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49" w:rsidRDefault="003D380D" w:rsidP="003D380D">
      <w:pPr>
        <w:jc w:val="center"/>
      </w:pPr>
      <w:r>
        <w:t xml:space="preserve">P3 </w:t>
      </w:r>
      <w:proofErr w:type="spellStart"/>
      <w:r>
        <w:t>Workshop</w:t>
      </w:r>
      <w:proofErr w:type="spellEnd"/>
      <w:r>
        <w:t xml:space="preserve"> @ JLab </w:t>
      </w:r>
      <w:proofErr w:type="spellStart"/>
      <w:r>
        <w:t>October</w:t>
      </w:r>
      <w:proofErr w:type="spellEnd"/>
      <w:r>
        <w:t xml:space="preserve"> 2016</w:t>
      </w:r>
    </w:p>
    <w:p w:rsidR="003D380D" w:rsidRDefault="003D380D" w:rsidP="003D380D">
      <w:pPr>
        <w:jc w:val="center"/>
      </w:pPr>
      <w:r>
        <w:t>Notes</w:t>
      </w:r>
    </w:p>
    <w:p w:rsidR="003D380D" w:rsidRDefault="003D380D" w:rsidP="003D380D">
      <w:pPr>
        <w:jc w:val="center"/>
      </w:pPr>
      <w:r>
        <w:t xml:space="preserve">Carlos </w:t>
      </w:r>
      <w:proofErr w:type="spellStart"/>
      <w:r>
        <w:t>Hernandez-Garcia</w:t>
      </w:r>
      <w:proofErr w:type="spellEnd"/>
    </w:p>
    <w:p w:rsidR="003D380D" w:rsidRDefault="003D380D" w:rsidP="003D380D">
      <w:pPr>
        <w:jc w:val="center"/>
      </w:pPr>
    </w:p>
    <w:p w:rsidR="003D380D" w:rsidRDefault="003D380D" w:rsidP="003D380D">
      <w:pPr>
        <w:widowControl w:val="0"/>
        <w:autoSpaceDE w:val="0"/>
        <w:autoSpaceDN w:val="0"/>
        <w:adjustRightInd w:val="0"/>
        <w:rPr>
          <w:rFonts w:ascii="Courier" w:hAnsi="Courier" w:cs="Courier"/>
          <w:color w:val="262626"/>
          <w:sz w:val="28"/>
          <w:szCs w:val="28"/>
          <w:lang w:val="en-US"/>
        </w:rPr>
      </w:pPr>
      <w:r>
        <w:rPr>
          <w:rFonts w:ascii="Courier" w:hAnsi="Courier" w:cs="Courier"/>
          <w:color w:val="262626"/>
          <w:sz w:val="28"/>
          <w:szCs w:val="28"/>
          <w:lang w:val="en-US"/>
        </w:rPr>
        <w:t xml:space="preserve">1. BNL 700MHz SRF gun uses a cathode cooled to 77 K, </w:t>
      </w:r>
      <w:proofErr w:type="spellStart"/>
      <w:r>
        <w:rPr>
          <w:rFonts w:ascii="Courier" w:hAnsi="Courier" w:cs="Courier"/>
          <w:color w:val="262626"/>
          <w:sz w:val="28"/>
          <w:szCs w:val="28"/>
          <w:lang w:val="en-US"/>
        </w:rPr>
        <w:t>Erdong</w:t>
      </w:r>
      <w:proofErr w:type="spellEnd"/>
      <w:r>
        <w:rPr>
          <w:rFonts w:ascii="Courier" w:hAnsi="Courier" w:cs="Courier"/>
          <w:color w:val="262626"/>
          <w:sz w:val="28"/>
          <w:szCs w:val="28"/>
          <w:lang w:val="en-US"/>
        </w:rPr>
        <w:t xml:space="preserve"> did observe QE dropping to about 1%, same as </w:t>
      </w:r>
      <w:proofErr w:type="spellStart"/>
      <w:r>
        <w:rPr>
          <w:rFonts w:ascii="Courier" w:hAnsi="Courier" w:cs="Courier"/>
          <w:color w:val="262626"/>
          <w:sz w:val="28"/>
          <w:szCs w:val="28"/>
          <w:lang w:val="en-US"/>
        </w:rPr>
        <w:t>Mamun's</w:t>
      </w:r>
      <w:proofErr w:type="spellEnd"/>
      <w:r>
        <w:rPr>
          <w:rFonts w:ascii="Courier" w:hAnsi="Courier" w:cs="Courier"/>
          <w:color w:val="262626"/>
          <w:sz w:val="28"/>
          <w:szCs w:val="28"/>
          <w:lang w:val="en-US"/>
        </w:rPr>
        <w:t xml:space="preserve"> observations. He points out that at 2K the QE will be dominated by loss of conductivity. Their 112MHZ gun (</w:t>
      </w:r>
      <w:proofErr w:type="spellStart"/>
      <w:r>
        <w:rPr>
          <w:rFonts w:ascii="Courier" w:hAnsi="Courier" w:cs="Courier"/>
          <w:color w:val="262626"/>
          <w:sz w:val="28"/>
          <w:szCs w:val="28"/>
          <w:lang w:val="en-US"/>
        </w:rPr>
        <w:t>WiFEL</w:t>
      </w:r>
      <w:proofErr w:type="spellEnd"/>
      <w:r>
        <w:rPr>
          <w:rFonts w:ascii="Courier" w:hAnsi="Courier" w:cs="Courier"/>
          <w:color w:val="262626"/>
          <w:sz w:val="28"/>
          <w:szCs w:val="28"/>
          <w:lang w:val="en-US"/>
        </w:rPr>
        <w:t xml:space="preserve"> style) uses a cathode at room temperature b/c it is thermally isolated from the SRF gun, so he is not worried about the QE at 2 K.</w:t>
      </w:r>
    </w:p>
    <w:p w:rsidR="003D380D" w:rsidRDefault="003D380D" w:rsidP="003D380D">
      <w:pPr>
        <w:widowControl w:val="0"/>
        <w:autoSpaceDE w:val="0"/>
        <w:autoSpaceDN w:val="0"/>
        <w:adjustRightInd w:val="0"/>
        <w:rPr>
          <w:rFonts w:ascii="Courier" w:hAnsi="Courier" w:cs="Courier"/>
          <w:color w:val="262626"/>
          <w:sz w:val="28"/>
          <w:szCs w:val="28"/>
          <w:lang w:val="en-US"/>
        </w:rPr>
      </w:pPr>
    </w:p>
    <w:p w:rsidR="003D380D" w:rsidRDefault="003D380D" w:rsidP="003D380D">
      <w:pPr>
        <w:widowControl w:val="0"/>
        <w:autoSpaceDE w:val="0"/>
        <w:autoSpaceDN w:val="0"/>
        <w:adjustRightInd w:val="0"/>
        <w:rPr>
          <w:rFonts w:ascii="Courier" w:hAnsi="Courier" w:cs="Courier"/>
          <w:color w:val="262626"/>
          <w:sz w:val="28"/>
          <w:szCs w:val="28"/>
          <w:lang w:val="en-US"/>
        </w:rPr>
      </w:pPr>
      <w:r>
        <w:rPr>
          <w:rFonts w:ascii="Courier" w:hAnsi="Courier" w:cs="Courier"/>
          <w:color w:val="262626"/>
          <w:sz w:val="28"/>
          <w:szCs w:val="28"/>
          <w:lang w:val="en-US"/>
        </w:rPr>
        <w:t xml:space="preserve">2. </w:t>
      </w:r>
      <w:proofErr w:type="spellStart"/>
      <w:r>
        <w:rPr>
          <w:rFonts w:ascii="Courier" w:hAnsi="Courier" w:cs="Courier"/>
          <w:color w:val="262626"/>
          <w:sz w:val="28"/>
          <w:szCs w:val="28"/>
          <w:lang w:val="en-US"/>
        </w:rPr>
        <w:t>Jochen</w:t>
      </w:r>
      <w:proofErr w:type="spellEnd"/>
      <w:r>
        <w:rPr>
          <w:rFonts w:ascii="Courier" w:hAnsi="Courier" w:cs="Courier"/>
          <w:color w:val="262626"/>
          <w:sz w:val="28"/>
          <w:szCs w:val="28"/>
          <w:lang w:val="en-US"/>
        </w:rPr>
        <w:t xml:space="preserve"> said they never measured </w:t>
      </w:r>
      <w:proofErr w:type="spellStart"/>
      <w:r>
        <w:rPr>
          <w:rFonts w:ascii="Courier" w:hAnsi="Courier" w:cs="Courier"/>
          <w:color w:val="262626"/>
          <w:sz w:val="28"/>
          <w:szCs w:val="28"/>
          <w:lang w:val="en-US"/>
        </w:rPr>
        <w:t>CsTe</w:t>
      </w:r>
      <w:proofErr w:type="spellEnd"/>
      <w:r>
        <w:rPr>
          <w:rFonts w:ascii="Courier" w:hAnsi="Courier" w:cs="Courier"/>
          <w:color w:val="262626"/>
          <w:sz w:val="28"/>
          <w:szCs w:val="28"/>
          <w:lang w:val="en-US"/>
        </w:rPr>
        <w:t xml:space="preserve"> QE at 2K as a systematic study, but they did not observe significant drop. He is very </w:t>
      </w:r>
      <w:proofErr w:type="spellStart"/>
      <w:r>
        <w:rPr>
          <w:rFonts w:ascii="Courier" w:hAnsi="Courier" w:cs="Courier"/>
          <w:color w:val="262626"/>
          <w:sz w:val="28"/>
          <w:szCs w:val="28"/>
          <w:lang w:val="en-US"/>
        </w:rPr>
        <w:t>very</w:t>
      </w:r>
      <w:proofErr w:type="spellEnd"/>
      <w:r>
        <w:rPr>
          <w:rFonts w:ascii="Courier" w:hAnsi="Courier" w:cs="Courier"/>
          <w:color w:val="262626"/>
          <w:sz w:val="28"/>
          <w:szCs w:val="28"/>
          <w:lang w:val="en-US"/>
        </w:rPr>
        <w:t xml:space="preserve"> afraid of using again a semiconductor cathode in the HZDR style SRF gun, the last one 'exploded' and contaminated the cavity.</w:t>
      </w:r>
    </w:p>
    <w:p w:rsidR="003D380D" w:rsidRDefault="003D380D" w:rsidP="003D380D">
      <w:pPr>
        <w:widowControl w:val="0"/>
        <w:autoSpaceDE w:val="0"/>
        <w:autoSpaceDN w:val="0"/>
        <w:adjustRightInd w:val="0"/>
        <w:rPr>
          <w:rFonts w:ascii="Courier" w:hAnsi="Courier" w:cs="Courier"/>
          <w:color w:val="262626"/>
          <w:sz w:val="28"/>
          <w:szCs w:val="28"/>
          <w:lang w:val="en-US"/>
        </w:rPr>
      </w:pPr>
    </w:p>
    <w:p w:rsidR="003D380D" w:rsidRDefault="003D380D" w:rsidP="003D380D">
      <w:pPr>
        <w:widowControl w:val="0"/>
        <w:autoSpaceDE w:val="0"/>
        <w:autoSpaceDN w:val="0"/>
        <w:adjustRightInd w:val="0"/>
        <w:rPr>
          <w:rFonts w:ascii="Courier" w:hAnsi="Courier" w:cs="Courier"/>
          <w:color w:val="262626"/>
          <w:sz w:val="28"/>
          <w:szCs w:val="28"/>
          <w:lang w:val="en-US"/>
        </w:rPr>
      </w:pPr>
      <w:r>
        <w:rPr>
          <w:rFonts w:ascii="Courier" w:hAnsi="Courier" w:cs="Courier"/>
          <w:color w:val="262626"/>
          <w:sz w:val="28"/>
          <w:szCs w:val="28"/>
          <w:lang w:val="en-US"/>
        </w:rPr>
        <w:t xml:space="preserve">3. We have to research papers on the band gap </w:t>
      </w:r>
      <w:proofErr w:type="spellStart"/>
      <w:r>
        <w:rPr>
          <w:rFonts w:ascii="Courier" w:hAnsi="Courier" w:cs="Courier"/>
          <w:color w:val="262626"/>
          <w:sz w:val="28"/>
          <w:szCs w:val="28"/>
          <w:lang w:val="en-US"/>
        </w:rPr>
        <w:t>vs</w:t>
      </w:r>
      <w:proofErr w:type="spellEnd"/>
      <w:r>
        <w:rPr>
          <w:rFonts w:ascii="Courier" w:hAnsi="Courier" w:cs="Courier"/>
          <w:color w:val="262626"/>
          <w:sz w:val="28"/>
          <w:szCs w:val="28"/>
          <w:lang w:val="en-US"/>
        </w:rPr>
        <w:t xml:space="preserve"> T, below 55 K there is almost no change, but again, this will not </w:t>
      </w:r>
      <w:proofErr w:type="spellStart"/>
      <w:r>
        <w:rPr>
          <w:rFonts w:ascii="Courier" w:hAnsi="Courier" w:cs="Courier"/>
          <w:color w:val="262626"/>
          <w:sz w:val="28"/>
          <w:szCs w:val="28"/>
          <w:lang w:val="en-US"/>
        </w:rPr>
        <w:t>ve</w:t>
      </w:r>
      <w:proofErr w:type="spellEnd"/>
      <w:r>
        <w:rPr>
          <w:rFonts w:ascii="Courier" w:hAnsi="Courier" w:cs="Courier"/>
          <w:color w:val="262626"/>
          <w:sz w:val="28"/>
          <w:szCs w:val="28"/>
          <w:lang w:val="en-US"/>
        </w:rPr>
        <w:t xml:space="preserve"> relevant since QE will be dominated by loss of conductivity, so we need to search papers for 'semiconductor conductivity </w:t>
      </w:r>
      <w:proofErr w:type="spellStart"/>
      <w:r>
        <w:rPr>
          <w:rFonts w:ascii="Courier" w:hAnsi="Courier" w:cs="Courier"/>
          <w:color w:val="262626"/>
          <w:sz w:val="28"/>
          <w:szCs w:val="28"/>
          <w:lang w:val="en-US"/>
        </w:rPr>
        <w:t>vs</w:t>
      </w:r>
      <w:proofErr w:type="spellEnd"/>
      <w:r>
        <w:rPr>
          <w:rFonts w:ascii="Courier" w:hAnsi="Courier" w:cs="Courier"/>
          <w:color w:val="262626"/>
          <w:sz w:val="28"/>
          <w:szCs w:val="28"/>
          <w:lang w:val="en-US"/>
        </w:rPr>
        <w:t xml:space="preserve"> T", there seems to be a lot of literature on this. If there is loss of conductivity at 77 K, we can tell by measuring QE </w:t>
      </w:r>
      <w:proofErr w:type="spellStart"/>
      <w:r>
        <w:rPr>
          <w:rFonts w:ascii="Courier" w:hAnsi="Courier" w:cs="Courier"/>
          <w:color w:val="262626"/>
          <w:sz w:val="28"/>
          <w:szCs w:val="28"/>
          <w:lang w:val="en-US"/>
        </w:rPr>
        <w:t>vs</w:t>
      </w:r>
      <w:proofErr w:type="spellEnd"/>
      <w:r>
        <w:rPr>
          <w:rFonts w:ascii="Courier" w:hAnsi="Courier" w:cs="Courier"/>
          <w:color w:val="262626"/>
          <w:sz w:val="28"/>
          <w:szCs w:val="28"/>
          <w:lang w:val="en-US"/>
        </w:rPr>
        <w:t xml:space="preserve"> laser power, if the current saturates at 77K, but it does not at TR. </w:t>
      </w:r>
      <w:proofErr w:type="spellStart"/>
      <w:r>
        <w:rPr>
          <w:rFonts w:ascii="Courier" w:hAnsi="Courier" w:cs="Courier"/>
          <w:color w:val="262626"/>
          <w:sz w:val="28"/>
          <w:szCs w:val="28"/>
          <w:lang w:val="en-US"/>
        </w:rPr>
        <w:t>Erdong</w:t>
      </w:r>
      <w:proofErr w:type="spellEnd"/>
      <w:r>
        <w:rPr>
          <w:rFonts w:ascii="Courier" w:hAnsi="Courier" w:cs="Courier"/>
          <w:color w:val="262626"/>
          <w:sz w:val="28"/>
          <w:szCs w:val="28"/>
          <w:lang w:val="en-US"/>
        </w:rPr>
        <w:t xml:space="preserve"> measured this and saw no evidence of conductivity loss. This can be checked also with equations from papers.</w:t>
      </w:r>
    </w:p>
    <w:p w:rsidR="003D380D" w:rsidRDefault="003D380D" w:rsidP="003D380D">
      <w:pPr>
        <w:widowControl w:val="0"/>
        <w:autoSpaceDE w:val="0"/>
        <w:autoSpaceDN w:val="0"/>
        <w:adjustRightInd w:val="0"/>
        <w:rPr>
          <w:rFonts w:ascii="Courier" w:hAnsi="Courier" w:cs="Courier"/>
          <w:color w:val="262626"/>
          <w:sz w:val="28"/>
          <w:szCs w:val="28"/>
          <w:lang w:val="en-US"/>
        </w:rPr>
      </w:pPr>
    </w:p>
    <w:p w:rsidR="003D380D" w:rsidRDefault="003D380D" w:rsidP="003D380D">
      <w:pPr>
        <w:widowControl w:val="0"/>
        <w:autoSpaceDE w:val="0"/>
        <w:autoSpaceDN w:val="0"/>
        <w:adjustRightInd w:val="0"/>
        <w:rPr>
          <w:rFonts w:ascii="Courier" w:hAnsi="Courier" w:cs="Courier"/>
          <w:color w:val="262626"/>
          <w:sz w:val="28"/>
          <w:szCs w:val="28"/>
          <w:lang w:val="en-US"/>
        </w:rPr>
      </w:pPr>
      <w:r>
        <w:rPr>
          <w:rFonts w:ascii="Courier" w:hAnsi="Courier" w:cs="Courier"/>
          <w:color w:val="262626"/>
          <w:sz w:val="28"/>
          <w:szCs w:val="28"/>
          <w:lang w:val="en-US"/>
        </w:rPr>
        <w:t xml:space="preserve">4. Andreas Schroeder explained the QE </w:t>
      </w:r>
      <w:proofErr w:type="spellStart"/>
      <w:r>
        <w:rPr>
          <w:rFonts w:ascii="Courier" w:hAnsi="Courier" w:cs="Courier"/>
          <w:color w:val="262626"/>
          <w:sz w:val="28"/>
          <w:szCs w:val="28"/>
          <w:lang w:val="en-US"/>
        </w:rPr>
        <w:t>vs</w:t>
      </w:r>
      <w:proofErr w:type="spellEnd"/>
      <w:r>
        <w:rPr>
          <w:rFonts w:ascii="Courier" w:hAnsi="Courier" w:cs="Courier"/>
          <w:color w:val="262626"/>
          <w:sz w:val="28"/>
          <w:szCs w:val="28"/>
          <w:lang w:val="en-US"/>
        </w:rPr>
        <w:t xml:space="preserve"> wavelength spectrum that </w:t>
      </w:r>
      <w:proofErr w:type="spellStart"/>
      <w:r>
        <w:rPr>
          <w:rFonts w:ascii="Courier" w:hAnsi="Courier" w:cs="Courier"/>
          <w:color w:val="262626"/>
          <w:sz w:val="28"/>
          <w:szCs w:val="28"/>
          <w:lang w:val="en-US"/>
        </w:rPr>
        <w:t>Chio</w:t>
      </w:r>
      <w:proofErr w:type="spellEnd"/>
      <w:r>
        <w:rPr>
          <w:rFonts w:ascii="Courier" w:hAnsi="Courier" w:cs="Courier"/>
          <w:color w:val="262626"/>
          <w:sz w:val="28"/>
          <w:szCs w:val="28"/>
          <w:lang w:val="en-US"/>
        </w:rPr>
        <w:t xml:space="preserve"> and </w:t>
      </w:r>
      <w:proofErr w:type="spellStart"/>
      <w:r>
        <w:rPr>
          <w:rFonts w:ascii="Courier" w:hAnsi="Courier" w:cs="Courier"/>
          <w:color w:val="262626"/>
          <w:sz w:val="28"/>
          <w:szCs w:val="28"/>
          <w:lang w:val="en-US"/>
        </w:rPr>
        <w:t>Mamun</w:t>
      </w:r>
      <w:proofErr w:type="spellEnd"/>
      <w:r>
        <w:rPr>
          <w:rFonts w:ascii="Courier" w:hAnsi="Courier" w:cs="Courier"/>
          <w:color w:val="262626"/>
          <w:sz w:val="28"/>
          <w:szCs w:val="28"/>
          <w:lang w:val="en-US"/>
        </w:rPr>
        <w:t xml:space="preserve"> obtained. He says the 'bump' is characteristic of CsK2Sb, and I could see the same spectrum in Theo's and in </w:t>
      </w:r>
      <w:proofErr w:type="spellStart"/>
      <w:r>
        <w:rPr>
          <w:rFonts w:ascii="Courier" w:hAnsi="Courier" w:cs="Courier"/>
          <w:color w:val="262626"/>
          <w:sz w:val="28"/>
          <w:szCs w:val="28"/>
          <w:lang w:val="en-US"/>
        </w:rPr>
        <w:t>Mengjia's</w:t>
      </w:r>
      <w:proofErr w:type="spellEnd"/>
      <w:r>
        <w:rPr>
          <w:rFonts w:ascii="Courier" w:hAnsi="Courier" w:cs="Courier"/>
          <w:color w:val="262626"/>
          <w:sz w:val="28"/>
          <w:szCs w:val="28"/>
          <w:lang w:val="en-US"/>
        </w:rPr>
        <w:t xml:space="preserve"> (BNL) talks. The change in slope is due to contributions from electrons in another band (near 2 </w:t>
      </w:r>
      <w:proofErr w:type="spellStart"/>
      <w:r>
        <w:rPr>
          <w:rFonts w:ascii="Courier" w:hAnsi="Courier" w:cs="Courier"/>
          <w:color w:val="262626"/>
          <w:sz w:val="28"/>
          <w:szCs w:val="28"/>
          <w:lang w:val="en-US"/>
        </w:rPr>
        <w:t>eV</w:t>
      </w:r>
      <w:proofErr w:type="spellEnd"/>
      <w:r>
        <w:rPr>
          <w:rFonts w:ascii="Courier" w:hAnsi="Courier" w:cs="Courier"/>
          <w:color w:val="262626"/>
          <w:sz w:val="28"/>
          <w:szCs w:val="28"/>
          <w:lang w:val="en-US"/>
        </w:rPr>
        <w:t xml:space="preserve">) to photoemission. It is directly related to the band structure and density of states, we need to search papers for these. We could also (eventually) answer </w:t>
      </w:r>
      <w:r>
        <w:rPr>
          <w:rFonts w:ascii="Courier" w:hAnsi="Courier" w:cs="Courier"/>
          <w:color w:val="262626"/>
          <w:sz w:val="28"/>
          <w:szCs w:val="28"/>
          <w:lang w:val="en-US"/>
        </w:rPr>
        <w:lastRenderedPageBreak/>
        <w:t xml:space="preserve">if we are indeed making CsK2Sb or just Cs3Sb by adding a Cs effusion source. We grow two types of cathodes and compare their QE spectra. Also, let's revisit the data that </w:t>
      </w:r>
      <w:proofErr w:type="spellStart"/>
      <w:r>
        <w:rPr>
          <w:rFonts w:ascii="Courier" w:hAnsi="Courier" w:cs="Courier"/>
          <w:color w:val="262626"/>
          <w:sz w:val="28"/>
          <w:szCs w:val="28"/>
          <w:lang w:val="en-US"/>
        </w:rPr>
        <w:t>Mamun</w:t>
      </w:r>
      <w:proofErr w:type="spellEnd"/>
      <w:r>
        <w:rPr>
          <w:rFonts w:ascii="Courier" w:hAnsi="Courier" w:cs="Courier"/>
          <w:color w:val="262626"/>
          <w:sz w:val="28"/>
          <w:szCs w:val="28"/>
          <w:lang w:val="en-US"/>
        </w:rPr>
        <w:t xml:space="preserve"> took with dry ice and cold </w:t>
      </w:r>
      <w:proofErr w:type="gramStart"/>
      <w:r>
        <w:rPr>
          <w:rFonts w:ascii="Courier" w:hAnsi="Courier" w:cs="Courier"/>
          <w:color w:val="262626"/>
          <w:sz w:val="28"/>
          <w:szCs w:val="28"/>
          <w:lang w:val="en-US"/>
        </w:rPr>
        <w:t>water,</w:t>
      </w:r>
      <w:proofErr w:type="gramEnd"/>
      <w:r>
        <w:rPr>
          <w:rFonts w:ascii="Courier" w:hAnsi="Courier" w:cs="Courier"/>
          <w:color w:val="262626"/>
          <w:sz w:val="28"/>
          <w:szCs w:val="28"/>
          <w:lang w:val="en-US"/>
        </w:rPr>
        <w:t xml:space="preserve"> the fact that the spectrum looks 'erratic' indicates that the band structure has been modified by 'crap' on the surface. Andreas said he'd be happy to look at our draft manuscript.</w:t>
      </w:r>
    </w:p>
    <w:p w:rsidR="003D380D" w:rsidRDefault="003D380D" w:rsidP="003D380D">
      <w:pPr>
        <w:widowControl w:val="0"/>
        <w:autoSpaceDE w:val="0"/>
        <w:autoSpaceDN w:val="0"/>
        <w:adjustRightInd w:val="0"/>
        <w:rPr>
          <w:rFonts w:ascii="Courier" w:hAnsi="Courier" w:cs="Courier"/>
          <w:color w:val="262626"/>
          <w:sz w:val="28"/>
          <w:szCs w:val="28"/>
          <w:lang w:val="en-US"/>
        </w:rPr>
      </w:pPr>
    </w:p>
    <w:p w:rsidR="003D380D" w:rsidRDefault="003D380D" w:rsidP="003D380D">
      <w:pPr>
        <w:widowControl w:val="0"/>
        <w:autoSpaceDE w:val="0"/>
        <w:autoSpaceDN w:val="0"/>
        <w:adjustRightInd w:val="0"/>
        <w:rPr>
          <w:rFonts w:ascii="Courier" w:hAnsi="Courier" w:cs="Courier"/>
          <w:color w:val="262626"/>
          <w:sz w:val="28"/>
          <w:szCs w:val="28"/>
          <w:lang w:val="en-US"/>
        </w:rPr>
      </w:pPr>
      <w:r>
        <w:rPr>
          <w:rFonts w:ascii="Courier" w:hAnsi="Courier" w:cs="Courier"/>
          <w:color w:val="262626"/>
          <w:sz w:val="28"/>
          <w:szCs w:val="28"/>
          <w:lang w:val="en-US"/>
        </w:rPr>
        <w:t>5. It is clear for me now, that the reason QE decreases with lower temperature is because the lattice shrinks, and the bands have to re-organize, leading to larger energy band gaps.  </w:t>
      </w:r>
    </w:p>
    <w:p w:rsidR="003D380D" w:rsidRDefault="003D380D" w:rsidP="003D380D">
      <w:pPr>
        <w:widowControl w:val="0"/>
        <w:autoSpaceDE w:val="0"/>
        <w:autoSpaceDN w:val="0"/>
        <w:adjustRightInd w:val="0"/>
        <w:rPr>
          <w:rFonts w:ascii="Courier" w:hAnsi="Courier" w:cs="Courier"/>
          <w:color w:val="262626"/>
          <w:sz w:val="28"/>
          <w:szCs w:val="28"/>
          <w:lang w:val="en-US"/>
        </w:rPr>
      </w:pPr>
    </w:p>
    <w:p w:rsidR="003D380D" w:rsidRDefault="003D380D" w:rsidP="003D380D">
      <w:pPr>
        <w:widowControl w:val="0"/>
        <w:autoSpaceDE w:val="0"/>
        <w:autoSpaceDN w:val="0"/>
        <w:adjustRightInd w:val="0"/>
        <w:rPr>
          <w:rFonts w:ascii="Courier" w:hAnsi="Courier" w:cs="Courier"/>
          <w:color w:val="262626"/>
          <w:sz w:val="28"/>
          <w:szCs w:val="28"/>
          <w:lang w:val="en-US"/>
        </w:rPr>
      </w:pPr>
      <w:r>
        <w:rPr>
          <w:rFonts w:ascii="Courier" w:hAnsi="Courier" w:cs="Courier"/>
          <w:color w:val="262626"/>
          <w:sz w:val="28"/>
          <w:szCs w:val="28"/>
          <w:lang w:val="en-US"/>
        </w:rPr>
        <w:t xml:space="preserve">6. We could use Kevin Jensen's equations to fit our data, since those are based on Fowler's. </w:t>
      </w:r>
      <w:proofErr w:type="spellStart"/>
      <w:r>
        <w:rPr>
          <w:rFonts w:ascii="Courier" w:hAnsi="Courier" w:cs="Courier"/>
          <w:color w:val="262626"/>
          <w:sz w:val="28"/>
          <w:szCs w:val="28"/>
          <w:lang w:val="en-US"/>
        </w:rPr>
        <w:t>Erdong's</w:t>
      </w:r>
      <w:proofErr w:type="spellEnd"/>
      <w:r>
        <w:rPr>
          <w:rFonts w:ascii="Courier" w:hAnsi="Courier" w:cs="Courier"/>
          <w:color w:val="262626"/>
          <w:sz w:val="28"/>
          <w:szCs w:val="28"/>
          <w:lang w:val="en-US"/>
        </w:rPr>
        <w:t xml:space="preserve"> fits his </w:t>
      </w:r>
      <w:proofErr w:type="spellStart"/>
      <w:r>
        <w:rPr>
          <w:rFonts w:ascii="Courier" w:hAnsi="Courier" w:cs="Courier"/>
          <w:color w:val="262626"/>
          <w:sz w:val="28"/>
          <w:szCs w:val="28"/>
          <w:lang w:val="en-US"/>
        </w:rPr>
        <w:t>Qe</w:t>
      </w:r>
      <w:proofErr w:type="spellEnd"/>
      <w:r>
        <w:rPr>
          <w:rFonts w:ascii="Courier" w:hAnsi="Courier" w:cs="Courier"/>
          <w:color w:val="262626"/>
          <w:sz w:val="28"/>
          <w:szCs w:val="28"/>
          <w:lang w:val="en-US"/>
        </w:rPr>
        <w:t xml:space="preserve"> </w:t>
      </w:r>
      <w:proofErr w:type="spellStart"/>
      <w:r>
        <w:rPr>
          <w:rFonts w:ascii="Courier" w:hAnsi="Courier" w:cs="Courier"/>
          <w:color w:val="262626"/>
          <w:sz w:val="28"/>
          <w:szCs w:val="28"/>
          <w:lang w:val="en-US"/>
        </w:rPr>
        <w:t>vs</w:t>
      </w:r>
      <w:proofErr w:type="spellEnd"/>
      <w:r>
        <w:rPr>
          <w:rFonts w:ascii="Courier" w:hAnsi="Courier" w:cs="Courier"/>
          <w:color w:val="262626"/>
          <w:sz w:val="28"/>
          <w:szCs w:val="28"/>
          <w:lang w:val="en-US"/>
        </w:rPr>
        <w:t xml:space="preserve"> lambda data plugging </w:t>
      </w:r>
      <w:proofErr w:type="gramStart"/>
      <w:r>
        <w:rPr>
          <w:rFonts w:ascii="Courier" w:hAnsi="Courier" w:cs="Courier"/>
          <w:color w:val="262626"/>
          <w:sz w:val="28"/>
          <w:szCs w:val="28"/>
          <w:lang w:val="en-US"/>
        </w:rPr>
        <w:t>those equation</w:t>
      </w:r>
      <w:proofErr w:type="gramEnd"/>
      <w:r>
        <w:rPr>
          <w:rFonts w:ascii="Courier" w:hAnsi="Courier" w:cs="Courier"/>
          <w:color w:val="262626"/>
          <w:sz w:val="28"/>
          <w:szCs w:val="28"/>
          <w:lang w:val="en-US"/>
        </w:rPr>
        <w:t xml:space="preserve"> in </w:t>
      </w:r>
      <w:proofErr w:type="spellStart"/>
      <w:r>
        <w:rPr>
          <w:rFonts w:ascii="Courier" w:hAnsi="Courier" w:cs="Courier"/>
          <w:color w:val="262626"/>
          <w:sz w:val="28"/>
          <w:szCs w:val="28"/>
          <w:lang w:val="en-US"/>
        </w:rPr>
        <w:t>MontCarlo</w:t>
      </w:r>
      <w:proofErr w:type="spellEnd"/>
      <w:r>
        <w:rPr>
          <w:rFonts w:ascii="Courier" w:hAnsi="Courier" w:cs="Courier"/>
          <w:color w:val="262626"/>
          <w:sz w:val="28"/>
          <w:szCs w:val="28"/>
          <w:lang w:val="en-US"/>
        </w:rPr>
        <w:t xml:space="preserve">. </w:t>
      </w:r>
    </w:p>
    <w:p w:rsidR="003D380D" w:rsidRDefault="003D380D" w:rsidP="003D380D">
      <w:bookmarkStart w:id="0" w:name="_GoBack"/>
      <w:bookmarkEnd w:id="0"/>
    </w:p>
    <w:sectPr w:rsidR="003D380D" w:rsidSect="00E552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0D"/>
    <w:rsid w:val="003D380D"/>
    <w:rsid w:val="004D1399"/>
    <w:rsid w:val="005376EE"/>
    <w:rsid w:val="00A547F6"/>
    <w:rsid w:val="00E5525C"/>
    <w:rsid w:val="00F66F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7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2071</Characters>
  <Application>Microsoft Macintosh Word</Application>
  <DocSecurity>0</DocSecurity>
  <Lines>17</Lines>
  <Paragraphs>4</Paragraphs>
  <ScaleCrop>false</ScaleCrop>
  <Company>JLab</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Hernandez</dc:creator>
  <cp:keywords/>
  <dc:description/>
  <cp:lastModifiedBy>Carlos Hernandez</cp:lastModifiedBy>
  <cp:revision>1</cp:revision>
  <dcterms:created xsi:type="dcterms:W3CDTF">2016-10-21T18:03:00Z</dcterms:created>
  <dcterms:modified xsi:type="dcterms:W3CDTF">2016-10-21T18:04:00Z</dcterms:modified>
</cp:coreProperties>
</file>