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1103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20"/>
        <w:gridCol w:w="1080"/>
        <w:gridCol w:w="2462"/>
      </w:tblGrid>
      <w:tr w:rsidR="006C4571" w:rsidTr="00565A95">
        <w:trPr>
          <w:cantSplit/>
          <w:trHeight w:val="1296"/>
        </w:trPr>
        <w:tc>
          <w:tcPr>
            <w:tcW w:w="11030" w:type="dxa"/>
            <w:gridSpan w:val="4"/>
            <w:tcBorders>
              <w:top w:val="nil"/>
            </w:tcBorders>
            <w:shd w:val="clear" w:color="auto" w:fill="auto"/>
          </w:tcPr>
          <w:p w:rsidR="006C4571" w:rsidRDefault="006C4571" w:rsidP="00565A95">
            <w:pPr>
              <w:ind w:firstLine="180"/>
              <w:jc w:val="center"/>
            </w:pPr>
            <w:bookmarkStart w:id="0" w:name="_GoBack"/>
            <w:bookmarkEnd w:id="0"/>
          </w:p>
          <w:p w:rsidR="006C4571" w:rsidRPr="00565A95" w:rsidRDefault="003D4A15" w:rsidP="00565A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373380"/>
                  <wp:effectExtent l="0" t="0" r="0" b="7620"/>
                  <wp:docPr id="1" name="Picture 1" descr="jla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la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571" w:rsidRPr="00565A95" w:rsidRDefault="00565A95" w:rsidP="00565A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5A95">
              <w:rPr>
                <w:rFonts w:ascii="Arial" w:hAnsi="Arial" w:cs="Arial"/>
                <w:b/>
                <w:i/>
                <w:sz w:val="44"/>
                <w:szCs w:val="44"/>
              </w:rPr>
              <w:t>Jefferson Lab Alignment Group</w:t>
            </w:r>
            <w:r w:rsidRPr="00565A9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6C4571" w:rsidRDefault="00565A95" w:rsidP="00565A95">
            <w:pPr>
              <w:jc w:val="center"/>
            </w:pPr>
            <w:r w:rsidRPr="00565A95">
              <w:rPr>
                <w:rFonts w:ascii="Arial" w:hAnsi="Arial" w:cs="Arial"/>
                <w:b/>
                <w:sz w:val="32"/>
                <w:szCs w:val="32"/>
              </w:rPr>
              <w:t>Data Transmittal</w:t>
            </w:r>
          </w:p>
        </w:tc>
      </w:tr>
      <w:tr w:rsidR="006C4571" w:rsidTr="00565A95">
        <w:trPr>
          <w:cantSplit/>
          <w:trHeight w:val="360"/>
        </w:trPr>
        <w:tc>
          <w:tcPr>
            <w:tcW w:w="7488" w:type="dxa"/>
            <w:gridSpan w:val="2"/>
            <w:shd w:val="clear" w:color="auto" w:fill="auto"/>
          </w:tcPr>
          <w:p w:rsidR="006C4571" w:rsidRPr="00565A95" w:rsidRDefault="00565A95" w:rsidP="00565A95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A95">
              <w:rPr>
                <w:rFonts w:ascii="Arial" w:hAnsi="Arial" w:cs="Arial"/>
                <w:b/>
                <w:sz w:val="24"/>
                <w:szCs w:val="24"/>
              </w:rPr>
              <w:t xml:space="preserve">TO:  </w:t>
            </w:r>
            <w:r w:rsidRPr="00565A95">
              <w:rPr>
                <w:rFonts w:ascii="Arial" w:hAnsi="Arial" w:cs="Arial"/>
                <w:sz w:val="24"/>
                <w:szCs w:val="24"/>
              </w:rPr>
              <w:t>M. Stutzman, J. Grames</w:t>
            </w:r>
            <w:r w:rsidRPr="00565A9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6C4571" w:rsidRPr="00565A95" w:rsidRDefault="00565A95" w:rsidP="00565A95">
            <w:pPr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565A95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565A95">
              <w:rPr>
                <w:rFonts w:ascii="Arial" w:hAnsi="Arial" w:cs="Arial"/>
                <w:sz w:val="24"/>
                <w:szCs w:val="24"/>
              </w:rPr>
              <w:t xml:space="preserve">  29 Jun 2015             </w:t>
            </w:r>
          </w:p>
        </w:tc>
      </w:tr>
      <w:tr w:rsidR="006C4571" w:rsidTr="00565A95">
        <w:trPr>
          <w:cantSplit/>
          <w:trHeight w:val="360"/>
        </w:trPr>
        <w:tc>
          <w:tcPr>
            <w:tcW w:w="5868" w:type="dxa"/>
            <w:shd w:val="clear" w:color="auto" w:fill="auto"/>
          </w:tcPr>
          <w:p w:rsidR="006C4571" w:rsidRPr="00565A95" w:rsidRDefault="00565A95" w:rsidP="00565A95">
            <w:pPr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565A95">
              <w:rPr>
                <w:rFonts w:ascii="Arial" w:hAnsi="Arial" w:cs="Arial"/>
                <w:b/>
                <w:sz w:val="24"/>
                <w:szCs w:val="24"/>
              </w:rPr>
              <w:t>FROM:</w:t>
            </w:r>
            <w:r w:rsidRPr="00565A95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2D766F" w:rsidRPr="00565A95">
              <w:rPr>
                <w:rFonts w:ascii="Arial" w:hAnsi="Arial" w:cs="Arial"/>
                <w:sz w:val="24"/>
                <w:szCs w:val="24"/>
              </w:rPr>
              <w:t>.</w:t>
            </w:r>
            <w:r w:rsidRPr="00565A95">
              <w:rPr>
                <w:rFonts w:ascii="Arial" w:hAnsi="Arial" w:cs="Arial"/>
                <w:sz w:val="24"/>
                <w:szCs w:val="24"/>
              </w:rPr>
              <w:t xml:space="preserve"> Dahlberg                                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C4571" w:rsidRPr="00565A95" w:rsidRDefault="00565A95" w:rsidP="00565A95">
            <w:pPr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565A95">
              <w:rPr>
                <w:rFonts w:ascii="Arial" w:hAnsi="Arial" w:cs="Arial"/>
                <w:b/>
                <w:sz w:val="24"/>
                <w:szCs w:val="24"/>
              </w:rPr>
              <w:t>Checked:</w:t>
            </w:r>
            <w:r w:rsidRPr="00565A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shd w:val="clear" w:color="auto" w:fill="auto"/>
          </w:tcPr>
          <w:p w:rsidR="006C4571" w:rsidRPr="00565A95" w:rsidRDefault="00565A95" w:rsidP="00565A95">
            <w:pPr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565A95">
              <w:rPr>
                <w:rFonts w:ascii="Arial" w:hAnsi="Arial" w:cs="Arial"/>
                <w:b/>
                <w:sz w:val="24"/>
                <w:szCs w:val="24"/>
              </w:rPr>
              <w:t xml:space="preserve"># : </w:t>
            </w:r>
            <w:r w:rsidRPr="00565A95">
              <w:rPr>
                <w:rFonts w:ascii="Arial" w:hAnsi="Arial" w:cs="Arial"/>
                <w:sz w:val="24"/>
                <w:szCs w:val="24"/>
              </w:rPr>
              <w:t xml:space="preserve"> L1655         </w:t>
            </w:r>
          </w:p>
        </w:tc>
      </w:tr>
    </w:tbl>
    <w:p w:rsidR="006C4571" w:rsidRPr="005F33FE" w:rsidRDefault="00565A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>DETAILS:</w:t>
      </w:r>
      <w:r w:rsidR="005F33FE">
        <w:rPr>
          <w:rFonts w:ascii="Arial" w:hAnsi="Arial" w:cs="Arial"/>
          <w:sz w:val="24"/>
          <w:szCs w:val="24"/>
        </w:rPr>
        <w:tab/>
      </w:r>
      <w:r w:rsidR="005F33FE">
        <w:rPr>
          <w:rFonts w:ascii="Arial" w:hAnsi="Arial" w:cs="Arial"/>
          <w:sz w:val="24"/>
          <w:szCs w:val="24"/>
        </w:rPr>
        <w:tab/>
      </w:r>
      <w:r w:rsidR="005F33FE">
        <w:rPr>
          <w:rFonts w:ascii="Arial" w:hAnsi="Arial" w:cs="Arial"/>
          <w:sz w:val="24"/>
          <w:szCs w:val="24"/>
        </w:rPr>
        <w:tab/>
      </w:r>
      <w:r w:rsidR="005F33FE">
        <w:rPr>
          <w:rFonts w:ascii="Arial" w:hAnsi="Arial" w:cs="Arial"/>
          <w:sz w:val="24"/>
          <w:szCs w:val="24"/>
        </w:rPr>
        <w:tab/>
      </w:r>
      <w:r w:rsidR="005F33FE">
        <w:rPr>
          <w:rFonts w:ascii="Arial" w:hAnsi="Arial" w:cs="Arial"/>
          <w:sz w:val="24"/>
          <w:szCs w:val="24"/>
        </w:rPr>
        <w:tab/>
      </w:r>
      <w:r w:rsidR="005F33FE">
        <w:rPr>
          <w:rFonts w:ascii="Arial" w:hAnsi="Arial" w:cs="Arial"/>
          <w:sz w:val="18"/>
          <w:szCs w:val="18"/>
        </w:rPr>
        <w:t>Data: Step2b\Inj\150618a, 150619a, 150624a</w:t>
      </w:r>
      <w:r w:rsidR="008215AB">
        <w:rPr>
          <w:rFonts w:ascii="Arial" w:hAnsi="Arial" w:cs="Arial"/>
          <w:sz w:val="18"/>
          <w:szCs w:val="18"/>
        </w:rPr>
        <w:t>, Fid\Inj\wien\150623a</w:t>
      </w:r>
    </w:p>
    <w:p w:rsidR="006C4571" w:rsidRDefault="006C4571">
      <w:pPr>
        <w:ind w:left="540"/>
        <w:rPr>
          <w:rFonts w:ascii="Arial" w:hAnsi="Arial" w:cs="Arial"/>
          <w:sz w:val="24"/>
          <w:szCs w:val="24"/>
        </w:rPr>
      </w:pPr>
    </w:p>
    <w:p w:rsidR="005F33FE" w:rsidRDefault="002D766F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the results from the recent survey carried out on the A1/Brock cavity girder.  Values are in millimeters and are relative to ideal beam center in X and Y and relative to the chopper cavity in Z.  A +X is to the beam left, a +Y is up, and a –Z value is upstream.  A +yaw angle is counter clockwise looking from above, a +pitch angle is ccw looking from the beam right side, and a +roll angle is cw looking from upstream.</w:t>
      </w:r>
      <w:r w:rsidR="00A82166">
        <w:rPr>
          <w:rFonts w:ascii="Arial" w:hAnsi="Arial" w:cs="Arial"/>
          <w:sz w:val="24"/>
          <w:szCs w:val="24"/>
        </w:rPr>
        <w:t xml:space="preserve"> Z values for BPM’s are to the connectors and Z values to the apertures are to the upstream face of the 4mm hole. </w:t>
      </w:r>
      <w:r w:rsidR="00F733EB">
        <w:rPr>
          <w:rFonts w:ascii="Arial" w:hAnsi="Arial" w:cs="Arial"/>
          <w:sz w:val="24"/>
          <w:szCs w:val="24"/>
        </w:rPr>
        <w:t xml:space="preserve">  </w:t>
      </w:r>
    </w:p>
    <w:p w:rsidR="005F33FE" w:rsidRDefault="005F33FE">
      <w:pPr>
        <w:ind w:left="540"/>
        <w:rPr>
          <w:rFonts w:ascii="Arial" w:hAnsi="Arial" w:cs="Arial"/>
          <w:sz w:val="24"/>
          <w:szCs w:val="24"/>
        </w:rPr>
      </w:pPr>
    </w:p>
    <w:p w:rsidR="005F33FE" w:rsidRDefault="00F733EB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inside 4mm aperture data for the as found locations of A1 and A2 are based on </w:t>
      </w:r>
      <w:r w:rsidR="005F33F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2003 fiducial data without vacuum effect.</w:t>
      </w:r>
      <w:r w:rsidR="00FF392B">
        <w:rPr>
          <w:rFonts w:ascii="Arial" w:hAnsi="Arial" w:cs="Arial"/>
          <w:sz w:val="24"/>
          <w:szCs w:val="24"/>
        </w:rPr>
        <w:t xml:space="preserve">  </w:t>
      </w:r>
    </w:p>
    <w:p w:rsidR="005F33FE" w:rsidRDefault="00FF392B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A1 top flange roll angle was measured in the lab and then again after install</w:t>
      </w:r>
      <w:r w:rsidR="008215AB">
        <w:rPr>
          <w:rFonts w:ascii="Arial" w:hAnsi="Arial" w:cs="Arial"/>
          <w:sz w:val="24"/>
          <w:szCs w:val="24"/>
        </w:rPr>
        <w:t>ed</w:t>
      </w:r>
      <w:r w:rsidR="005F33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F33FE">
        <w:rPr>
          <w:rFonts w:ascii="Arial" w:hAnsi="Arial" w:cs="Arial"/>
          <w:sz w:val="24"/>
          <w:szCs w:val="24"/>
        </w:rPr>
        <w:t>Based on the change in the roll angle relative to the block, t</w:t>
      </w:r>
      <w:r>
        <w:rPr>
          <w:rFonts w:ascii="Arial" w:hAnsi="Arial" w:cs="Arial"/>
          <w:sz w:val="24"/>
          <w:szCs w:val="24"/>
        </w:rPr>
        <w:t xml:space="preserve">he 4mm hole </w:t>
      </w:r>
      <w:r w:rsidR="005F33FE">
        <w:rPr>
          <w:rFonts w:ascii="Arial" w:hAnsi="Arial" w:cs="Arial"/>
          <w:sz w:val="24"/>
          <w:szCs w:val="24"/>
        </w:rPr>
        <w:t xml:space="preserve">was calculated to have </w:t>
      </w:r>
      <w:r>
        <w:rPr>
          <w:rFonts w:ascii="Arial" w:hAnsi="Arial" w:cs="Arial"/>
          <w:sz w:val="24"/>
          <w:szCs w:val="24"/>
        </w:rPr>
        <w:t>moved -0.32mm to the beam right</w:t>
      </w:r>
      <w:r w:rsidR="005F33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This correction is applied </w:t>
      </w:r>
      <w:r w:rsidR="005F33FE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6-24-2015 result</w:t>
      </w:r>
      <w:r w:rsidR="005F33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5F33FE">
        <w:rPr>
          <w:rFonts w:ascii="Arial" w:hAnsi="Arial" w:cs="Arial"/>
          <w:sz w:val="24"/>
          <w:szCs w:val="24"/>
        </w:rPr>
        <w:t xml:space="preserve">  </w:t>
      </w:r>
    </w:p>
    <w:p w:rsidR="005F33FE" w:rsidRDefault="005F33FE">
      <w:pPr>
        <w:ind w:left="540"/>
        <w:rPr>
          <w:rFonts w:ascii="Arial" w:hAnsi="Arial" w:cs="Arial"/>
          <w:sz w:val="24"/>
          <w:szCs w:val="24"/>
        </w:rPr>
      </w:pPr>
    </w:p>
    <w:p w:rsidR="006C4571" w:rsidRDefault="005F33FE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changes were seen in the undisturbed girder components other than a shift downstream of 0.1mm. </w:t>
      </w:r>
    </w:p>
    <w:p w:rsidR="00B347BA" w:rsidRDefault="00B347BA">
      <w:pPr>
        <w:ind w:left="540"/>
        <w:rPr>
          <w:rFonts w:ascii="Arial" w:hAnsi="Arial" w:cs="Arial"/>
          <w:b/>
          <w:sz w:val="24"/>
          <w:szCs w:val="24"/>
        </w:rPr>
      </w:pPr>
    </w:p>
    <w:p w:rsidR="002D766F" w:rsidRPr="009E019F" w:rsidRDefault="00936590">
      <w:pPr>
        <w:ind w:left="540"/>
        <w:rPr>
          <w:rFonts w:ascii="Arial" w:hAnsi="Arial" w:cs="Arial"/>
          <w:b/>
          <w:sz w:val="24"/>
          <w:szCs w:val="24"/>
        </w:rPr>
      </w:pPr>
      <w:r w:rsidRPr="009E019F">
        <w:rPr>
          <w:rFonts w:ascii="Arial" w:hAnsi="Arial" w:cs="Arial"/>
          <w:b/>
          <w:sz w:val="24"/>
          <w:szCs w:val="24"/>
        </w:rPr>
        <w:t>AS FOUND LOCATION 6-19-2015</w:t>
      </w:r>
    </w:p>
    <w:p w:rsidR="00936590" w:rsidRPr="009E019F" w:rsidRDefault="00936590">
      <w:pPr>
        <w:ind w:left="540"/>
        <w:rPr>
          <w:rFonts w:ascii="Arial" w:hAnsi="Arial" w:cs="Arial"/>
          <w:b/>
          <w:sz w:val="24"/>
          <w:szCs w:val="24"/>
        </w:rPr>
      </w:pPr>
      <w:r w:rsidRPr="009E019F">
        <w:rPr>
          <w:rFonts w:ascii="Arial" w:hAnsi="Arial" w:cs="Arial"/>
          <w:b/>
          <w:sz w:val="24"/>
          <w:szCs w:val="24"/>
        </w:rPr>
        <w:t>LOCATION</w:t>
      </w:r>
      <w:r w:rsidRPr="009E019F">
        <w:rPr>
          <w:rFonts w:ascii="Arial" w:hAnsi="Arial" w:cs="Arial"/>
          <w:b/>
          <w:sz w:val="24"/>
          <w:szCs w:val="24"/>
        </w:rPr>
        <w:tab/>
      </w:r>
      <w:r w:rsidR="00F733EB" w:rsidRPr="009E019F">
        <w:rPr>
          <w:rFonts w:ascii="Arial" w:hAnsi="Arial" w:cs="Arial"/>
          <w:b/>
          <w:sz w:val="24"/>
          <w:szCs w:val="24"/>
        </w:rPr>
        <w:tab/>
      </w:r>
      <w:r w:rsidR="00FF392B">
        <w:rPr>
          <w:rFonts w:ascii="Arial" w:hAnsi="Arial" w:cs="Arial"/>
          <w:b/>
          <w:sz w:val="24"/>
          <w:szCs w:val="24"/>
        </w:rPr>
        <w:t xml:space="preserve">   </w:t>
      </w:r>
      <w:r w:rsidRPr="009E019F">
        <w:rPr>
          <w:rFonts w:ascii="Arial" w:hAnsi="Arial" w:cs="Arial"/>
          <w:b/>
          <w:sz w:val="24"/>
          <w:szCs w:val="24"/>
        </w:rPr>
        <w:t>X</w:t>
      </w:r>
      <w:r w:rsidRPr="009E019F">
        <w:rPr>
          <w:rFonts w:ascii="Arial" w:hAnsi="Arial" w:cs="Arial"/>
          <w:b/>
          <w:sz w:val="24"/>
          <w:szCs w:val="24"/>
        </w:rPr>
        <w:tab/>
      </w:r>
      <w:r w:rsidR="00FF392B">
        <w:rPr>
          <w:rFonts w:ascii="Arial" w:hAnsi="Arial" w:cs="Arial"/>
          <w:b/>
          <w:sz w:val="24"/>
          <w:szCs w:val="24"/>
        </w:rPr>
        <w:t xml:space="preserve">  </w:t>
      </w:r>
      <w:r w:rsidRPr="009E019F">
        <w:rPr>
          <w:rFonts w:ascii="Arial" w:hAnsi="Arial" w:cs="Arial"/>
          <w:b/>
          <w:sz w:val="24"/>
          <w:szCs w:val="24"/>
        </w:rPr>
        <w:t>Y</w:t>
      </w:r>
      <w:r w:rsidRPr="009E019F">
        <w:rPr>
          <w:rFonts w:ascii="Arial" w:hAnsi="Arial" w:cs="Arial"/>
          <w:b/>
          <w:sz w:val="24"/>
          <w:szCs w:val="24"/>
        </w:rPr>
        <w:tab/>
      </w:r>
      <w:r w:rsidR="00FF392B">
        <w:rPr>
          <w:rFonts w:ascii="Arial" w:hAnsi="Arial" w:cs="Arial"/>
          <w:b/>
          <w:sz w:val="24"/>
          <w:szCs w:val="24"/>
        </w:rPr>
        <w:t xml:space="preserve">    </w:t>
      </w:r>
      <w:r w:rsidRPr="009E019F">
        <w:rPr>
          <w:rFonts w:ascii="Arial" w:hAnsi="Arial" w:cs="Arial"/>
          <w:b/>
          <w:sz w:val="24"/>
          <w:szCs w:val="24"/>
        </w:rPr>
        <w:t>Z</w:t>
      </w:r>
      <w:r w:rsidRPr="009E019F">
        <w:rPr>
          <w:rFonts w:ascii="Arial" w:hAnsi="Arial" w:cs="Arial"/>
          <w:b/>
          <w:sz w:val="24"/>
          <w:szCs w:val="24"/>
        </w:rPr>
        <w:tab/>
      </w:r>
      <w:r w:rsidRPr="009E019F">
        <w:rPr>
          <w:rFonts w:ascii="Arial" w:hAnsi="Arial" w:cs="Arial"/>
          <w:b/>
          <w:sz w:val="24"/>
          <w:szCs w:val="24"/>
        </w:rPr>
        <w:tab/>
      </w:r>
      <w:r w:rsidR="00FF392B">
        <w:rPr>
          <w:rFonts w:ascii="Arial" w:hAnsi="Arial" w:cs="Arial"/>
          <w:b/>
          <w:sz w:val="24"/>
          <w:szCs w:val="24"/>
        </w:rPr>
        <w:t xml:space="preserve">  </w:t>
      </w:r>
      <w:r w:rsidRPr="009E019F">
        <w:rPr>
          <w:rFonts w:ascii="Arial" w:hAnsi="Arial" w:cs="Arial"/>
          <w:b/>
          <w:sz w:val="24"/>
          <w:szCs w:val="24"/>
        </w:rPr>
        <w:t xml:space="preserve">YAW </w:t>
      </w:r>
      <w:r w:rsidRPr="009E019F">
        <w:rPr>
          <w:rFonts w:ascii="Arial" w:hAnsi="Arial" w:cs="Arial"/>
          <w:b/>
          <w:sz w:val="24"/>
          <w:szCs w:val="24"/>
        </w:rPr>
        <w:tab/>
        <w:t>PITCH</w:t>
      </w:r>
      <w:r w:rsidRPr="009E019F">
        <w:rPr>
          <w:rFonts w:ascii="Arial" w:hAnsi="Arial" w:cs="Arial"/>
          <w:b/>
          <w:sz w:val="24"/>
          <w:szCs w:val="24"/>
        </w:rPr>
        <w:tab/>
      </w:r>
      <w:r w:rsidR="00FF392B">
        <w:rPr>
          <w:rFonts w:ascii="Arial" w:hAnsi="Arial" w:cs="Arial"/>
          <w:b/>
          <w:sz w:val="24"/>
          <w:szCs w:val="24"/>
        </w:rPr>
        <w:t xml:space="preserve"> </w:t>
      </w:r>
      <w:r w:rsidRPr="009E019F">
        <w:rPr>
          <w:rFonts w:ascii="Arial" w:hAnsi="Arial" w:cs="Arial"/>
          <w:b/>
          <w:sz w:val="24"/>
          <w:szCs w:val="24"/>
        </w:rPr>
        <w:t>ROLL</w:t>
      </w:r>
      <w:r w:rsidRPr="009E019F">
        <w:rPr>
          <w:rFonts w:ascii="Arial" w:hAnsi="Arial" w:cs="Arial"/>
          <w:b/>
          <w:sz w:val="24"/>
          <w:szCs w:val="24"/>
        </w:rPr>
        <w:tab/>
      </w:r>
    </w:p>
    <w:p w:rsidR="00936590" w:rsidRDefault="00936590">
      <w:pPr>
        <w:ind w:left="540"/>
        <w:rPr>
          <w:rFonts w:ascii="Arial" w:hAnsi="Arial" w:cs="Arial"/>
          <w:sz w:val="24"/>
          <w:szCs w:val="24"/>
        </w:rPr>
      </w:pPr>
    </w:p>
    <w:p w:rsidR="00A82166" w:rsidRDefault="00A82166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MFQ0I01A</w:t>
      </w:r>
      <w:r>
        <w:rPr>
          <w:rFonts w:ascii="Arial" w:hAnsi="Arial" w:cs="Arial"/>
          <w:sz w:val="24"/>
          <w:szCs w:val="24"/>
        </w:rPr>
        <w:tab/>
      </w:r>
      <w:r w:rsidR="00F733EB"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1.40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0.95</w:t>
      </w:r>
      <w:r>
        <w:rPr>
          <w:rFonts w:ascii="Arial" w:hAnsi="Arial" w:cs="Arial"/>
          <w:sz w:val="24"/>
          <w:szCs w:val="24"/>
        </w:rPr>
        <w:tab/>
        <w:t>-2123.8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-0.109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-0.514</w:t>
      </w:r>
    </w:p>
    <w:p w:rsidR="00936590" w:rsidRDefault="00936590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IPM0I01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33EB"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1.19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0.12</w:t>
      </w:r>
      <w:r>
        <w:rPr>
          <w:rFonts w:ascii="Arial" w:hAnsi="Arial" w:cs="Arial"/>
          <w:sz w:val="24"/>
          <w:szCs w:val="24"/>
        </w:rPr>
        <w:tab/>
        <w:t>-1998.3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 w:rsidR="00A8216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0.175</w:t>
      </w:r>
      <w:r w:rsidR="00B347BA">
        <w:rPr>
          <w:rFonts w:ascii="Arial" w:hAnsi="Arial" w:cs="Arial"/>
          <w:sz w:val="24"/>
          <w:szCs w:val="24"/>
        </w:rPr>
        <w:tab/>
        <w:t xml:space="preserve"> </w:t>
      </w:r>
      <w:r w:rsidR="00A8216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0.446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 w:rsidR="00A8216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0.480</w:t>
      </w:r>
    </w:p>
    <w:p w:rsidR="00A82166" w:rsidRDefault="00A82166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IPM0I01A</w:t>
      </w:r>
      <w:r>
        <w:rPr>
          <w:rFonts w:ascii="Arial" w:hAnsi="Arial" w:cs="Arial"/>
          <w:sz w:val="24"/>
          <w:szCs w:val="24"/>
        </w:rPr>
        <w:tab/>
      </w:r>
      <w:r w:rsidR="00F733EB"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0.60</w:t>
      </w:r>
      <w:r>
        <w:rPr>
          <w:rFonts w:ascii="Arial" w:hAnsi="Arial" w:cs="Arial"/>
          <w:sz w:val="24"/>
          <w:szCs w:val="24"/>
        </w:rPr>
        <w:tab/>
        <w:t>-1.27</w:t>
      </w:r>
      <w:r>
        <w:rPr>
          <w:rFonts w:ascii="Arial" w:hAnsi="Arial" w:cs="Arial"/>
          <w:sz w:val="24"/>
          <w:szCs w:val="24"/>
        </w:rPr>
        <w:tab/>
        <w:t>-1683.1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-0.196</w:t>
      </w:r>
      <w:r>
        <w:rPr>
          <w:rFonts w:ascii="Arial" w:hAnsi="Arial" w:cs="Arial"/>
          <w:sz w:val="24"/>
          <w:szCs w:val="24"/>
        </w:rPr>
        <w:tab/>
        <w:t>+0.010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-0.140</w:t>
      </w:r>
    </w:p>
    <w:p w:rsidR="00A82166" w:rsidRDefault="00A82166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IFY0IA1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33EB">
        <w:rPr>
          <w:rFonts w:ascii="Arial" w:hAnsi="Arial" w:cs="Arial"/>
          <w:sz w:val="24"/>
          <w:szCs w:val="24"/>
        </w:rPr>
        <w:tab/>
        <w:t>-0.44</w:t>
      </w:r>
      <w:r w:rsidR="00F733EB">
        <w:rPr>
          <w:rFonts w:ascii="Arial" w:hAnsi="Arial" w:cs="Arial"/>
          <w:sz w:val="24"/>
          <w:szCs w:val="24"/>
        </w:rPr>
        <w:tab/>
        <w:t>-0.28</w:t>
      </w:r>
      <w:r w:rsidR="00F733EB">
        <w:rPr>
          <w:rFonts w:ascii="Arial" w:hAnsi="Arial" w:cs="Arial"/>
          <w:sz w:val="24"/>
          <w:szCs w:val="24"/>
        </w:rPr>
        <w:tab/>
        <w:t>-1406.0</w:t>
      </w:r>
      <w:r w:rsidR="00F733EB">
        <w:rPr>
          <w:rFonts w:ascii="Arial" w:hAnsi="Arial" w:cs="Arial"/>
          <w:sz w:val="24"/>
          <w:szCs w:val="24"/>
        </w:rPr>
        <w:tab/>
        <w:t>+0.173</w:t>
      </w:r>
      <w:r w:rsidR="00F733EB">
        <w:rPr>
          <w:rFonts w:ascii="Arial" w:hAnsi="Arial" w:cs="Arial"/>
          <w:sz w:val="24"/>
          <w:szCs w:val="24"/>
        </w:rPr>
        <w:tab/>
        <w:t>+0.152</w:t>
      </w:r>
    </w:p>
    <w:p w:rsidR="00F733EB" w:rsidRDefault="00F733EB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MWF0I02 </w:t>
      </w:r>
      <w:r w:rsidR="009E019F">
        <w:rPr>
          <w:rFonts w:ascii="Arial" w:hAnsi="Arial" w:cs="Arial"/>
          <w:sz w:val="24"/>
          <w:szCs w:val="24"/>
        </w:rPr>
        <w:t xml:space="preserve">CL </w:t>
      </w:r>
      <w:r w:rsidR="00B347BA">
        <w:rPr>
          <w:rFonts w:ascii="Arial" w:hAnsi="Arial" w:cs="Arial"/>
          <w:sz w:val="24"/>
          <w:szCs w:val="24"/>
        </w:rPr>
        <w:t xml:space="preserve"> </w:t>
      </w:r>
      <w:r w:rsidR="00B347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0.17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0.12</w:t>
      </w:r>
      <w:r>
        <w:rPr>
          <w:rFonts w:ascii="Arial" w:hAnsi="Arial" w:cs="Arial"/>
          <w:sz w:val="24"/>
          <w:szCs w:val="24"/>
        </w:rPr>
        <w:tab/>
        <w:t>-1109.8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-0.007</w:t>
      </w:r>
      <w:r>
        <w:rPr>
          <w:rFonts w:ascii="Arial" w:hAnsi="Arial" w:cs="Arial"/>
          <w:sz w:val="24"/>
          <w:szCs w:val="24"/>
        </w:rPr>
        <w:tab/>
        <w:t>+0.001</w:t>
      </w:r>
    </w:p>
    <w:p w:rsidR="00F733EB" w:rsidRDefault="00F733EB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MWF0I02 US hole 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0.28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0.14</w:t>
      </w:r>
      <w:r>
        <w:rPr>
          <w:rFonts w:ascii="Arial" w:hAnsi="Arial" w:cs="Arial"/>
          <w:sz w:val="24"/>
          <w:szCs w:val="24"/>
        </w:rPr>
        <w:tab/>
        <w:t>-1287.2</w:t>
      </w:r>
      <w:r w:rsidR="009E019F">
        <w:rPr>
          <w:rFonts w:ascii="Arial" w:hAnsi="Arial" w:cs="Arial"/>
          <w:sz w:val="24"/>
          <w:szCs w:val="24"/>
        </w:rPr>
        <w:tab/>
      </w:r>
    </w:p>
    <w:p w:rsidR="009E019F" w:rsidRDefault="009E019F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IPM0I02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0.37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0.00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-798.8</w:t>
      </w:r>
      <w:r>
        <w:rPr>
          <w:rFonts w:ascii="Arial" w:hAnsi="Arial" w:cs="Arial"/>
          <w:sz w:val="24"/>
          <w:szCs w:val="24"/>
        </w:rPr>
        <w:tab/>
        <w:t>+0.240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-0.170</w:t>
      </w:r>
      <w:r>
        <w:rPr>
          <w:rFonts w:ascii="Arial" w:hAnsi="Arial" w:cs="Arial"/>
          <w:sz w:val="24"/>
          <w:szCs w:val="24"/>
        </w:rPr>
        <w:tab/>
        <w:t>+0.027</w:t>
      </w:r>
    </w:p>
    <w:p w:rsidR="00F733EB" w:rsidRDefault="009E019F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IFY0IA2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0.98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0.01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-414.7</w:t>
      </w:r>
      <w:r>
        <w:rPr>
          <w:rFonts w:ascii="Arial" w:hAnsi="Arial" w:cs="Arial"/>
          <w:sz w:val="24"/>
          <w:szCs w:val="24"/>
        </w:rPr>
        <w:tab/>
        <w:t>+0.035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-0.061</w:t>
      </w:r>
      <w:r>
        <w:rPr>
          <w:rFonts w:ascii="Arial" w:hAnsi="Arial" w:cs="Arial"/>
          <w:sz w:val="24"/>
          <w:szCs w:val="24"/>
        </w:rPr>
        <w:tab/>
      </w:r>
    </w:p>
    <w:p w:rsidR="009E019F" w:rsidRDefault="009E019F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IPM0I02A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0.57</w:t>
      </w:r>
      <w:r>
        <w:rPr>
          <w:rFonts w:ascii="Arial" w:hAnsi="Arial" w:cs="Arial"/>
          <w:sz w:val="24"/>
          <w:szCs w:val="24"/>
        </w:rPr>
        <w:tab/>
        <w:t>-0.30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-294.5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-0.279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-0.154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-0.862</w:t>
      </w:r>
    </w:p>
    <w:p w:rsidR="009E019F" w:rsidRDefault="009E019F">
      <w:pPr>
        <w:ind w:left="540"/>
        <w:rPr>
          <w:rFonts w:ascii="Arial" w:hAnsi="Arial" w:cs="Arial"/>
          <w:sz w:val="24"/>
          <w:szCs w:val="24"/>
        </w:rPr>
      </w:pPr>
    </w:p>
    <w:p w:rsidR="00B347BA" w:rsidRDefault="00B347BA">
      <w:pPr>
        <w:ind w:left="540"/>
        <w:rPr>
          <w:rFonts w:ascii="Arial" w:hAnsi="Arial" w:cs="Arial"/>
          <w:b/>
          <w:sz w:val="24"/>
          <w:szCs w:val="24"/>
        </w:rPr>
      </w:pPr>
    </w:p>
    <w:p w:rsidR="009E019F" w:rsidRPr="009E019F" w:rsidRDefault="009E019F">
      <w:pPr>
        <w:ind w:left="540"/>
        <w:rPr>
          <w:rFonts w:ascii="Arial" w:hAnsi="Arial" w:cs="Arial"/>
          <w:b/>
          <w:sz w:val="24"/>
          <w:szCs w:val="24"/>
        </w:rPr>
      </w:pPr>
      <w:r w:rsidRPr="009E019F">
        <w:rPr>
          <w:rFonts w:ascii="Arial" w:hAnsi="Arial" w:cs="Arial"/>
          <w:b/>
          <w:sz w:val="24"/>
          <w:szCs w:val="24"/>
        </w:rPr>
        <w:t>AS FOUND LOCATION 6-24-2015</w:t>
      </w:r>
    </w:p>
    <w:p w:rsidR="009E019F" w:rsidRPr="009E019F" w:rsidRDefault="009E019F" w:rsidP="009E019F">
      <w:pPr>
        <w:ind w:left="540"/>
        <w:rPr>
          <w:rFonts w:ascii="Arial" w:hAnsi="Arial" w:cs="Arial"/>
          <w:b/>
          <w:sz w:val="24"/>
          <w:szCs w:val="24"/>
        </w:rPr>
      </w:pPr>
      <w:r w:rsidRPr="009E019F">
        <w:rPr>
          <w:rFonts w:ascii="Arial" w:hAnsi="Arial" w:cs="Arial"/>
          <w:b/>
          <w:sz w:val="24"/>
          <w:szCs w:val="24"/>
        </w:rPr>
        <w:t>LOCATION</w:t>
      </w:r>
      <w:r w:rsidRPr="009E019F">
        <w:rPr>
          <w:rFonts w:ascii="Arial" w:hAnsi="Arial" w:cs="Arial"/>
          <w:b/>
          <w:sz w:val="24"/>
          <w:szCs w:val="24"/>
        </w:rPr>
        <w:tab/>
      </w:r>
      <w:r w:rsidRPr="009E019F">
        <w:rPr>
          <w:rFonts w:ascii="Arial" w:hAnsi="Arial" w:cs="Arial"/>
          <w:b/>
          <w:sz w:val="24"/>
          <w:szCs w:val="24"/>
        </w:rPr>
        <w:tab/>
      </w:r>
      <w:r w:rsidR="008215AB">
        <w:rPr>
          <w:rFonts w:ascii="Arial" w:hAnsi="Arial" w:cs="Arial"/>
          <w:b/>
          <w:sz w:val="24"/>
          <w:szCs w:val="24"/>
        </w:rPr>
        <w:t xml:space="preserve">   </w:t>
      </w:r>
      <w:r w:rsidRPr="009E019F">
        <w:rPr>
          <w:rFonts w:ascii="Arial" w:hAnsi="Arial" w:cs="Arial"/>
          <w:b/>
          <w:sz w:val="24"/>
          <w:szCs w:val="24"/>
        </w:rPr>
        <w:t>X</w:t>
      </w:r>
      <w:r w:rsidRPr="009E019F">
        <w:rPr>
          <w:rFonts w:ascii="Arial" w:hAnsi="Arial" w:cs="Arial"/>
          <w:b/>
          <w:sz w:val="24"/>
          <w:szCs w:val="24"/>
        </w:rPr>
        <w:tab/>
      </w:r>
      <w:r w:rsidR="008215AB">
        <w:rPr>
          <w:rFonts w:ascii="Arial" w:hAnsi="Arial" w:cs="Arial"/>
          <w:b/>
          <w:sz w:val="24"/>
          <w:szCs w:val="24"/>
        </w:rPr>
        <w:t xml:space="preserve">   </w:t>
      </w:r>
      <w:r w:rsidRPr="009E019F">
        <w:rPr>
          <w:rFonts w:ascii="Arial" w:hAnsi="Arial" w:cs="Arial"/>
          <w:b/>
          <w:sz w:val="24"/>
          <w:szCs w:val="24"/>
        </w:rPr>
        <w:t>Y</w:t>
      </w:r>
      <w:r w:rsidRPr="009E019F">
        <w:rPr>
          <w:rFonts w:ascii="Arial" w:hAnsi="Arial" w:cs="Arial"/>
          <w:b/>
          <w:sz w:val="24"/>
          <w:szCs w:val="24"/>
        </w:rPr>
        <w:tab/>
      </w:r>
      <w:r w:rsidR="008215AB">
        <w:rPr>
          <w:rFonts w:ascii="Arial" w:hAnsi="Arial" w:cs="Arial"/>
          <w:b/>
          <w:sz w:val="24"/>
          <w:szCs w:val="24"/>
        </w:rPr>
        <w:t xml:space="preserve">     </w:t>
      </w:r>
      <w:r w:rsidRPr="009E019F">
        <w:rPr>
          <w:rFonts w:ascii="Arial" w:hAnsi="Arial" w:cs="Arial"/>
          <w:b/>
          <w:sz w:val="24"/>
          <w:szCs w:val="24"/>
        </w:rPr>
        <w:t>Z</w:t>
      </w:r>
      <w:r w:rsidRPr="009E019F">
        <w:rPr>
          <w:rFonts w:ascii="Arial" w:hAnsi="Arial" w:cs="Arial"/>
          <w:b/>
          <w:sz w:val="24"/>
          <w:szCs w:val="24"/>
        </w:rPr>
        <w:tab/>
      </w:r>
      <w:r w:rsidRPr="009E019F">
        <w:rPr>
          <w:rFonts w:ascii="Arial" w:hAnsi="Arial" w:cs="Arial"/>
          <w:b/>
          <w:sz w:val="24"/>
          <w:szCs w:val="24"/>
        </w:rPr>
        <w:tab/>
      </w:r>
      <w:r w:rsidR="008215AB">
        <w:rPr>
          <w:rFonts w:ascii="Arial" w:hAnsi="Arial" w:cs="Arial"/>
          <w:b/>
          <w:sz w:val="24"/>
          <w:szCs w:val="24"/>
        </w:rPr>
        <w:t xml:space="preserve">  </w:t>
      </w:r>
      <w:r w:rsidRPr="009E019F">
        <w:rPr>
          <w:rFonts w:ascii="Arial" w:hAnsi="Arial" w:cs="Arial"/>
          <w:b/>
          <w:sz w:val="24"/>
          <w:szCs w:val="24"/>
        </w:rPr>
        <w:t xml:space="preserve">YAW </w:t>
      </w:r>
      <w:r w:rsidRPr="009E019F">
        <w:rPr>
          <w:rFonts w:ascii="Arial" w:hAnsi="Arial" w:cs="Arial"/>
          <w:b/>
          <w:sz w:val="24"/>
          <w:szCs w:val="24"/>
        </w:rPr>
        <w:tab/>
        <w:t>PITCH</w:t>
      </w:r>
      <w:r w:rsidRPr="009E019F">
        <w:rPr>
          <w:rFonts w:ascii="Arial" w:hAnsi="Arial" w:cs="Arial"/>
          <w:b/>
          <w:sz w:val="24"/>
          <w:szCs w:val="24"/>
        </w:rPr>
        <w:tab/>
      </w:r>
      <w:r w:rsidR="008215AB">
        <w:rPr>
          <w:rFonts w:ascii="Arial" w:hAnsi="Arial" w:cs="Arial"/>
          <w:b/>
          <w:sz w:val="24"/>
          <w:szCs w:val="24"/>
        </w:rPr>
        <w:t xml:space="preserve"> </w:t>
      </w:r>
      <w:r w:rsidRPr="009E019F">
        <w:rPr>
          <w:rFonts w:ascii="Arial" w:hAnsi="Arial" w:cs="Arial"/>
          <w:b/>
          <w:sz w:val="24"/>
          <w:szCs w:val="24"/>
        </w:rPr>
        <w:t>ROLL</w:t>
      </w:r>
      <w:r w:rsidRPr="009E019F">
        <w:rPr>
          <w:rFonts w:ascii="Arial" w:hAnsi="Arial" w:cs="Arial"/>
          <w:b/>
          <w:sz w:val="24"/>
          <w:szCs w:val="24"/>
        </w:rPr>
        <w:tab/>
      </w:r>
    </w:p>
    <w:p w:rsidR="00A82166" w:rsidRDefault="00A82166">
      <w:pPr>
        <w:ind w:left="540"/>
        <w:rPr>
          <w:rFonts w:ascii="Arial" w:hAnsi="Arial" w:cs="Arial"/>
          <w:sz w:val="24"/>
          <w:szCs w:val="24"/>
        </w:rPr>
      </w:pPr>
    </w:p>
    <w:p w:rsidR="00B347BA" w:rsidRDefault="00B347BA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IPM0I01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1.39</w:t>
      </w:r>
      <w:r>
        <w:rPr>
          <w:rFonts w:ascii="Arial" w:hAnsi="Arial" w:cs="Arial"/>
          <w:sz w:val="24"/>
          <w:szCs w:val="24"/>
        </w:rPr>
        <w:tab/>
        <w:t xml:space="preserve"> 0.19</w:t>
      </w:r>
      <w:r>
        <w:rPr>
          <w:rFonts w:ascii="Arial" w:hAnsi="Arial" w:cs="Arial"/>
          <w:sz w:val="24"/>
          <w:szCs w:val="24"/>
        </w:rPr>
        <w:tab/>
        <w:t>-1995.3</w:t>
      </w:r>
      <w:r>
        <w:rPr>
          <w:rFonts w:ascii="Arial" w:hAnsi="Arial" w:cs="Arial"/>
          <w:sz w:val="24"/>
          <w:szCs w:val="24"/>
        </w:rPr>
        <w:tab/>
      </w:r>
      <w:r w:rsidR="00821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-0.072</w:t>
      </w:r>
      <w:r>
        <w:rPr>
          <w:rFonts w:ascii="Arial" w:hAnsi="Arial" w:cs="Arial"/>
          <w:sz w:val="24"/>
          <w:szCs w:val="24"/>
        </w:rPr>
        <w:tab/>
      </w:r>
      <w:r w:rsidR="00821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-0.448</w:t>
      </w:r>
      <w:r>
        <w:rPr>
          <w:rFonts w:ascii="Arial" w:hAnsi="Arial" w:cs="Arial"/>
          <w:sz w:val="24"/>
          <w:szCs w:val="24"/>
        </w:rPr>
        <w:tab/>
      </w:r>
      <w:r w:rsidR="00821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-0.692</w:t>
      </w:r>
    </w:p>
    <w:p w:rsidR="00B347BA" w:rsidRDefault="00B347BA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IPM0I01A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0.80</w:t>
      </w:r>
      <w:r>
        <w:rPr>
          <w:rFonts w:ascii="Arial" w:hAnsi="Arial" w:cs="Arial"/>
          <w:sz w:val="24"/>
          <w:szCs w:val="24"/>
        </w:rPr>
        <w:tab/>
        <w:t>-1.03</w:t>
      </w:r>
      <w:r>
        <w:rPr>
          <w:rFonts w:ascii="Arial" w:hAnsi="Arial" w:cs="Arial"/>
          <w:sz w:val="24"/>
          <w:szCs w:val="24"/>
        </w:rPr>
        <w:tab/>
        <w:t>-1697.2</w:t>
      </w:r>
      <w:r>
        <w:rPr>
          <w:rFonts w:ascii="Arial" w:hAnsi="Arial" w:cs="Arial"/>
          <w:sz w:val="24"/>
          <w:szCs w:val="24"/>
        </w:rPr>
        <w:tab/>
      </w:r>
      <w:r w:rsidR="00821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-0.164</w:t>
      </w:r>
      <w:r>
        <w:rPr>
          <w:rFonts w:ascii="Arial" w:hAnsi="Arial" w:cs="Arial"/>
          <w:sz w:val="24"/>
          <w:szCs w:val="24"/>
        </w:rPr>
        <w:tab/>
      </w:r>
      <w:r w:rsidR="00821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-0.127</w:t>
      </w:r>
      <w:r>
        <w:rPr>
          <w:rFonts w:ascii="Arial" w:hAnsi="Arial" w:cs="Arial"/>
          <w:sz w:val="24"/>
          <w:szCs w:val="24"/>
        </w:rPr>
        <w:tab/>
      </w:r>
      <w:r w:rsidR="00821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-0.715</w:t>
      </w:r>
    </w:p>
    <w:p w:rsidR="00B347BA" w:rsidRDefault="00B347BA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IFY0IA1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0.31</w:t>
      </w:r>
      <w:r>
        <w:rPr>
          <w:rFonts w:ascii="Arial" w:hAnsi="Arial" w:cs="Arial"/>
          <w:sz w:val="24"/>
          <w:szCs w:val="24"/>
        </w:rPr>
        <w:tab/>
        <w:t>-0.08</w:t>
      </w:r>
      <w:r>
        <w:rPr>
          <w:rFonts w:ascii="Arial" w:hAnsi="Arial" w:cs="Arial"/>
          <w:sz w:val="24"/>
          <w:szCs w:val="24"/>
        </w:rPr>
        <w:tab/>
        <w:t>-1424.6</w:t>
      </w:r>
    </w:p>
    <w:p w:rsidR="004D2B91" w:rsidRDefault="004D2B91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0.49</w:t>
      </w:r>
      <w:r>
        <w:rPr>
          <w:rFonts w:ascii="Arial" w:hAnsi="Arial" w:cs="Arial"/>
          <w:sz w:val="24"/>
          <w:szCs w:val="24"/>
        </w:rPr>
        <w:tab/>
        <w:t>-0.11</w:t>
      </w:r>
      <w:r>
        <w:rPr>
          <w:rFonts w:ascii="Arial" w:hAnsi="Arial" w:cs="Arial"/>
          <w:sz w:val="24"/>
          <w:szCs w:val="24"/>
        </w:rPr>
        <w:tab/>
        <w:t>-1334.1</w:t>
      </w:r>
      <w:r>
        <w:rPr>
          <w:rFonts w:ascii="Arial" w:hAnsi="Arial" w:cs="Arial"/>
          <w:sz w:val="24"/>
          <w:szCs w:val="24"/>
        </w:rPr>
        <w:tab/>
        <w:t xml:space="preserve"> -0.011</w:t>
      </w:r>
      <w:r>
        <w:rPr>
          <w:rFonts w:ascii="Arial" w:hAnsi="Arial" w:cs="Arial"/>
          <w:sz w:val="24"/>
          <w:szCs w:val="24"/>
        </w:rPr>
        <w:tab/>
        <w:t xml:space="preserve"> -0.023</w:t>
      </w:r>
    </w:p>
    <w:p w:rsidR="00877291" w:rsidRDefault="008010B9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MWF0I02 CL </w:t>
      </w:r>
      <w:r w:rsidR="00B347B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347BA">
        <w:rPr>
          <w:rFonts w:ascii="Arial" w:hAnsi="Arial" w:cs="Arial"/>
          <w:sz w:val="24"/>
          <w:szCs w:val="24"/>
        </w:rPr>
        <w:t xml:space="preserve"> 0.17</w:t>
      </w:r>
      <w:r w:rsidR="00B347BA">
        <w:rPr>
          <w:rFonts w:ascii="Arial" w:hAnsi="Arial" w:cs="Arial"/>
          <w:sz w:val="24"/>
          <w:szCs w:val="24"/>
        </w:rPr>
        <w:tab/>
        <w:t xml:space="preserve"> 0.12</w:t>
      </w:r>
      <w:r w:rsidR="00B347BA">
        <w:rPr>
          <w:rFonts w:ascii="Arial" w:hAnsi="Arial" w:cs="Arial"/>
          <w:sz w:val="24"/>
          <w:szCs w:val="24"/>
        </w:rPr>
        <w:tab/>
        <w:t>-1109.7</w:t>
      </w:r>
    </w:p>
    <w:p w:rsidR="00B347BA" w:rsidRDefault="00877291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7291" w:rsidRDefault="00877291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A1 spacer specifications: </w:t>
      </w:r>
    </w:p>
    <w:p w:rsidR="00877291" w:rsidRDefault="00877291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mm hole: 17.80 mm = 0.700”</w:t>
      </w:r>
    </w:p>
    <w:p w:rsidR="00877291" w:rsidRDefault="00877291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mm hole: 27.60 mm = 1.085”</w:t>
      </w:r>
    </w:p>
    <w:p w:rsidR="00877291" w:rsidRDefault="00877291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mm hole: 34.64 mm = 1.480”</w:t>
      </w:r>
    </w:p>
    <w:p w:rsidR="00877291" w:rsidRPr="009E019F" w:rsidRDefault="00877291">
      <w:pPr>
        <w:ind w:left="540"/>
        <w:rPr>
          <w:rFonts w:ascii="Arial" w:hAnsi="Arial" w:cs="Arial"/>
          <w:sz w:val="24"/>
          <w:szCs w:val="24"/>
        </w:rPr>
      </w:pPr>
    </w:p>
    <w:sectPr w:rsidR="00877291" w:rsidRPr="009E019F" w:rsidSect="006C4571">
      <w:pgSz w:w="12240" w:h="15840"/>
      <w:pgMar w:top="540" w:right="1260" w:bottom="1440" w:left="720" w:header="720" w:footer="720" w:gutter="0"/>
      <w:pgBorders w:offsetFrom="page">
        <w:top w:val="single" w:sz="12" w:space="31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71"/>
    <w:rsid w:val="002D766F"/>
    <w:rsid w:val="003D4A15"/>
    <w:rsid w:val="004D2B91"/>
    <w:rsid w:val="00565A95"/>
    <w:rsid w:val="005F33FE"/>
    <w:rsid w:val="006C4571"/>
    <w:rsid w:val="008010B9"/>
    <w:rsid w:val="008215AB"/>
    <w:rsid w:val="0085664C"/>
    <w:rsid w:val="00877291"/>
    <w:rsid w:val="00936590"/>
    <w:rsid w:val="009E019F"/>
    <w:rsid w:val="00A82166"/>
    <w:rsid w:val="00B347BA"/>
    <w:rsid w:val="00C607D6"/>
    <w:rsid w:val="00F733EB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E4290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E4290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Jefferson Lab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Dahlberg</dc:creator>
  <cp:lastModifiedBy>Marcy Stutzman</cp:lastModifiedBy>
  <cp:revision>2</cp:revision>
  <cp:lastPrinted>2002-08-27T20:50:00Z</cp:lastPrinted>
  <dcterms:created xsi:type="dcterms:W3CDTF">2015-10-29T19:03:00Z</dcterms:created>
  <dcterms:modified xsi:type="dcterms:W3CDTF">2015-10-29T19:03:00Z</dcterms:modified>
</cp:coreProperties>
</file>