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131" w:rsidRDefault="00CC572E">
      <w:r>
        <w:t>John’s stuff:</w:t>
      </w:r>
    </w:p>
    <w:p w:rsidR="00CC572E" w:rsidRDefault="00CC572E"/>
    <w:p w:rsidR="00CC572E" w:rsidRDefault="00CC572E">
      <w:r>
        <w:t>Laser related</w:t>
      </w:r>
    </w:p>
    <w:p w:rsidR="00CC572E" w:rsidRDefault="00CC572E" w:rsidP="00CC572E">
      <w:pPr>
        <w:pStyle w:val="ListParagraph"/>
        <w:numPr>
          <w:ilvl w:val="0"/>
          <w:numId w:val="1"/>
        </w:numPr>
      </w:pPr>
      <w:r>
        <w:t xml:space="preserve">Seed laser (same as used as CEBAF), used in manual mode at UITF, don’t need laser </w:t>
      </w:r>
      <w:proofErr w:type="spellStart"/>
      <w:r>
        <w:t>freek</w:t>
      </w:r>
      <w:proofErr w:type="spellEnd"/>
      <w:r>
        <w:t xml:space="preserve"> at UITF</w:t>
      </w:r>
    </w:p>
    <w:p w:rsidR="00CC572E" w:rsidRDefault="00CC572E" w:rsidP="00CC572E">
      <w:pPr>
        <w:pStyle w:val="ListParagraph"/>
        <w:numPr>
          <w:ilvl w:val="0"/>
          <w:numId w:val="1"/>
        </w:numPr>
      </w:pPr>
      <w:r>
        <w:t>Preamps, driver on the same seed board, but we don’t need or use a preamp at UITF and…</w:t>
      </w:r>
    </w:p>
    <w:p w:rsidR="00CC572E" w:rsidRDefault="00CC572E" w:rsidP="00CC572E">
      <w:pPr>
        <w:pStyle w:val="ListParagraph"/>
        <w:numPr>
          <w:ilvl w:val="0"/>
          <w:numId w:val="1"/>
        </w:numPr>
      </w:pPr>
      <w:r>
        <w:t xml:space="preserve">Fiber amp, we use the </w:t>
      </w:r>
      <w:proofErr w:type="spellStart"/>
      <w:r>
        <w:t>Keopsys</w:t>
      </w:r>
      <w:proofErr w:type="spellEnd"/>
      <w:r>
        <w:t xml:space="preserve"> amp which is happy with low input power</w:t>
      </w:r>
      <w:r w:rsidR="00824C44">
        <w:t>, also manual control, which is fine</w:t>
      </w:r>
    </w:p>
    <w:p w:rsidR="00D13BE2" w:rsidRDefault="00D13BE2" w:rsidP="00CC572E">
      <w:pPr>
        <w:pStyle w:val="ListParagraph"/>
        <w:numPr>
          <w:ilvl w:val="0"/>
          <w:numId w:val="1"/>
        </w:numPr>
      </w:pPr>
      <w:r>
        <w:t xml:space="preserve">Frequency </w:t>
      </w:r>
      <w:proofErr w:type="spellStart"/>
      <w:r>
        <w:t>doubler</w:t>
      </w:r>
      <w:proofErr w:type="spellEnd"/>
      <w:r>
        <w:t>, all commercial, no EPICS control at UITF, manual adjust</w:t>
      </w:r>
    </w:p>
    <w:p w:rsidR="00CC572E" w:rsidRDefault="00CC572E" w:rsidP="00CC572E">
      <w:pPr>
        <w:pStyle w:val="ListParagraph"/>
        <w:numPr>
          <w:ilvl w:val="0"/>
          <w:numId w:val="1"/>
        </w:numPr>
      </w:pPr>
      <w:r>
        <w:t>Attenuator</w:t>
      </w:r>
      <w:r w:rsidR="00824C44">
        <w:t>, STAC5, working well throughout UITF.   WE do not use STAC5 at CEBAF except for Mott target ladder</w:t>
      </w:r>
      <w:r>
        <w:t xml:space="preserve"> </w:t>
      </w:r>
    </w:p>
    <w:p w:rsidR="00824C44" w:rsidRDefault="00824C44" w:rsidP="00CC572E">
      <w:pPr>
        <w:pStyle w:val="ListParagraph"/>
        <w:numPr>
          <w:ilvl w:val="0"/>
          <w:numId w:val="1"/>
        </w:numPr>
      </w:pPr>
      <w:r>
        <w:t xml:space="preserve">STAC5, x/y stage, attenuator and chopper slit (Scott can talk to all motors. John is only STAC5 guy at </w:t>
      </w:r>
      <w:proofErr w:type="spellStart"/>
      <w:r>
        <w:t>JLab</w:t>
      </w:r>
      <w:proofErr w:type="spellEnd"/>
      <w:r>
        <w:t xml:space="preserve">, </w:t>
      </w:r>
      <w:proofErr w:type="spellStart"/>
      <w:r>
        <w:t>e.g</w:t>
      </w:r>
      <w:proofErr w:type="spellEnd"/>
      <w:r>
        <w:t>, setting IP addresses…</w:t>
      </w:r>
    </w:p>
    <w:p w:rsidR="00824C44" w:rsidRDefault="00824C44" w:rsidP="00CC572E">
      <w:pPr>
        <w:pStyle w:val="ListParagraph"/>
        <w:numPr>
          <w:ilvl w:val="0"/>
          <w:numId w:val="1"/>
        </w:numPr>
      </w:pPr>
      <w:r>
        <w:t>x/y stepper motors lens mover</w:t>
      </w:r>
    </w:p>
    <w:p w:rsidR="00CC572E" w:rsidRDefault="00CC572E" w:rsidP="00CC572E">
      <w:pPr>
        <w:pStyle w:val="ListParagraph"/>
        <w:numPr>
          <w:ilvl w:val="0"/>
          <w:numId w:val="1"/>
        </w:numPr>
      </w:pPr>
      <w:r>
        <w:t>Power meter servo</w:t>
      </w:r>
      <w:r w:rsidR="00824C44">
        <w:t>, with homemade board “quad servo driver”. Microcontroller board, used at CEBAF too, one spare.  A new board could be developed by EES, digital I/O board, high and low pulsar board, model airplane servos reads pulses</w:t>
      </w:r>
    </w:p>
    <w:p w:rsidR="00CC572E" w:rsidRDefault="00CC572E" w:rsidP="00CC572E">
      <w:pPr>
        <w:pStyle w:val="ListParagraph"/>
        <w:numPr>
          <w:ilvl w:val="0"/>
          <w:numId w:val="1"/>
        </w:numPr>
      </w:pPr>
      <w:r>
        <w:t>Other servos?</w:t>
      </w:r>
      <w:r w:rsidR="00D13BE2">
        <w:t xml:space="preserve"> no</w:t>
      </w:r>
    </w:p>
    <w:p w:rsidR="00CC572E" w:rsidRDefault="00CC572E" w:rsidP="00CC572E">
      <w:pPr>
        <w:pStyle w:val="ListParagraph"/>
        <w:numPr>
          <w:ilvl w:val="0"/>
          <w:numId w:val="1"/>
        </w:numPr>
      </w:pPr>
      <w:proofErr w:type="spellStart"/>
      <w:r>
        <w:t>Pockel</w:t>
      </w:r>
      <w:proofErr w:type="spellEnd"/>
      <w:r>
        <w:t xml:space="preserve"> cell HV</w:t>
      </w:r>
      <w:r w:rsidR="00D13BE2">
        <w:t>, building it now.  KD*P, new electronic switch</w:t>
      </w:r>
      <w:r>
        <w:t xml:space="preserve"> </w:t>
      </w:r>
      <w:r w:rsidR="00D13BE2">
        <w:t xml:space="preserve">that could replace the CEBAF style </w:t>
      </w:r>
      <w:proofErr w:type="spellStart"/>
      <w:r w:rsidR="00D13BE2">
        <w:t>opto</w:t>
      </w:r>
      <w:proofErr w:type="spellEnd"/>
      <w:r w:rsidR="00D13BE2">
        <w:t xml:space="preserve"> driver</w:t>
      </w:r>
    </w:p>
    <w:p w:rsidR="00824C44" w:rsidRDefault="00824C44" w:rsidP="00CC572E">
      <w:pPr>
        <w:pStyle w:val="ListParagraph"/>
        <w:numPr>
          <w:ilvl w:val="0"/>
          <w:numId w:val="1"/>
        </w:numPr>
      </w:pPr>
      <w:r>
        <w:t>Tune mode generator</w:t>
      </w:r>
      <w:r w:rsidR="00D13BE2">
        <w:t xml:space="preserve">: recently redesigned, no microcontrollers now.  solenoid to move </w:t>
      </w:r>
      <w:proofErr w:type="spellStart"/>
      <w:r w:rsidR="00D13BE2">
        <w:t>waveplate</w:t>
      </w:r>
      <w:proofErr w:type="spellEnd"/>
      <w:r w:rsidR="00D13BE2">
        <w:t xml:space="preserve"> in/out, ….well documented, used at CEBAF too</w:t>
      </w:r>
    </w:p>
    <w:p w:rsidR="00824C44" w:rsidRDefault="00D13BE2" w:rsidP="00D13BE2">
      <w:pPr>
        <w:pStyle w:val="ListParagraph"/>
        <w:numPr>
          <w:ilvl w:val="0"/>
          <w:numId w:val="1"/>
        </w:numPr>
      </w:pPr>
      <w:proofErr w:type="spellStart"/>
      <w:r>
        <w:t>Macropulse</w:t>
      </w:r>
      <w:proofErr w:type="spellEnd"/>
      <w:r>
        <w:t xml:space="preserve"> chassis, or </w:t>
      </w:r>
      <w:r w:rsidR="00824C44">
        <w:t>Laser interface box (i.e., interface to PSS</w:t>
      </w:r>
      <w:r>
        <w:t xml:space="preserve"> and tune mode generator</w:t>
      </w:r>
      <w:r w:rsidR="00824C44">
        <w:t>)</w:t>
      </w:r>
      <w:r>
        <w:t>.  Same as the box used at CEBAF, don’t know about GTS</w:t>
      </w:r>
    </w:p>
    <w:p w:rsidR="008B6B4F" w:rsidRDefault="008B6B4F" w:rsidP="00D13BE2">
      <w:pPr>
        <w:pStyle w:val="ListParagraph"/>
        <w:numPr>
          <w:ilvl w:val="0"/>
          <w:numId w:val="1"/>
        </w:numPr>
      </w:pPr>
      <w:r>
        <w:t>Laser interlock in the laser room, how to open the box?</w:t>
      </w:r>
    </w:p>
    <w:p w:rsidR="008B6B4F" w:rsidRDefault="008B6B4F" w:rsidP="00D13BE2">
      <w:pPr>
        <w:pStyle w:val="ListParagraph"/>
        <w:numPr>
          <w:ilvl w:val="0"/>
          <w:numId w:val="1"/>
        </w:numPr>
      </w:pPr>
      <w:r>
        <w:t xml:space="preserve">Aligning the laser inside the cave, alignment mode: lid opens, shutter closes.  TO provide beam, read the LOSP. </w:t>
      </w:r>
      <w:bookmarkStart w:id="0" w:name="_GoBack"/>
      <w:bookmarkEnd w:id="0"/>
    </w:p>
    <w:p w:rsidR="00CC572E" w:rsidRDefault="00CC572E"/>
    <w:p w:rsidR="00CC572E" w:rsidRDefault="00CC572E"/>
    <w:p w:rsidR="00CC572E" w:rsidRDefault="00CC572E">
      <w:r>
        <w:t>High Voltage related</w:t>
      </w:r>
    </w:p>
    <w:p w:rsidR="00824C44" w:rsidRDefault="00824C44" w:rsidP="00270B7B">
      <w:pPr>
        <w:pStyle w:val="ListParagraph"/>
        <w:numPr>
          <w:ilvl w:val="0"/>
          <w:numId w:val="2"/>
        </w:numPr>
      </w:pPr>
      <w:r>
        <w:t>Glassman HV supply</w:t>
      </w:r>
      <w:r w:rsidR="00270B7B">
        <w:t>, needed modification per SSG, same as CEBAF, well documented</w:t>
      </w:r>
    </w:p>
    <w:p w:rsidR="00CC572E" w:rsidRDefault="00270B7B" w:rsidP="00824C44">
      <w:pPr>
        <w:pStyle w:val="ListParagraph"/>
        <w:numPr>
          <w:ilvl w:val="0"/>
          <w:numId w:val="2"/>
        </w:numPr>
      </w:pPr>
      <w:r>
        <w:t xml:space="preserve">HV interface box: interface between EPICs to start and STOP, the DAC cards to set and read voltage via </w:t>
      </w:r>
      <w:proofErr w:type="spellStart"/>
      <w:r>
        <w:t>Keithley</w:t>
      </w:r>
      <w:proofErr w:type="spellEnd"/>
      <w:r>
        <w:t xml:space="preserve"> voltmeters, voltage, relays for PSS, </w:t>
      </w:r>
    </w:p>
    <w:p w:rsidR="00270B7B" w:rsidRDefault="00270B7B" w:rsidP="00824C44">
      <w:pPr>
        <w:pStyle w:val="ListParagraph"/>
        <w:numPr>
          <w:ilvl w:val="0"/>
          <w:numId w:val="2"/>
        </w:numPr>
      </w:pPr>
      <w:r>
        <w:t>SF6 system, including DILO</w:t>
      </w:r>
      <w:r>
        <w:t xml:space="preserve">.  How’s our inventory?  </w:t>
      </w:r>
      <w:r w:rsidR="008B6B4F">
        <w:t>Carlos and Bubba to check each location CEBAF, LERF vault, GTS, and UITF</w:t>
      </w:r>
    </w:p>
    <w:p w:rsidR="00824C44" w:rsidRDefault="00824C44" w:rsidP="00824C44">
      <w:pPr>
        <w:pStyle w:val="ListParagraph"/>
        <w:numPr>
          <w:ilvl w:val="0"/>
          <w:numId w:val="2"/>
        </w:numPr>
      </w:pPr>
      <w:r>
        <w:t>QE scan HV remote bias, a type of servo….only at CEBAF, could be used at UITF (and GTS)</w:t>
      </w:r>
    </w:p>
    <w:p w:rsidR="00270B7B" w:rsidRDefault="00270B7B" w:rsidP="00824C44">
      <w:pPr>
        <w:pStyle w:val="ListParagraph"/>
        <w:numPr>
          <w:ilvl w:val="0"/>
          <w:numId w:val="2"/>
        </w:numPr>
      </w:pPr>
      <w:r>
        <w:t xml:space="preserve">Wein HV system, </w:t>
      </w:r>
      <w:proofErr w:type="spellStart"/>
      <w:r>
        <w:t>Matsusada</w:t>
      </w:r>
      <w:proofErr w:type="spellEnd"/>
      <w:r>
        <w:t xml:space="preserve"> supplies eventually used at CEBAF. Just talk to them via RS232</w:t>
      </w:r>
    </w:p>
    <w:p w:rsidR="00824C44" w:rsidRDefault="00824C44"/>
    <w:p w:rsidR="00CC572E" w:rsidRDefault="00CC572E"/>
    <w:p w:rsidR="00CC572E" w:rsidRDefault="00CC572E">
      <w:r>
        <w:lastRenderedPageBreak/>
        <w:t>Vacuum</w:t>
      </w:r>
    </w:p>
    <w:p w:rsidR="008B6B4F" w:rsidRDefault="008B6B4F" w:rsidP="008B6B4F">
      <w:pPr>
        <w:pStyle w:val="ListParagraph"/>
        <w:numPr>
          <w:ilvl w:val="0"/>
          <w:numId w:val="3"/>
        </w:numPr>
      </w:pPr>
      <w:r>
        <w:t>UHV supplies, who to own this design?</w:t>
      </w:r>
    </w:p>
    <w:p w:rsidR="008B6B4F" w:rsidRDefault="008B6B4F" w:rsidP="008B6B4F">
      <w:pPr>
        <w:pStyle w:val="ListParagraph"/>
        <w:numPr>
          <w:ilvl w:val="0"/>
          <w:numId w:val="3"/>
        </w:numPr>
      </w:pPr>
      <w:r>
        <w:t>EES built all our MPS stuff at UITF</w:t>
      </w:r>
    </w:p>
    <w:p w:rsidR="00CC572E" w:rsidRDefault="00CC572E"/>
    <w:p w:rsidR="00CC572E" w:rsidRDefault="00CC572E"/>
    <w:p w:rsidR="00CC572E" w:rsidRDefault="00CC572E"/>
    <w:sectPr w:rsidR="00CC57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F3CA4"/>
    <w:multiLevelType w:val="hybridMultilevel"/>
    <w:tmpl w:val="5EC05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F3F3D"/>
    <w:multiLevelType w:val="hybridMultilevel"/>
    <w:tmpl w:val="7B169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FF0A38"/>
    <w:multiLevelType w:val="hybridMultilevel"/>
    <w:tmpl w:val="7922A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72E"/>
    <w:rsid w:val="00270B7B"/>
    <w:rsid w:val="005366E6"/>
    <w:rsid w:val="00824C44"/>
    <w:rsid w:val="008B6B4F"/>
    <w:rsid w:val="00CC572E"/>
    <w:rsid w:val="00D13BE2"/>
    <w:rsid w:val="00D31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8FDD56"/>
  <w15:chartTrackingRefBased/>
  <w15:docId w15:val="{D08D480E-BD12-4C98-9787-8E2FAA63C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57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Mathew Poelker</dc:creator>
  <cp:keywords/>
  <dc:description/>
  <cp:lastModifiedBy>Mathew Poelker</cp:lastModifiedBy>
  <cp:revision>1</cp:revision>
  <dcterms:created xsi:type="dcterms:W3CDTF">2018-08-30T16:59:00Z</dcterms:created>
  <dcterms:modified xsi:type="dcterms:W3CDTF">2018-08-30T17:51:00Z</dcterms:modified>
</cp:coreProperties>
</file>