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42" w:rsidRDefault="00D15F42">
      <w:r>
        <w:rPr>
          <w:noProof/>
        </w:rPr>
        <w:drawing>
          <wp:anchor distT="0" distB="0" distL="114300" distR="114300" simplePos="0" relativeHeight="251658240" behindDoc="1" locked="0" layoutInCell="1" allowOverlap="1" wp14:anchorId="577C4205" wp14:editId="54FD8F29">
            <wp:simplePos x="0" y="0"/>
            <wp:positionH relativeFrom="margin">
              <wp:align>left</wp:align>
            </wp:positionH>
            <wp:positionV relativeFrom="paragraph">
              <wp:posOffset>24492</wp:posOffset>
            </wp:positionV>
            <wp:extent cx="5943600" cy="3835730"/>
            <wp:effectExtent l="19050" t="19050" r="19050" b="1270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</w:p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>
      <w:r>
        <w:rPr>
          <w:noProof/>
        </w:rPr>
        <w:drawing>
          <wp:anchor distT="0" distB="0" distL="114300" distR="114300" simplePos="0" relativeHeight="251659264" behindDoc="0" locked="0" layoutInCell="1" allowOverlap="1" wp14:anchorId="36A713D2" wp14:editId="42B0395A">
            <wp:simplePos x="0" y="0"/>
            <wp:positionH relativeFrom="margin">
              <wp:align>right</wp:align>
            </wp:positionH>
            <wp:positionV relativeFrom="paragraph">
              <wp:posOffset>157521</wp:posOffset>
            </wp:positionV>
            <wp:extent cx="5943600" cy="4044315"/>
            <wp:effectExtent l="0" t="0" r="0" b="1333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19C940" wp14:editId="684A6F0B">
            <wp:simplePos x="0" y="0"/>
            <wp:positionH relativeFrom="margin">
              <wp:align>center</wp:align>
            </wp:positionH>
            <wp:positionV relativeFrom="paragraph">
              <wp:posOffset>-445</wp:posOffset>
            </wp:positionV>
            <wp:extent cx="6614556" cy="4310743"/>
            <wp:effectExtent l="0" t="0" r="15240" b="1397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687" w:rsidRDefault="00395687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>
      <w:r>
        <w:rPr>
          <w:noProof/>
        </w:rPr>
        <w:drawing>
          <wp:anchor distT="0" distB="0" distL="114300" distR="114300" simplePos="0" relativeHeight="251661312" behindDoc="0" locked="0" layoutInCell="1" allowOverlap="1" wp14:anchorId="2AFA140F" wp14:editId="56E053FF">
            <wp:simplePos x="0" y="0"/>
            <wp:positionH relativeFrom="margin">
              <wp:posOffset>-344385</wp:posOffset>
            </wp:positionH>
            <wp:positionV relativeFrom="paragraph">
              <wp:posOffset>370782</wp:posOffset>
            </wp:positionV>
            <wp:extent cx="6650181" cy="4144489"/>
            <wp:effectExtent l="0" t="0" r="17780" b="889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-308758</wp:posOffset>
            </wp:positionV>
            <wp:extent cx="6388925" cy="4180114"/>
            <wp:effectExtent l="0" t="0" r="12065" b="1143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/>
    <w:p w:rsidR="00D15F42" w:rsidRDefault="00D15F42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5663E7C" wp14:editId="0E77DC50">
            <wp:simplePos x="0" y="0"/>
            <wp:positionH relativeFrom="margin">
              <wp:align>center</wp:align>
            </wp:positionH>
            <wp:positionV relativeFrom="paragraph">
              <wp:posOffset>204651</wp:posOffset>
            </wp:positionV>
            <wp:extent cx="6305303" cy="4096772"/>
            <wp:effectExtent l="0" t="0" r="635" b="1841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15F42" w:rsidRDefault="00D15F42"/>
    <w:sectPr w:rsidR="00D1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2"/>
    <w:rsid w:val="00395687"/>
    <w:rsid w:val="00D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6D9F-55CC-4B67-96FB-AEE1B11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N42SH NI 3/4" x 1/4"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1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Sheet1!$C$4:$K$4</c:f>
              <c:numCache>
                <c:formatCode>General</c:formatCode>
                <c:ptCount val="9"/>
                <c:pt idx="0">
                  <c:v>3.2</c:v>
                </c:pt>
                <c:pt idx="1">
                  <c:v>1.5</c:v>
                </c:pt>
                <c:pt idx="2">
                  <c:v>1.1000000000000001</c:v>
                </c:pt>
                <c:pt idx="3">
                  <c:v>0.8</c:v>
                </c:pt>
                <c:pt idx="4">
                  <c:v>0.5</c:v>
                </c:pt>
                <c:pt idx="5">
                  <c:v>0.3</c:v>
                </c:pt>
                <c:pt idx="6">
                  <c:v>0.22</c:v>
                </c:pt>
                <c:pt idx="7">
                  <c:v>0.13</c:v>
                </c:pt>
                <c:pt idx="8">
                  <c:v>0.11</c:v>
                </c:pt>
              </c:numCache>
            </c:numRef>
          </c:yVal>
          <c:smooth val="0"/>
        </c:ser>
        <c:ser>
          <c:idx val="1"/>
          <c:order val="1"/>
          <c:tx>
            <c:v>1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Sheet1!$C$5:$K$5</c:f>
              <c:numCache>
                <c:formatCode>General</c:formatCode>
                <c:ptCount val="9"/>
                <c:pt idx="0">
                  <c:v>2.8</c:v>
                </c:pt>
                <c:pt idx="1">
                  <c:v>2</c:v>
                </c:pt>
                <c:pt idx="2">
                  <c:v>1</c:v>
                </c:pt>
                <c:pt idx="3">
                  <c:v>0.7</c:v>
                </c:pt>
                <c:pt idx="4">
                  <c:v>0.5</c:v>
                </c:pt>
                <c:pt idx="5">
                  <c:v>0.3</c:v>
                </c:pt>
                <c:pt idx="6">
                  <c:v>0.2</c:v>
                </c:pt>
                <c:pt idx="7">
                  <c:v>0.16</c:v>
                </c:pt>
                <c:pt idx="8">
                  <c:v>0.1</c:v>
                </c:pt>
              </c:numCache>
            </c:numRef>
          </c:yVal>
          <c:smooth val="0"/>
        </c:ser>
        <c:ser>
          <c:idx val="2"/>
          <c:order val="2"/>
          <c:tx>
            <c:v>1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Sheet1!$C$6:$K$6</c:f>
              <c:numCache>
                <c:formatCode>General</c:formatCode>
                <c:ptCount val="9"/>
                <c:pt idx="0">
                  <c:v>3</c:v>
                </c:pt>
                <c:pt idx="1">
                  <c:v>0.9</c:v>
                </c:pt>
                <c:pt idx="2">
                  <c:v>0.6</c:v>
                </c:pt>
                <c:pt idx="3">
                  <c:v>0.3</c:v>
                </c:pt>
                <c:pt idx="4">
                  <c:v>0.26</c:v>
                </c:pt>
                <c:pt idx="5">
                  <c:v>0.18</c:v>
                </c:pt>
                <c:pt idx="6">
                  <c:v>0.15</c:v>
                </c:pt>
                <c:pt idx="7">
                  <c:v>0.1</c:v>
                </c:pt>
                <c:pt idx="8">
                  <c:v>0.08</c:v>
                </c:pt>
              </c:numCache>
            </c:numRef>
          </c:yVal>
          <c:smooth val="0"/>
        </c:ser>
        <c:ser>
          <c:idx val="3"/>
          <c:order val="3"/>
          <c:tx>
            <c:v>2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Sheet1!$C$7:$K$7</c:f>
              <c:numCache>
                <c:formatCode>General</c:formatCode>
                <c:ptCount val="9"/>
                <c:pt idx="0">
                  <c:v>4.3</c:v>
                </c:pt>
                <c:pt idx="1">
                  <c:v>2.6</c:v>
                </c:pt>
                <c:pt idx="2">
                  <c:v>1.4</c:v>
                </c:pt>
                <c:pt idx="3">
                  <c:v>1.2</c:v>
                </c:pt>
                <c:pt idx="4">
                  <c:v>0.75</c:v>
                </c:pt>
                <c:pt idx="5">
                  <c:v>0.5</c:v>
                </c:pt>
                <c:pt idx="6">
                  <c:v>0.3</c:v>
                </c:pt>
                <c:pt idx="7">
                  <c:v>0.2</c:v>
                </c:pt>
                <c:pt idx="8">
                  <c:v>0.18</c:v>
                </c:pt>
              </c:numCache>
            </c:numRef>
          </c:yVal>
          <c:smooth val="0"/>
        </c:ser>
        <c:ser>
          <c:idx val="4"/>
          <c:order val="4"/>
          <c:tx>
            <c:v>2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Sheet1!$C$8:$K$8</c:f>
              <c:numCache>
                <c:formatCode>General</c:formatCode>
                <c:ptCount val="9"/>
                <c:pt idx="0">
                  <c:v>4.3</c:v>
                </c:pt>
                <c:pt idx="1">
                  <c:v>3</c:v>
                </c:pt>
                <c:pt idx="2">
                  <c:v>1.7</c:v>
                </c:pt>
                <c:pt idx="3">
                  <c:v>1</c:v>
                </c:pt>
                <c:pt idx="4">
                  <c:v>0.75</c:v>
                </c:pt>
                <c:pt idx="5">
                  <c:v>0.4</c:v>
                </c:pt>
                <c:pt idx="6">
                  <c:v>0.3</c:v>
                </c:pt>
                <c:pt idx="7">
                  <c:v>0.2</c:v>
                </c:pt>
                <c:pt idx="8">
                  <c:v>0.11</c:v>
                </c:pt>
              </c:numCache>
            </c:numRef>
          </c:yVal>
          <c:smooth val="0"/>
        </c:ser>
        <c:ser>
          <c:idx val="5"/>
          <c:order val="5"/>
          <c:tx>
            <c:v>2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Sheet1!$C$9:$K$9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1.6</c:v>
                </c:pt>
                <c:pt idx="2">
                  <c:v>0.9</c:v>
                </c:pt>
                <c:pt idx="3">
                  <c:v>0.7</c:v>
                </c:pt>
                <c:pt idx="4">
                  <c:v>0.5</c:v>
                </c:pt>
                <c:pt idx="5">
                  <c:v>0.35</c:v>
                </c:pt>
                <c:pt idx="6">
                  <c:v>0.25</c:v>
                </c:pt>
                <c:pt idx="7">
                  <c:v>0.2</c:v>
                </c:pt>
                <c:pt idx="8">
                  <c:v>0.11</c:v>
                </c:pt>
              </c:numCache>
            </c:numRef>
          </c:yVal>
          <c:smooth val="0"/>
        </c:ser>
        <c:ser>
          <c:idx val="6"/>
          <c:order val="6"/>
          <c:tx>
            <c:v>3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Sheet1!$C$10:$K$10</c:f>
              <c:numCache>
                <c:formatCode>General</c:formatCode>
                <c:ptCount val="9"/>
                <c:pt idx="0">
                  <c:v>5.25</c:v>
                </c:pt>
                <c:pt idx="1">
                  <c:v>2.6</c:v>
                </c:pt>
                <c:pt idx="2">
                  <c:v>1.6</c:v>
                </c:pt>
                <c:pt idx="3">
                  <c:v>0.9</c:v>
                </c:pt>
                <c:pt idx="4">
                  <c:v>0.6</c:v>
                </c:pt>
                <c:pt idx="5">
                  <c:v>0.5</c:v>
                </c:pt>
                <c:pt idx="6">
                  <c:v>0.3</c:v>
                </c:pt>
                <c:pt idx="7">
                  <c:v>0.25</c:v>
                </c:pt>
                <c:pt idx="8">
                  <c:v>0.19</c:v>
                </c:pt>
              </c:numCache>
            </c:numRef>
          </c:yVal>
          <c:smooth val="0"/>
        </c:ser>
        <c:ser>
          <c:idx val="7"/>
          <c:order val="7"/>
          <c:tx>
            <c:v>3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Sheet1!$C$11:$K$11</c:f>
              <c:numCache>
                <c:formatCode>General</c:formatCode>
                <c:ptCount val="9"/>
                <c:pt idx="0">
                  <c:v>4.8</c:v>
                </c:pt>
                <c:pt idx="1">
                  <c:v>2.7</c:v>
                </c:pt>
                <c:pt idx="2">
                  <c:v>1.5</c:v>
                </c:pt>
                <c:pt idx="3">
                  <c:v>1.1000000000000001</c:v>
                </c:pt>
                <c:pt idx="4">
                  <c:v>0.9</c:v>
                </c:pt>
                <c:pt idx="5">
                  <c:v>0.52</c:v>
                </c:pt>
                <c:pt idx="6">
                  <c:v>0.36</c:v>
                </c:pt>
                <c:pt idx="7">
                  <c:v>0.27</c:v>
                </c:pt>
                <c:pt idx="8">
                  <c:v>0.23</c:v>
                </c:pt>
              </c:numCache>
            </c:numRef>
          </c:yVal>
          <c:smooth val="0"/>
        </c:ser>
        <c:ser>
          <c:idx val="8"/>
          <c:order val="8"/>
          <c:tx>
            <c:v>3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Sheet1!$C$12:$K$12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2.8</c:v>
                </c:pt>
                <c:pt idx="2">
                  <c:v>1.3</c:v>
                </c:pt>
                <c:pt idx="3">
                  <c:v>0.7</c:v>
                </c:pt>
                <c:pt idx="4">
                  <c:v>0.5</c:v>
                </c:pt>
                <c:pt idx="5">
                  <c:v>0.4</c:v>
                </c:pt>
                <c:pt idx="6">
                  <c:v>0.22</c:v>
                </c:pt>
                <c:pt idx="7">
                  <c:v>0.2</c:v>
                </c:pt>
                <c:pt idx="8">
                  <c:v>0.18</c:v>
                </c:pt>
              </c:numCache>
            </c:numRef>
          </c:yVal>
          <c:smooth val="0"/>
        </c:ser>
        <c:ser>
          <c:idx val="9"/>
          <c:order val="9"/>
          <c:tx>
            <c:v>4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Sheet1!$C$13:$K$13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2.6</c:v>
                </c:pt>
                <c:pt idx="2">
                  <c:v>1.7</c:v>
                </c:pt>
                <c:pt idx="3">
                  <c:v>1</c:v>
                </c:pt>
                <c:pt idx="4">
                  <c:v>0.7</c:v>
                </c:pt>
                <c:pt idx="5">
                  <c:v>0.5</c:v>
                </c:pt>
                <c:pt idx="6">
                  <c:v>0.35</c:v>
                </c:pt>
                <c:pt idx="7">
                  <c:v>0.28000000000000003</c:v>
                </c:pt>
                <c:pt idx="8">
                  <c:v>0.2</c:v>
                </c:pt>
              </c:numCache>
            </c:numRef>
          </c:yVal>
          <c:smooth val="0"/>
        </c:ser>
        <c:ser>
          <c:idx val="10"/>
          <c:order val="10"/>
          <c:tx>
            <c:v>4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Sheet1!$C$14:$K$14</c:f>
              <c:numCache>
                <c:formatCode>General</c:formatCode>
                <c:ptCount val="9"/>
                <c:pt idx="0">
                  <c:v>4.7</c:v>
                </c:pt>
                <c:pt idx="1">
                  <c:v>3</c:v>
                </c:pt>
                <c:pt idx="2">
                  <c:v>1.9</c:v>
                </c:pt>
                <c:pt idx="3">
                  <c:v>1.3</c:v>
                </c:pt>
                <c:pt idx="4">
                  <c:v>0.8</c:v>
                </c:pt>
                <c:pt idx="5">
                  <c:v>0.5</c:v>
                </c:pt>
                <c:pt idx="6">
                  <c:v>0.4</c:v>
                </c:pt>
                <c:pt idx="7">
                  <c:v>0.3</c:v>
                </c:pt>
                <c:pt idx="8">
                  <c:v>0.2</c:v>
                </c:pt>
              </c:numCache>
            </c:numRef>
          </c:yVal>
          <c:smooth val="0"/>
        </c:ser>
        <c:ser>
          <c:idx val="11"/>
          <c:order val="11"/>
          <c:tx>
            <c:v>4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Sheet1!$C$15:$K$15</c:f>
              <c:numCache>
                <c:formatCode>General</c:formatCode>
                <c:ptCount val="9"/>
                <c:pt idx="0">
                  <c:v>4.8</c:v>
                </c:pt>
                <c:pt idx="1">
                  <c:v>3.2</c:v>
                </c:pt>
                <c:pt idx="2">
                  <c:v>2</c:v>
                </c:pt>
                <c:pt idx="3">
                  <c:v>1</c:v>
                </c:pt>
                <c:pt idx="4">
                  <c:v>0.65</c:v>
                </c:pt>
                <c:pt idx="5">
                  <c:v>0.5</c:v>
                </c:pt>
                <c:pt idx="6">
                  <c:v>0.31</c:v>
                </c:pt>
                <c:pt idx="7">
                  <c:v>0.28000000000000003</c:v>
                </c:pt>
                <c:pt idx="8">
                  <c:v>0.17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813552"/>
        <c:axId val="400810416"/>
      </c:scatterChart>
      <c:valAx>
        <c:axId val="400813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0416"/>
        <c:crosses val="autoZero"/>
        <c:crossBetween val="midCat"/>
      </c:valAx>
      <c:valAx>
        <c:axId val="400810416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Magnetic</a:t>
                </a:r>
                <a:r>
                  <a:rPr lang="en-US" baseline="0"/>
                  <a:t> Field (kG)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35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N42SH</a:t>
            </a:r>
            <a:r>
              <a:rPr lang="en-US" baseline="0"/>
              <a:t> NI 5/8" x 1/8"</a:t>
            </a:r>
            <a:endParaRPr lang="en-US"/>
          </a:p>
        </c:rich>
      </c:tx>
      <c:layout>
        <c:manualLayout>
          <c:xMode val="edge"/>
          <c:yMode val="edge"/>
          <c:x val="0.38858196266792494"/>
          <c:y val="1.3093289689034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98827993035525"/>
          <c:y val="0.12317142432787491"/>
          <c:w val="0.86639345824346214"/>
          <c:h val="0.60234610991640802"/>
        </c:manualLayout>
      </c:layout>
      <c:scatterChart>
        <c:scatterStyle val="lineMarker"/>
        <c:varyColors val="0"/>
        <c:ser>
          <c:idx val="0"/>
          <c:order val="0"/>
          <c:tx>
            <c:v>1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Sheet1!$C$21:$K$21</c:f>
              <c:numCache>
                <c:formatCode>General</c:formatCode>
                <c:ptCount val="9"/>
                <c:pt idx="0">
                  <c:v>2.1</c:v>
                </c:pt>
                <c:pt idx="1">
                  <c:v>1</c:v>
                </c:pt>
                <c:pt idx="2">
                  <c:v>0.5</c:v>
                </c:pt>
                <c:pt idx="3">
                  <c:v>0.28000000000000003</c:v>
                </c:pt>
                <c:pt idx="4">
                  <c:v>0.18</c:v>
                </c:pt>
                <c:pt idx="5">
                  <c:v>0.11</c:v>
                </c:pt>
                <c:pt idx="6">
                  <c:v>7.4999999999999997E-2</c:v>
                </c:pt>
                <c:pt idx="7">
                  <c:v>0.05</c:v>
                </c:pt>
                <c:pt idx="8">
                  <c:v>0.04</c:v>
                </c:pt>
              </c:numCache>
            </c:numRef>
          </c:yVal>
          <c:smooth val="0"/>
        </c:ser>
        <c:ser>
          <c:idx val="1"/>
          <c:order val="1"/>
          <c:tx>
            <c:v>1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Sheet1!$C$22:$K$22</c:f>
              <c:numCache>
                <c:formatCode>General</c:formatCode>
                <c:ptCount val="9"/>
                <c:pt idx="0">
                  <c:v>2</c:v>
                </c:pt>
                <c:pt idx="1">
                  <c:v>1.1000000000000001</c:v>
                </c:pt>
                <c:pt idx="2">
                  <c:v>0.7</c:v>
                </c:pt>
                <c:pt idx="3">
                  <c:v>0.35</c:v>
                </c:pt>
                <c:pt idx="4">
                  <c:v>0.23</c:v>
                </c:pt>
                <c:pt idx="5">
                  <c:v>0.13</c:v>
                </c:pt>
                <c:pt idx="6">
                  <c:v>0.09</c:v>
                </c:pt>
                <c:pt idx="7">
                  <c:v>0.06</c:v>
                </c:pt>
                <c:pt idx="8">
                  <c:v>0.04</c:v>
                </c:pt>
              </c:numCache>
            </c:numRef>
          </c:yVal>
          <c:smooth val="0"/>
        </c:ser>
        <c:ser>
          <c:idx val="2"/>
          <c:order val="2"/>
          <c:tx>
            <c:v>1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Sheet1!$C$23:$K$23</c:f>
              <c:numCache>
                <c:formatCode>General</c:formatCode>
                <c:ptCount val="9"/>
                <c:pt idx="0">
                  <c:v>1.9</c:v>
                </c:pt>
                <c:pt idx="1">
                  <c:v>0.9</c:v>
                </c:pt>
                <c:pt idx="2">
                  <c:v>0.25</c:v>
                </c:pt>
                <c:pt idx="3">
                  <c:v>0.17499999999999999</c:v>
                </c:pt>
                <c:pt idx="4">
                  <c:v>0.15</c:v>
                </c:pt>
                <c:pt idx="5">
                  <c:v>0.1</c:v>
                </c:pt>
                <c:pt idx="6">
                  <c:v>7.4999999999999997E-2</c:v>
                </c:pt>
                <c:pt idx="7">
                  <c:v>0.05</c:v>
                </c:pt>
                <c:pt idx="8">
                  <c:v>3.5000000000000003E-2</c:v>
                </c:pt>
              </c:numCache>
            </c:numRef>
          </c:yVal>
          <c:smooth val="0"/>
        </c:ser>
        <c:ser>
          <c:idx val="3"/>
          <c:order val="3"/>
          <c:tx>
            <c:v>2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Sheet1!$C$24:$K$24</c:f>
              <c:numCache>
                <c:formatCode>General</c:formatCode>
                <c:ptCount val="9"/>
                <c:pt idx="0">
                  <c:v>3</c:v>
                </c:pt>
                <c:pt idx="1">
                  <c:v>1.9</c:v>
                </c:pt>
                <c:pt idx="2">
                  <c:v>1</c:v>
                </c:pt>
                <c:pt idx="3">
                  <c:v>0.6</c:v>
                </c:pt>
                <c:pt idx="4">
                  <c:v>0.35</c:v>
                </c:pt>
                <c:pt idx="5">
                  <c:v>0.22</c:v>
                </c:pt>
                <c:pt idx="6">
                  <c:v>0.13</c:v>
                </c:pt>
                <c:pt idx="7">
                  <c:v>0.1</c:v>
                </c:pt>
                <c:pt idx="8">
                  <c:v>7.0000000000000007E-2</c:v>
                </c:pt>
              </c:numCache>
            </c:numRef>
          </c:yVal>
          <c:smooth val="0"/>
        </c:ser>
        <c:ser>
          <c:idx val="4"/>
          <c:order val="4"/>
          <c:tx>
            <c:v>2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Sheet1!$C$25:$K$25</c:f>
              <c:numCache>
                <c:formatCode>General</c:formatCode>
                <c:ptCount val="9"/>
                <c:pt idx="0">
                  <c:v>3.3</c:v>
                </c:pt>
                <c:pt idx="1">
                  <c:v>2.4</c:v>
                </c:pt>
                <c:pt idx="2">
                  <c:v>1.2</c:v>
                </c:pt>
                <c:pt idx="3">
                  <c:v>0.65</c:v>
                </c:pt>
                <c:pt idx="4">
                  <c:v>0.38</c:v>
                </c:pt>
                <c:pt idx="5">
                  <c:v>0.3</c:v>
                </c:pt>
                <c:pt idx="6">
                  <c:v>0.2</c:v>
                </c:pt>
                <c:pt idx="7">
                  <c:v>0.12</c:v>
                </c:pt>
                <c:pt idx="8">
                  <c:v>0.08</c:v>
                </c:pt>
              </c:numCache>
            </c:numRef>
          </c:yVal>
          <c:smooth val="0"/>
        </c:ser>
        <c:ser>
          <c:idx val="5"/>
          <c:order val="5"/>
          <c:tx>
            <c:v>2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Sheet1!$C$26:$K$26</c:f>
              <c:numCache>
                <c:formatCode>General</c:formatCode>
                <c:ptCount val="9"/>
                <c:pt idx="0">
                  <c:v>3</c:v>
                </c:pt>
                <c:pt idx="1">
                  <c:v>1.2</c:v>
                </c:pt>
                <c:pt idx="2">
                  <c:v>0.73</c:v>
                </c:pt>
                <c:pt idx="3">
                  <c:v>0.3</c:v>
                </c:pt>
                <c:pt idx="4">
                  <c:v>0.17</c:v>
                </c:pt>
                <c:pt idx="5">
                  <c:v>0.12</c:v>
                </c:pt>
                <c:pt idx="6">
                  <c:v>0.1</c:v>
                </c:pt>
                <c:pt idx="7">
                  <c:v>7.0000000000000007E-2</c:v>
                </c:pt>
                <c:pt idx="8">
                  <c:v>0.06</c:v>
                </c:pt>
              </c:numCache>
            </c:numRef>
          </c:yVal>
          <c:smooth val="0"/>
        </c:ser>
        <c:ser>
          <c:idx val="6"/>
          <c:order val="6"/>
          <c:tx>
            <c:v>3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Sheet1!$C$27:$K$27</c:f>
              <c:numCache>
                <c:formatCode>General</c:formatCode>
                <c:ptCount val="9"/>
                <c:pt idx="0">
                  <c:v>4</c:v>
                </c:pt>
                <c:pt idx="1">
                  <c:v>1.9</c:v>
                </c:pt>
                <c:pt idx="2">
                  <c:v>1</c:v>
                </c:pt>
                <c:pt idx="3">
                  <c:v>0.55000000000000004</c:v>
                </c:pt>
                <c:pt idx="4">
                  <c:v>0.4</c:v>
                </c:pt>
                <c:pt idx="5">
                  <c:v>0.2</c:v>
                </c:pt>
                <c:pt idx="6">
                  <c:v>0.19</c:v>
                </c:pt>
                <c:pt idx="7">
                  <c:v>0.13</c:v>
                </c:pt>
                <c:pt idx="8">
                  <c:v>0.09</c:v>
                </c:pt>
              </c:numCache>
            </c:numRef>
          </c:yVal>
          <c:smooth val="0"/>
        </c:ser>
        <c:ser>
          <c:idx val="7"/>
          <c:order val="7"/>
          <c:tx>
            <c:v>3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Sheet1!$C$28:$K$28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2.4</c:v>
                </c:pt>
                <c:pt idx="2">
                  <c:v>1.2</c:v>
                </c:pt>
                <c:pt idx="3">
                  <c:v>0.6</c:v>
                </c:pt>
                <c:pt idx="4">
                  <c:v>0.5</c:v>
                </c:pt>
                <c:pt idx="5">
                  <c:v>0.3</c:v>
                </c:pt>
                <c:pt idx="6">
                  <c:v>0.2</c:v>
                </c:pt>
                <c:pt idx="7">
                  <c:v>0.17</c:v>
                </c:pt>
                <c:pt idx="8">
                  <c:v>0.11</c:v>
                </c:pt>
              </c:numCache>
            </c:numRef>
          </c:yVal>
          <c:smooth val="0"/>
        </c:ser>
        <c:ser>
          <c:idx val="8"/>
          <c:order val="8"/>
          <c:tx>
            <c:v>3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Sheet1!$C$29:$K$29</c:f>
              <c:numCache>
                <c:formatCode>General</c:formatCode>
                <c:ptCount val="9"/>
                <c:pt idx="0">
                  <c:v>1.6</c:v>
                </c:pt>
                <c:pt idx="1">
                  <c:v>1.4</c:v>
                </c:pt>
                <c:pt idx="2">
                  <c:v>0.7</c:v>
                </c:pt>
                <c:pt idx="3">
                  <c:v>0.44</c:v>
                </c:pt>
                <c:pt idx="4">
                  <c:v>0.25</c:v>
                </c:pt>
                <c:pt idx="5">
                  <c:v>0.18</c:v>
                </c:pt>
                <c:pt idx="6">
                  <c:v>0.16</c:v>
                </c:pt>
                <c:pt idx="7">
                  <c:v>0.1</c:v>
                </c:pt>
                <c:pt idx="8">
                  <c:v>8.5000000000000006E-2</c:v>
                </c:pt>
              </c:numCache>
            </c:numRef>
          </c:yVal>
          <c:smooth val="0"/>
        </c:ser>
        <c:ser>
          <c:idx val="9"/>
          <c:order val="9"/>
          <c:tx>
            <c:v>4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Sheet1!$C$30:$K$30</c:f>
              <c:numCache>
                <c:formatCode>General</c:formatCode>
                <c:ptCount val="9"/>
                <c:pt idx="0">
                  <c:v>4</c:v>
                </c:pt>
                <c:pt idx="1">
                  <c:v>2.5</c:v>
                </c:pt>
                <c:pt idx="2">
                  <c:v>1.5</c:v>
                </c:pt>
                <c:pt idx="3">
                  <c:v>0.8</c:v>
                </c:pt>
                <c:pt idx="4">
                  <c:v>0.48</c:v>
                </c:pt>
                <c:pt idx="5">
                  <c:v>0.35</c:v>
                </c:pt>
                <c:pt idx="6">
                  <c:v>0.24</c:v>
                </c:pt>
                <c:pt idx="7">
                  <c:v>0.16</c:v>
                </c:pt>
                <c:pt idx="8">
                  <c:v>0.12</c:v>
                </c:pt>
              </c:numCache>
            </c:numRef>
          </c:yVal>
          <c:smooth val="0"/>
        </c:ser>
        <c:ser>
          <c:idx val="10"/>
          <c:order val="10"/>
          <c:tx>
            <c:v>4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Sheet1!$C$31:$K$31</c:f>
              <c:numCache>
                <c:formatCode>General</c:formatCode>
                <c:ptCount val="9"/>
                <c:pt idx="0">
                  <c:v>4.3</c:v>
                </c:pt>
                <c:pt idx="1">
                  <c:v>2.7</c:v>
                </c:pt>
                <c:pt idx="2">
                  <c:v>1.45</c:v>
                </c:pt>
                <c:pt idx="3">
                  <c:v>1</c:v>
                </c:pt>
                <c:pt idx="4">
                  <c:v>0.6</c:v>
                </c:pt>
                <c:pt idx="5">
                  <c:v>0.5</c:v>
                </c:pt>
                <c:pt idx="6">
                  <c:v>0.3</c:v>
                </c:pt>
                <c:pt idx="7">
                  <c:v>0.2</c:v>
                </c:pt>
                <c:pt idx="8">
                  <c:v>0.14000000000000001</c:v>
                </c:pt>
              </c:numCache>
            </c:numRef>
          </c:yVal>
          <c:smooth val="0"/>
        </c:ser>
        <c:ser>
          <c:idx val="11"/>
          <c:order val="11"/>
          <c:tx>
            <c:v>4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Sheet1!$C$32:$K$32</c:f>
              <c:numCache>
                <c:formatCode>General</c:formatCode>
                <c:ptCount val="9"/>
                <c:pt idx="0">
                  <c:v>3</c:v>
                </c:pt>
                <c:pt idx="1">
                  <c:v>1.5</c:v>
                </c:pt>
                <c:pt idx="2">
                  <c:v>0.75</c:v>
                </c:pt>
                <c:pt idx="3">
                  <c:v>0.6</c:v>
                </c:pt>
                <c:pt idx="4">
                  <c:v>0.5</c:v>
                </c:pt>
                <c:pt idx="5">
                  <c:v>0.43</c:v>
                </c:pt>
                <c:pt idx="6">
                  <c:v>0.3</c:v>
                </c:pt>
                <c:pt idx="7">
                  <c:v>0.15</c:v>
                </c:pt>
                <c:pt idx="8">
                  <c:v>0.11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810024"/>
        <c:axId val="400811200"/>
      </c:scatterChart>
      <c:valAx>
        <c:axId val="400810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1200"/>
        <c:crosses val="autoZero"/>
        <c:crossBetween val="midCat"/>
      </c:valAx>
      <c:valAx>
        <c:axId val="40081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Magnetic</a:t>
                </a:r>
                <a:r>
                  <a:rPr lang="en-US" baseline="0"/>
                  <a:t> Field (kG)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00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Dark coated 3/4" x 1/4"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98827993035525"/>
          <c:y val="0.12317142432787491"/>
          <c:w val="0.86639345824346214"/>
          <c:h val="0.60234610991640802"/>
        </c:manualLayout>
      </c:layout>
      <c:scatterChart>
        <c:scatterStyle val="lineMarker"/>
        <c:varyColors val="0"/>
        <c:ser>
          <c:idx val="0"/>
          <c:order val="0"/>
          <c:tx>
            <c:v>1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Sheet1!$C$37:$K$37</c:f>
              <c:numCache>
                <c:formatCode>General</c:formatCode>
                <c:ptCount val="9"/>
                <c:pt idx="0">
                  <c:v>2.5</c:v>
                </c:pt>
                <c:pt idx="1">
                  <c:v>1.4</c:v>
                </c:pt>
                <c:pt idx="2">
                  <c:v>0.7</c:v>
                </c:pt>
                <c:pt idx="3">
                  <c:v>0.4</c:v>
                </c:pt>
                <c:pt idx="4">
                  <c:v>0.3</c:v>
                </c:pt>
                <c:pt idx="5">
                  <c:v>0.23</c:v>
                </c:pt>
                <c:pt idx="6">
                  <c:v>0.15</c:v>
                </c:pt>
                <c:pt idx="7">
                  <c:v>0.09</c:v>
                </c:pt>
                <c:pt idx="8">
                  <c:v>0.08</c:v>
                </c:pt>
              </c:numCache>
            </c:numRef>
          </c:yVal>
          <c:smooth val="0"/>
        </c:ser>
        <c:ser>
          <c:idx val="1"/>
          <c:order val="1"/>
          <c:tx>
            <c:v>1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Sheet1!$C$38:$K$38</c:f>
              <c:numCache>
                <c:formatCode>General</c:formatCode>
                <c:ptCount val="9"/>
                <c:pt idx="0">
                  <c:v>2.7</c:v>
                </c:pt>
                <c:pt idx="1">
                  <c:v>1.7</c:v>
                </c:pt>
                <c:pt idx="2">
                  <c:v>0.9</c:v>
                </c:pt>
                <c:pt idx="3">
                  <c:v>0.5</c:v>
                </c:pt>
                <c:pt idx="4">
                  <c:v>0.3</c:v>
                </c:pt>
                <c:pt idx="5">
                  <c:v>0.2</c:v>
                </c:pt>
                <c:pt idx="6">
                  <c:v>0.14000000000000001</c:v>
                </c:pt>
                <c:pt idx="7">
                  <c:v>0.09</c:v>
                </c:pt>
                <c:pt idx="8">
                  <c:v>0.08</c:v>
                </c:pt>
              </c:numCache>
            </c:numRef>
          </c:yVal>
          <c:smooth val="0"/>
        </c:ser>
        <c:ser>
          <c:idx val="2"/>
          <c:order val="2"/>
          <c:tx>
            <c:v>1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Sheet1!$C$39:$K$39</c:f>
              <c:numCache>
                <c:formatCode>General</c:formatCode>
                <c:ptCount val="9"/>
                <c:pt idx="0">
                  <c:v>2</c:v>
                </c:pt>
                <c:pt idx="1">
                  <c:v>0.5</c:v>
                </c:pt>
                <c:pt idx="2">
                  <c:v>0.26</c:v>
                </c:pt>
                <c:pt idx="3">
                  <c:v>0.2</c:v>
                </c:pt>
                <c:pt idx="4">
                  <c:v>0.19</c:v>
                </c:pt>
                <c:pt idx="5">
                  <c:v>0.14000000000000001</c:v>
                </c:pt>
                <c:pt idx="6">
                  <c:v>0.1</c:v>
                </c:pt>
                <c:pt idx="7">
                  <c:v>0.09</c:v>
                </c:pt>
                <c:pt idx="8">
                  <c:v>0.06</c:v>
                </c:pt>
              </c:numCache>
            </c:numRef>
          </c:yVal>
          <c:smooth val="0"/>
        </c:ser>
        <c:ser>
          <c:idx val="3"/>
          <c:order val="3"/>
          <c:tx>
            <c:v>2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Sheet1!$C$40:$K$40</c:f>
              <c:numCache>
                <c:formatCode>General</c:formatCode>
                <c:ptCount val="9"/>
                <c:pt idx="0">
                  <c:v>3.7</c:v>
                </c:pt>
                <c:pt idx="1">
                  <c:v>1.7</c:v>
                </c:pt>
                <c:pt idx="2">
                  <c:v>1</c:v>
                </c:pt>
                <c:pt idx="3">
                  <c:v>0.8</c:v>
                </c:pt>
                <c:pt idx="4">
                  <c:v>0.5</c:v>
                </c:pt>
                <c:pt idx="5">
                  <c:v>0.35</c:v>
                </c:pt>
                <c:pt idx="6">
                  <c:v>0.25</c:v>
                </c:pt>
                <c:pt idx="7">
                  <c:v>0.19</c:v>
                </c:pt>
                <c:pt idx="8">
                  <c:v>0.13</c:v>
                </c:pt>
              </c:numCache>
            </c:numRef>
          </c:yVal>
          <c:smooth val="0"/>
        </c:ser>
        <c:ser>
          <c:idx val="4"/>
          <c:order val="4"/>
          <c:tx>
            <c:v>2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Sheet1!$C$41:$K$41</c:f>
              <c:numCache>
                <c:formatCode>General</c:formatCode>
                <c:ptCount val="9"/>
                <c:pt idx="0">
                  <c:v>3.6</c:v>
                </c:pt>
                <c:pt idx="1">
                  <c:v>2.2000000000000002</c:v>
                </c:pt>
                <c:pt idx="2">
                  <c:v>1.34</c:v>
                </c:pt>
                <c:pt idx="3">
                  <c:v>0.85</c:v>
                </c:pt>
                <c:pt idx="4">
                  <c:v>0.6</c:v>
                </c:pt>
                <c:pt idx="5">
                  <c:v>0.4</c:v>
                </c:pt>
                <c:pt idx="6">
                  <c:v>0.27</c:v>
                </c:pt>
                <c:pt idx="7">
                  <c:v>0.19</c:v>
                </c:pt>
                <c:pt idx="8">
                  <c:v>0.14000000000000001</c:v>
                </c:pt>
              </c:numCache>
            </c:numRef>
          </c:yVal>
          <c:smooth val="0"/>
        </c:ser>
        <c:ser>
          <c:idx val="5"/>
          <c:order val="5"/>
          <c:tx>
            <c:v>2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Sheet1!$C$42:$K$42</c:f>
              <c:numCache>
                <c:formatCode>General</c:formatCode>
                <c:ptCount val="9"/>
                <c:pt idx="0">
                  <c:v>3.1</c:v>
                </c:pt>
                <c:pt idx="1">
                  <c:v>0.65</c:v>
                </c:pt>
                <c:pt idx="2">
                  <c:v>0.5</c:v>
                </c:pt>
                <c:pt idx="3">
                  <c:v>0.4</c:v>
                </c:pt>
                <c:pt idx="4">
                  <c:v>0.35</c:v>
                </c:pt>
                <c:pt idx="5">
                  <c:v>0.25</c:v>
                </c:pt>
                <c:pt idx="6">
                  <c:v>0.19</c:v>
                </c:pt>
                <c:pt idx="7">
                  <c:v>0.15</c:v>
                </c:pt>
                <c:pt idx="8">
                  <c:v>0.11</c:v>
                </c:pt>
              </c:numCache>
            </c:numRef>
          </c:yVal>
          <c:smooth val="0"/>
        </c:ser>
        <c:ser>
          <c:idx val="6"/>
          <c:order val="6"/>
          <c:tx>
            <c:v>3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Sheet1!$C$43:$K$43</c:f>
              <c:numCache>
                <c:formatCode>General</c:formatCode>
                <c:ptCount val="9"/>
                <c:pt idx="0">
                  <c:v>3.9</c:v>
                </c:pt>
                <c:pt idx="1">
                  <c:v>2.2000000000000002</c:v>
                </c:pt>
                <c:pt idx="2">
                  <c:v>1.6</c:v>
                </c:pt>
                <c:pt idx="3">
                  <c:v>0.9</c:v>
                </c:pt>
                <c:pt idx="4">
                  <c:v>0.7</c:v>
                </c:pt>
                <c:pt idx="5">
                  <c:v>0.45</c:v>
                </c:pt>
                <c:pt idx="6">
                  <c:v>0.3</c:v>
                </c:pt>
                <c:pt idx="7">
                  <c:v>0.2</c:v>
                </c:pt>
                <c:pt idx="8">
                  <c:v>0.19</c:v>
                </c:pt>
              </c:numCache>
            </c:numRef>
          </c:yVal>
          <c:smooth val="0"/>
        </c:ser>
        <c:ser>
          <c:idx val="7"/>
          <c:order val="7"/>
          <c:tx>
            <c:v>3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Sheet1!$C$44:$K$44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2.7</c:v>
                </c:pt>
                <c:pt idx="2">
                  <c:v>1.6</c:v>
                </c:pt>
                <c:pt idx="3">
                  <c:v>0.9</c:v>
                </c:pt>
                <c:pt idx="4">
                  <c:v>0.6</c:v>
                </c:pt>
                <c:pt idx="5">
                  <c:v>0.35</c:v>
                </c:pt>
                <c:pt idx="6">
                  <c:v>0.35</c:v>
                </c:pt>
                <c:pt idx="7">
                  <c:v>0.23</c:v>
                </c:pt>
                <c:pt idx="8">
                  <c:v>0.18</c:v>
                </c:pt>
              </c:numCache>
            </c:numRef>
          </c:yVal>
          <c:smooth val="0"/>
        </c:ser>
        <c:ser>
          <c:idx val="8"/>
          <c:order val="8"/>
          <c:tx>
            <c:v>3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Sheet1!$C$45:$K$45</c:f>
              <c:numCache>
                <c:formatCode>General</c:formatCode>
                <c:ptCount val="9"/>
                <c:pt idx="0">
                  <c:v>2.7</c:v>
                </c:pt>
                <c:pt idx="1">
                  <c:v>1.6</c:v>
                </c:pt>
                <c:pt idx="2">
                  <c:v>1</c:v>
                </c:pt>
                <c:pt idx="3">
                  <c:v>0.6</c:v>
                </c:pt>
                <c:pt idx="4">
                  <c:v>0.45</c:v>
                </c:pt>
                <c:pt idx="5">
                  <c:v>0.4</c:v>
                </c:pt>
                <c:pt idx="6">
                  <c:v>0.3</c:v>
                </c:pt>
                <c:pt idx="7">
                  <c:v>0.21</c:v>
                </c:pt>
                <c:pt idx="8">
                  <c:v>0.16</c:v>
                </c:pt>
              </c:numCache>
            </c:numRef>
          </c:yVal>
          <c:smooth val="0"/>
        </c:ser>
        <c:ser>
          <c:idx val="9"/>
          <c:order val="9"/>
          <c:tx>
            <c:v>4 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Sheet1!$C$46:$K$46</c:f>
              <c:numCache>
                <c:formatCode>General</c:formatCode>
                <c:ptCount val="9"/>
                <c:pt idx="0">
                  <c:v>4.1500000000000004</c:v>
                </c:pt>
                <c:pt idx="1">
                  <c:v>2.5</c:v>
                </c:pt>
                <c:pt idx="2">
                  <c:v>1.4</c:v>
                </c:pt>
                <c:pt idx="3">
                  <c:v>1</c:v>
                </c:pt>
                <c:pt idx="4">
                  <c:v>0.7</c:v>
                </c:pt>
                <c:pt idx="5">
                  <c:v>0.5</c:v>
                </c:pt>
                <c:pt idx="6">
                  <c:v>0.4</c:v>
                </c:pt>
                <c:pt idx="7">
                  <c:v>0.3</c:v>
                </c:pt>
                <c:pt idx="8">
                  <c:v>0.2</c:v>
                </c:pt>
              </c:numCache>
            </c:numRef>
          </c:yVal>
          <c:smooth val="0"/>
        </c:ser>
        <c:ser>
          <c:idx val="10"/>
          <c:order val="10"/>
          <c:tx>
            <c:v>4 Off-center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Sheet1!$C$47:$K$47</c:f>
              <c:numCache>
                <c:formatCode>General</c:formatCode>
                <c:ptCount val="9"/>
                <c:pt idx="0">
                  <c:v>4.4000000000000004</c:v>
                </c:pt>
                <c:pt idx="1">
                  <c:v>2.2000000000000002</c:v>
                </c:pt>
                <c:pt idx="2">
                  <c:v>1.9</c:v>
                </c:pt>
                <c:pt idx="3">
                  <c:v>1.2</c:v>
                </c:pt>
                <c:pt idx="4">
                  <c:v>0.8</c:v>
                </c:pt>
                <c:pt idx="5">
                  <c:v>0.5</c:v>
                </c:pt>
                <c:pt idx="6">
                  <c:v>0.4</c:v>
                </c:pt>
                <c:pt idx="7">
                  <c:v>0.3</c:v>
                </c:pt>
                <c:pt idx="8">
                  <c:v>0.2</c:v>
                </c:pt>
              </c:numCache>
            </c:numRef>
          </c:yVal>
          <c:smooth val="0"/>
        </c:ser>
        <c:ser>
          <c:idx val="11"/>
          <c:order val="11"/>
          <c:tx>
            <c:v>4 Side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xVal>
            <c:numRef>
              <c:f>Sheet1!$C$3:$K$3</c:f>
              <c:numCache>
                <c:formatCode>General</c:formatCode>
                <c:ptCount val="9"/>
                <c:pt idx="0">
                  <c:v>0</c:v>
                </c:pt>
                <c:pt idx="1">
                  <c:v>0.3175</c:v>
                </c:pt>
                <c:pt idx="2">
                  <c:v>0.63500000000000001</c:v>
                </c:pt>
                <c:pt idx="3">
                  <c:v>0.95250000000000001</c:v>
                </c:pt>
                <c:pt idx="4">
                  <c:v>1.27</c:v>
                </c:pt>
                <c:pt idx="5">
                  <c:v>1.5874999999999999</c:v>
                </c:pt>
                <c:pt idx="6">
                  <c:v>1.905</c:v>
                </c:pt>
                <c:pt idx="7">
                  <c:v>2.2225000000000001</c:v>
                </c:pt>
                <c:pt idx="8">
                  <c:v>2.54</c:v>
                </c:pt>
              </c:numCache>
            </c:numRef>
          </c:xVal>
          <c:yVal>
            <c:numRef>
              <c:f>Sheet1!$C$48:$K$48</c:f>
              <c:numCache>
                <c:formatCode>General</c:formatCode>
                <c:ptCount val="9"/>
                <c:pt idx="0">
                  <c:v>1</c:v>
                </c:pt>
                <c:pt idx="1">
                  <c:v>0.9</c:v>
                </c:pt>
                <c:pt idx="2">
                  <c:v>0.75</c:v>
                </c:pt>
                <c:pt idx="3">
                  <c:v>0.6</c:v>
                </c:pt>
                <c:pt idx="4">
                  <c:v>0.5</c:v>
                </c:pt>
                <c:pt idx="5">
                  <c:v>0.4</c:v>
                </c:pt>
                <c:pt idx="6">
                  <c:v>0.3</c:v>
                </c:pt>
                <c:pt idx="7">
                  <c:v>0.25</c:v>
                </c:pt>
                <c:pt idx="8">
                  <c:v>0.19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811592"/>
        <c:axId val="400811984"/>
      </c:scatterChart>
      <c:valAx>
        <c:axId val="400811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1984"/>
        <c:crosses val="autoZero"/>
        <c:crossBetween val="midCat"/>
      </c:valAx>
      <c:valAx>
        <c:axId val="40081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Magnetic</a:t>
                </a:r>
                <a:r>
                  <a:rPr lang="en-US" baseline="0"/>
                  <a:t> Field (kG)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1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N42SH NI 3/4" x 1/4" 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0</c:v>
                </c:pt>
                <c:pt idx="1">
                  <c:v>3.2</c:v>
                </c:pt>
                <c:pt idx="2">
                  <c:v>2.8</c:v>
                </c:pt>
                <c:pt idx="3">
                  <c:v>3</c:v>
                </c:pt>
                <c:pt idx="4">
                  <c:v>4.3</c:v>
                </c:pt>
                <c:pt idx="5">
                  <c:v>4.3</c:v>
                </c:pt>
                <c:pt idx="6">
                  <c:v>4.0999999999999996</c:v>
                </c:pt>
                <c:pt idx="7">
                  <c:v>5.25</c:v>
                </c:pt>
                <c:pt idx="8">
                  <c:v>4.8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4.7</c:v>
                </c:pt>
                <c:pt idx="12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Sheet1!$D$3:$D$15</c:f>
              <c:numCache>
                <c:formatCode>General</c:formatCode>
                <c:ptCount val="13"/>
                <c:pt idx="0">
                  <c:v>0.3175</c:v>
                </c:pt>
                <c:pt idx="1">
                  <c:v>1.5</c:v>
                </c:pt>
                <c:pt idx="2">
                  <c:v>2</c:v>
                </c:pt>
                <c:pt idx="3">
                  <c:v>0.9</c:v>
                </c:pt>
                <c:pt idx="4">
                  <c:v>2.6</c:v>
                </c:pt>
                <c:pt idx="5">
                  <c:v>3</c:v>
                </c:pt>
                <c:pt idx="6">
                  <c:v>1.6</c:v>
                </c:pt>
                <c:pt idx="7">
                  <c:v>2.6</c:v>
                </c:pt>
                <c:pt idx="8">
                  <c:v>2.7</c:v>
                </c:pt>
                <c:pt idx="9">
                  <c:v>2.8</c:v>
                </c:pt>
                <c:pt idx="10">
                  <c:v>2.6</c:v>
                </c:pt>
                <c:pt idx="11">
                  <c:v>3</c:v>
                </c:pt>
                <c:pt idx="12">
                  <c:v>3.2</c:v>
                </c:pt>
              </c:numCache>
            </c:numRef>
          </c:val>
        </c:ser>
        <c:ser>
          <c:idx val="2"/>
          <c:order val="2"/>
          <c:tx>
            <c:strRef>
              <c:f>Sheet1!$E$1:$E$2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Sheet1!$E$3:$E$15</c:f>
              <c:numCache>
                <c:formatCode>General</c:formatCode>
                <c:ptCount val="13"/>
                <c:pt idx="0">
                  <c:v>0.63500000000000001</c:v>
                </c:pt>
                <c:pt idx="1">
                  <c:v>1.1000000000000001</c:v>
                </c:pt>
                <c:pt idx="2">
                  <c:v>1</c:v>
                </c:pt>
                <c:pt idx="3">
                  <c:v>0.6</c:v>
                </c:pt>
                <c:pt idx="4">
                  <c:v>1.4</c:v>
                </c:pt>
                <c:pt idx="5">
                  <c:v>1.7</c:v>
                </c:pt>
                <c:pt idx="6">
                  <c:v>0.9</c:v>
                </c:pt>
                <c:pt idx="7">
                  <c:v>1.6</c:v>
                </c:pt>
                <c:pt idx="8">
                  <c:v>1.5</c:v>
                </c:pt>
                <c:pt idx="9">
                  <c:v>1.3</c:v>
                </c:pt>
                <c:pt idx="10">
                  <c:v>1.7</c:v>
                </c:pt>
                <c:pt idx="11">
                  <c:v>1.9</c:v>
                </c:pt>
                <c:pt idx="1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Sheet1!$F$1:$F$2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Sheet1!$F$3:$F$15</c:f>
              <c:numCache>
                <c:formatCode>General</c:formatCode>
                <c:ptCount val="13"/>
                <c:pt idx="0">
                  <c:v>0.95250000000000001</c:v>
                </c:pt>
                <c:pt idx="1">
                  <c:v>0.8</c:v>
                </c:pt>
                <c:pt idx="2">
                  <c:v>0.7</c:v>
                </c:pt>
                <c:pt idx="3">
                  <c:v>0.3</c:v>
                </c:pt>
                <c:pt idx="4">
                  <c:v>1.2</c:v>
                </c:pt>
                <c:pt idx="5">
                  <c:v>1</c:v>
                </c:pt>
                <c:pt idx="6">
                  <c:v>0.7</c:v>
                </c:pt>
                <c:pt idx="7">
                  <c:v>0.9</c:v>
                </c:pt>
                <c:pt idx="8">
                  <c:v>1.1000000000000001</c:v>
                </c:pt>
                <c:pt idx="9">
                  <c:v>0.7</c:v>
                </c:pt>
                <c:pt idx="10">
                  <c:v>1</c:v>
                </c:pt>
                <c:pt idx="11">
                  <c:v>1.3</c:v>
                </c:pt>
                <c:pt idx="1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Sheet1!$G$1:$G$2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Sheet1!$G$3:$G$15</c:f>
              <c:numCache>
                <c:formatCode>General</c:formatCode>
                <c:ptCount val="13"/>
                <c:pt idx="0">
                  <c:v>1.27</c:v>
                </c:pt>
                <c:pt idx="1">
                  <c:v>0.5</c:v>
                </c:pt>
                <c:pt idx="2">
                  <c:v>0.5</c:v>
                </c:pt>
                <c:pt idx="3">
                  <c:v>0.26</c:v>
                </c:pt>
                <c:pt idx="4">
                  <c:v>0.75</c:v>
                </c:pt>
                <c:pt idx="5">
                  <c:v>0.75</c:v>
                </c:pt>
                <c:pt idx="6">
                  <c:v>0.5</c:v>
                </c:pt>
                <c:pt idx="7">
                  <c:v>0.6</c:v>
                </c:pt>
                <c:pt idx="8">
                  <c:v>0.9</c:v>
                </c:pt>
                <c:pt idx="9">
                  <c:v>0.5</c:v>
                </c:pt>
                <c:pt idx="10">
                  <c:v>0.7</c:v>
                </c:pt>
                <c:pt idx="11">
                  <c:v>0.8</c:v>
                </c:pt>
                <c:pt idx="12">
                  <c:v>0.65</c:v>
                </c:pt>
              </c:numCache>
            </c:numRef>
          </c:val>
        </c:ser>
        <c:ser>
          <c:idx val="5"/>
          <c:order val="5"/>
          <c:tx>
            <c:strRef>
              <c:f>Sheet1!$H$1:$H$2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Sheet1!$H$3:$H$15</c:f>
              <c:numCache>
                <c:formatCode>General</c:formatCode>
                <c:ptCount val="13"/>
                <c:pt idx="0">
                  <c:v>1.5874999999999999</c:v>
                </c:pt>
                <c:pt idx="1">
                  <c:v>0.3</c:v>
                </c:pt>
                <c:pt idx="2">
                  <c:v>0.3</c:v>
                </c:pt>
                <c:pt idx="3">
                  <c:v>0.18</c:v>
                </c:pt>
                <c:pt idx="4">
                  <c:v>0.5</c:v>
                </c:pt>
                <c:pt idx="5">
                  <c:v>0.4</c:v>
                </c:pt>
                <c:pt idx="6">
                  <c:v>0.35</c:v>
                </c:pt>
                <c:pt idx="7">
                  <c:v>0.5</c:v>
                </c:pt>
                <c:pt idx="8">
                  <c:v>0.52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</c:numCache>
            </c:numRef>
          </c:val>
        </c:ser>
        <c:ser>
          <c:idx val="6"/>
          <c:order val="6"/>
          <c:tx>
            <c:strRef>
              <c:f>Sheet1!$I$1:$I$2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Sheet1!$I$3:$I$15</c:f>
              <c:numCache>
                <c:formatCode>General</c:formatCode>
                <c:ptCount val="13"/>
                <c:pt idx="0">
                  <c:v>1.905</c:v>
                </c:pt>
                <c:pt idx="1">
                  <c:v>0.22</c:v>
                </c:pt>
                <c:pt idx="2">
                  <c:v>0.2</c:v>
                </c:pt>
                <c:pt idx="3">
                  <c:v>0.15</c:v>
                </c:pt>
                <c:pt idx="4">
                  <c:v>0.3</c:v>
                </c:pt>
                <c:pt idx="5">
                  <c:v>0.3</c:v>
                </c:pt>
                <c:pt idx="6">
                  <c:v>0.25</c:v>
                </c:pt>
                <c:pt idx="7">
                  <c:v>0.3</c:v>
                </c:pt>
                <c:pt idx="8">
                  <c:v>0.36</c:v>
                </c:pt>
                <c:pt idx="9">
                  <c:v>0.22</c:v>
                </c:pt>
                <c:pt idx="10">
                  <c:v>0.35</c:v>
                </c:pt>
                <c:pt idx="11">
                  <c:v>0.4</c:v>
                </c:pt>
                <c:pt idx="12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Sheet1!$J$1:$J$2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Sheet1!$J$3:$J$15</c:f>
              <c:numCache>
                <c:formatCode>General</c:formatCode>
                <c:ptCount val="13"/>
                <c:pt idx="0">
                  <c:v>2.2225000000000001</c:v>
                </c:pt>
                <c:pt idx="1">
                  <c:v>0.13</c:v>
                </c:pt>
                <c:pt idx="2">
                  <c:v>0.16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0.25</c:v>
                </c:pt>
                <c:pt idx="8">
                  <c:v>0.27</c:v>
                </c:pt>
                <c:pt idx="9">
                  <c:v>0.2</c:v>
                </c:pt>
                <c:pt idx="10">
                  <c:v>0.28000000000000003</c:v>
                </c:pt>
                <c:pt idx="11">
                  <c:v>0.3</c:v>
                </c:pt>
                <c:pt idx="12">
                  <c:v>0.28000000000000003</c:v>
                </c:pt>
              </c:numCache>
            </c:numRef>
          </c:val>
        </c:ser>
        <c:ser>
          <c:idx val="8"/>
          <c:order val="8"/>
          <c:tx>
            <c:strRef>
              <c:f>Sheet1!$K$1:$K$2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Sheet1!$A$3:$B$15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Sheet1!$K$3:$K$15</c:f>
              <c:numCache>
                <c:formatCode>General</c:formatCode>
                <c:ptCount val="13"/>
                <c:pt idx="0">
                  <c:v>2.54</c:v>
                </c:pt>
                <c:pt idx="1">
                  <c:v>0.11</c:v>
                </c:pt>
                <c:pt idx="2">
                  <c:v>0.1</c:v>
                </c:pt>
                <c:pt idx="3">
                  <c:v>0.08</c:v>
                </c:pt>
                <c:pt idx="4">
                  <c:v>0.18</c:v>
                </c:pt>
                <c:pt idx="5">
                  <c:v>0.11</c:v>
                </c:pt>
                <c:pt idx="6">
                  <c:v>0.11</c:v>
                </c:pt>
                <c:pt idx="7">
                  <c:v>0.19</c:v>
                </c:pt>
                <c:pt idx="8">
                  <c:v>0.23</c:v>
                </c:pt>
                <c:pt idx="9">
                  <c:v>0.18</c:v>
                </c:pt>
                <c:pt idx="10">
                  <c:v>0.2</c:v>
                </c:pt>
                <c:pt idx="11">
                  <c:v>0.2</c:v>
                </c:pt>
                <c:pt idx="1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813160"/>
        <c:axId val="313088600"/>
      </c:barChart>
      <c:catAx>
        <c:axId val="400813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088600"/>
        <c:crosses val="autoZero"/>
        <c:auto val="1"/>
        <c:lblAlgn val="ctr"/>
        <c:lblOffset val="100"/>
        <c:noMultiLvlLbl val="0"/>
      </c:catAx>
      <c:valAx>
        <c:axId val="31308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1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N42SH NI 5/8" x 1/8"</a:t>
            </a:r>
            <a:endParaRPr lang="en-US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0.34850905539202981"/>
          <c:y val="3.6463081130355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Sheet1!$C$20:$C$32</c:f>
              <c:numCache>
                <c:formatCode>General</c:formatCode>
                <c:ptCount val="13"/>
                <c:pt idx="0">
                  <c:v>0</c:v>
                </c:pt>
                <c:pt idx="1">
                  <c:v>2.1</c:v>
                </c:pt>
                <c:pt idx="2">
                  <c:v>2</c:v>
                </c:pt>
                <c:pt idx="3">
                  <c:v>1.9</c:v>
                </c:pt>
                <c:pt idx="4">
                  <c:v>3</c:v>
                </c:pt>
                <c:pt idx="5">
                  <c:v>3.3</c:v>
                </c:pt>
                <c:pt idx="6">
                  <c:v>3</c:v>
                </c:pt>
                <c:pt idx="7">
                  <c:v>4</c:v>
                </c:pt>
                <c:pt idx="8">
                  <c:v>4.0999999999999996</c:v>
                </c:pt>
                <c:pt idx="9">
                  <c:v>1.6</c:v>
                </c:pt>
                <c:pt idx="10">
                  <c:v>4</c:v>
                </c:pt>
                <c:pt idx="11">
                  <c:v>4.3</c:v>
                </c:pt>
                <c:pt idx="1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Sheet1!$D$20:$D$32</c:f>
              <c:numCache>
                <c:formatCode>General</c:formatCode>
                <c:ptCount val="13"/>
                <c:pt idx="0">
                  <c:v>0.3175</c:v>
                </c:pt>
                <c:pt idx="1">
                  <c:v>1</c:v>
                </c:pt>
                <c:pt idx="2">
                  <c:v>1.1000000000000001</c:v>
                </c:pt>
                <c:pt idx="3">
                  <c:v>0.9</c:v>
                </c:pt>
                <c:pt idx="4">
                  <c:v>1.9</c:v>
                </c:pt>
                <c:pt idx="5">
                  <c:v>2.4</c:v>
                </c:pt>
                <c:pt idx="6">
                  <c:v>1.2</c:v>
                </c:pt>
                <c:pt idx="7">
                  <c:v>1.9</c:v>
                </c:pt>
                <c:pt idx="8">
                  <c:v>2.4</c:v>
                </c:pt>
                <c:pt idx="9">
                  <c:v>1.4</c:v>
                </c:pt>
                <c:pt idx="10">
                  <c:v>2.5</c:v>
                </c:pt>
                <c:pt idx="11">
                  <c:v>2.7</c:v>
                </c:pt>
                <c:pt idx="12">
                  <c:v>1.5</c:v>
                </c:pt>
              </c:numCache>
            </c:numRef>
          </c:val>
        </c:ser>
        <c:ser>
          <c:idx val="2"/>
          <c:order val="2"/>
          <c:tx>
            <c:strRef>
              <c:f>Sheet1!$E$1:$E$2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Sheet1!$E$20:$E$32</c:f>
              <c:numCache>
                <c:formatCode>General</c:formatCode>
                <c:ptCount val="13"/>
                <c:pt idx="0">
                  <c:v>0.63500000000000001</c:v>
                </c:pt>
                <c:pt idx="1">
                  <c:v>0.5</c:v>
                </c:pt>
                <c:pt idx="2">
                  <c:v>0.7</c:v>
                </c:pt>
                <c:pt idx="3">
                  <c:v>0.25</c:v>
                </c:pt>
                <c:pt idx="4">
                  <c:v>1</c:v>
                </c:pt>
                <c:pt idx="5">
                  <c:v>1.2</c:v>
                </c:pt>
                <c:pt idx="6">
                  <c:v>0.73</c:v>
                </c:pt>
                <c:pt idx="7">
                  <c:v>1</c:v>
                </c:pt>
                <c:pt idx="8">
                  <c:v>1.2</c:v>
                </c:pt>
                <c:pt idx="9">
                  <c:v>0.7</c:v>
                </c:pt>
                <c:pt idx="10">
                  <c:v>1.5</c:v>
                </c:pt>
                <c:pt idx="11">
                  <c:v>1.45</c:v>
                </c:pt>
                <c:pt idx="12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Sheet1!$F$1:$F$2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Sheet1!$F$20:$F$32</c:f>
              <c:numCache>
                <c:formatCode>General</c:formatCode>
                <c:ptCount val="13"/>
                <c:pt idx="0">
                  <c:v>0.95250000000000001</c:v>
                </c:pt>
                <c:pt idx="1">
                  <c:v>0.28000000000000003</c:v>
                </c:pt>
                <c:pt idx="2">
                  <c:v>0.35</c:v>
                </c:pt>
                <c:pt idx="3">
                  <c:v>0.17499999999999999</c:v>
                </c:pt>
                <c:pt idx="4">
                  <c:v>0.6</c:v>
                </c:pt>
                <c:pt idx="5">
                  <c:v>0.65</c:v>
                </c:pt>
                <c:pt idx="6">
                  <c:v>0.3</c:v>
                </c:pt>
                <c:pt idx="7">
                  <c:v>0.55000000000000004</c:v>
                </c:pt>
                <c:pt idx="8">
                  <c:v>0.6</c:v>
                </c:pt>
                <c:pt idx="9">
                  <c:v>0.44</c:v>
                </c:pt>
                <c:pt idx="10">
                  <c:v>0.8</c:v>
                </c:pt>
                <c:pt idx="11">
                  <c:v>1</c:v>
                </c:pt>
                <c:pt idx="12">
                  <c:v>0.6</c:v>
                </c:pt>
              </c:numCache>
            </c:numRef>
          </c:val>
        </c:ser>
        <c:ser>
          <c:idx val="4"/>
          <c:order val="4"/>
          <c:tx>
            <c:strRef>
              <c:f>Sheet1!$G$1:$G$2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Sheet1!$G$20:$G$32</c:f>
              <c:numCache>
                <c:formatCode>General</c:formatCode>
                <c:ptCount val="13"/>
                <c:pt idx="0">
                  <c:v>1.27</c:v>
                </c:pt>
                <c:pt idx="1">
                  <c:v>0.18</c:v>
                </c:pt>
                <c:pt idx="2">
                  <c:v>0.23</c:v>
                </c:pt>
                <c:pt idx="3">
                  <c:v>0.15</c:v>
                </c:pt>
                <c:pt idx="4">
                  <c:v>0.35</c:v>
                </c:pt>
                <c:pt idx="5">
                  <c:v>0.38</c:v>
                </c:pt>
                <c:pt idx="6">
                  <c:v>0.17</c:v>
                </c:pt>
                <c:pt idx="7">
                  <c:v>0.4</c:v>
                </c:pt>
                <c:pt idx="8">
                  <c:v>0.5</c:v>
                </c:pt>
                <c:pt idx="9">
                  <c:v>0.25</c:v>
                </c:pt>
                <c:pt idx="10">
                  <c:v>0.48</c:v>
                </c:pt>
                <c:pt idx="11">
                  <c:v>0.6</c:v>
                </c:pt>
                <c:pt idx="12">
                  <c:v>0.5</c:v>
                </c:pt>
              </c:numCache>
            </c:numRef>
          </c:val>
        </c:ser>
        <c:ser>
          <c:idx val="5"/>
          <c:order val="5"/>
          <c:tx>
            <c:strRef>
              <c:f>Sheet1!$H$1:$H$2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Sheet1!$H$20:$H$32</c:f>
              <c:numCache>
                <c:formatCode>General</c:formatCode>
                <c:ptCount val="13"/>
                <c:pt idx="0">
                  <c:v>1.5874999999999999</c:v>
                </c:pt>
                <c:pt idx="1">
                  <c:v>0.11</c:v>
                </c:pt>
                <c:pt idx="2">
                  <c:v>0.13</c:v>
                </c:pt>
                <c:pt idx="3">
                  <c:v>0.1</c:v>
                </c:pt>
                <c:pt idx="4">
                  <c:v>0.22</c:v>
                </c:pt>
                <c:pt idx="5">
                  <c:v>0.3</c:v>
                </c:pt>
                <c:pt idx="6">
                  <c:v>0.12</c:v>
                </c:pt>
                <c:pt idx="7">
                  <c:v>0.2</c:v>
                </c:pt>
                <c:pt idx="8">
                  <c:v>0.3</c:v>
                </c:pt>
                <c:pt idx="9">
                  <c:v>0.18</c:v>
                </c:pt>
                <c:pt idx="10">
                  <c:v>0.35</c:v>
                </c:pt>
                <c:pt idx="11">
                  <c:v>0.5</c:v>
                </c:pt>
                <c:pt idx="12">
                  <c:v>0.43</c:v>
                </c:pt>
              </c:numCache>
            </c:numRef>
          </c:val>
        </c:ser>
        <c:ser>
          <c:idx val="6"/>
          <c:order val="6"/>
          <c:tx>
            <c:strRef>
              <c:f>Sheet1!$I$1:$I$2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Sheet1!$I$20:$I$32</c:f>
              <c:numCache>
                <c:formatCode>General</c:formatCode>
                <c:ptCount val="13"/>
                <c:pt idx="0">
                  <c:v>1.905</c:v>
                </c:pt>
                <c:pt idx="1">
                  <c:v>7.4999999999999997E-2</c:v>
                </c:pt>
                <c:pt idx="2">
                  <c:v>0.09</c:v>
                </c:pt>
                <c:pt idx="3">
                  <c:v>7.4999999999999997E-2</c:v>
                </c:pt>
                <c:pt idx="4">
                  <c:v>0.13</c:v>
                </c:pt>
                <c:pt idx="5">
                  <c:v>0.2</c:v>
                </c:pt>
                <c:pt idx="6">
                  <c:v>0.1</c:v>
                </c:pt>
                <c:pt idx="7">
                  <c:v>0.19</c:v>
                </c:pt>
                <c:pt idx="8">
                  <c:v>0.2</c:v>
                </c:pt>
                <c:pt idx="9">
                  <c:v>0.16</c:v>
                </c:pt>
                <c:pt idx="10">
                  <c:v>0.24</c:v>
                </c:pt>
                <c:pt idx="11">
                  <c:v>0.3</c:v>
                </c:pt>
                <c:pt idx="12">
                  <c:v>0.3</c:v>
                </c:pt>
              </c:numCache>
            </c:numRef>
          </c:val>
        </c:ser>
        <c:ser>
          <c:idx val="7"/>
          <c:order val="7"/>
          <c:tx>
            <c:strRef>
              <c:f>Sheet1!$J$1:$J$2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Sheet1!$J$20:$J$32</c:f>
              <c:numCache>
                <c:formatCode>General</c:formatCode>
                <c:ptCount val="13"/>
                <c:pt idx="0">
                  <c:v>2.2225000000000001</c:v>
                </c:pt>
                <c:pt idx="1">
                  <c:v>0.05</c:v>
                </c:pt>
                <c:pt idx="2">
                  <c:v>0.06</c:v>
                </c:pt>
                <c:pt idx="3">
                  <c:v>0.05</c:v>
                </c:pt>
                <c:pt idx="4">
                  <c:v>0.1</c:v>
                </c:pt>
                <c:pt idx="5">
                  <c:v>0.12</c:v>
                </c:pt>
                <c:pt idx="6">
                  <c:v>7.0000000000000007E-2</c:v>
                </c:pt>
                <c:pt idx="7">
                  <c:v>0.13</c:v>
                </c:pt>
                <c:pt idx="8">
                  <c:v>0.17</c:v>
                </c:pt>
                <c:pt idx="9">
                  <c:v>0.1</c:v>
                </c:pt>
                <c:pt idx="10">
                  <c:v>0.16</c:v>
                </c:pt>
                <c:pt idx="11">
                  <c:v>0.2</c:v>
                </c:pt>
                <c:pt idx="12">
                  <c:v>0.15</c:v>
                </c:pt>
              </c:numCache>
            </c:numRef>
          </c:val>
        </c:ser>
        <c:ser>
          <c:idx val="8"/>
          <c:order val="8"/>
          <c:tx>
            <c:strRef>
              <c:f>Sheet1!$K$1:$K$2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Sheet1!$A$20:$B$32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Sheet1!$K$20:$K$32</c:f>
              <c:numCache>
                <c:formatCode>General</c:formatCode>
                <c:ptCount val="13"/>
                <c:pt idx="0">
                  <c:v>2.54</c:v>
                </c:pt>
                <c:pt idx="1">
                  <c:v>0.04</c:v>
                </c:pt>
                <c:pt idx="2">
                  <c:v>0.04</c:v>
                </c:pt>
                <c:pt idx="3">
                  <c:v>3.5000000000000003E-2</c:v>
                </c:pt>
                <c:pt idx="4">
                  <c:v>7.0000000000000007E-2</c:v>
                </c:pt>
                <c:pt idx="5">
                  <c:v>0.08</c:v>
                </c:pt>
                <c:pt idx="6">
                  <c:v>0.06</c:v>
                </c:pt>
                <c:pt idx="7">
                  <c:v>0.09</c:v>
                </c:pt>
                <c:pt idx="8">
                  <c:v>0.11</c:v>
                </c:pt>
                <c:pt idx="9">
                  <c:v>8.5000000000000006E-2</c:v>
                </c:pt>
                <c:pt idx="10">
                  <c:v>0.12</c:v>
                </c:pt>
                <c:pt idx="11">
                  <c:v>0.14000000000000001</c:v>
                </c:pt>
                <c:pt idx="1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087816"/>
        <c:axId val="313090952"/>
      </c:barChart>
      <c:catAx>
        <c:axId val="31308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090952"/>
        <c:crosses val="autoZero"/>
        <c:auto val="1"/>
        <c:lblAlgn val="ctr"/>
        <c:lblOffset val="100"/>
        <c:noMultiLvlLbl val="0"/>
      </c:catAx>
      <c:valAx>
        <c:axId val="313090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08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Dark Coated 3/4" x 1/4"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Sheet1!$C$36:$C$48</c:f>
              <c:numCache>
                <c:formatCode>General</c:formatCode>
                <c:ptCount val="13"/>
                <c:pt idx="0">
                  <c:v>0</c:v>
                </c:pt>
                <c:pt idx="1">
                  <c:v>2.5</c:v>
                </c:pt>
                <c:pt idx="2">
                  <c:v>2.7</c:v>
                </c:pt>
                <c:pt idx="3">
                  <c:v>2</c:v>
                </c:pt>
                <c:pt idx="4">
                  <c:v>3.7</c:v>
                </c:pt>
                <c:pt idx="5">
                  <c:v>3.6</c:v>
                </c:pt>
                <c:pt idx="6">
                  <c:v>3.1</c:v>
                </c:pt>
                <c:pt idx="7">
                  <c:v>3.9</c:v>
                </c:pt>
                <c:pt idx="8">
                  <c:v>4.0999999999999996</c:v>
                </c:pt>
                <c:pt idx="9">
                  <c:v>2.7</c:v>
                </c:pt>
                <c:pt idx="10">
                  <c:v>4.1500000000000004</c:v>
                </c:pt>
                <c:pt idx="11">
                  <c:v>4.4000000000000004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Sheet1!$D$36:$D$48</c:f>
              <c:numCache>
                <c:formatCode>General</c:formatCode>
                <c:ptCount val="13"/>
                <c:pt idx="0">
                  <c:v>0.3175</c:v>
                </c:pt>
                <c:pt idx="1">
                  <c:v>1.4</c:v>
                </c:pt>
                <c:pt idx="2">
                  <c:v>1.7</c:v>
                </c:pt>
                <c:pt idx="3">
                  <c:v>0.5</c:v>
                </c:pt>
                <c:pt idx="4">
                  <c:v>1.7</c:v>
                </c:pt>
                <c:pt idx="5">
                  <c:v>2.2000000000000002</c:v>
                </c:pt>
                <c:pt idx="6">
                  <c:v>0.65</c:v>
                </c:pt>
                <c:pt idx="7">
                  <c:v>2.2000000000000002</c:v>
                </c:pt>
                <c:pt idx="8">
                  <c:v>2.7</c:v>
                </c:pt>
                <c:pt idx="9">
                  <c:v>1.6</c:v>
                </c:pt>
                <c:pt idx="10">
                  <c:v>2.5</c:v>
                </c:pt>
                <c:pt idx="11">
                  <c:v>2.2000000000000002</c:v>
                </c:pt>
                <c:pt idx="1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Sheet1!$E$1:$E$2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Sheet1!$E$36:$E$48</c:f>
              <c:numCache>
                <c:formatCode>General</c:formatCode>
                <c:ptCount val="13"/>
                <c:pt idx="0">
                  <c:v>0.63500000000000001</c:v>
                </c:pt>
                <c:pt idx="1">
                  <c:v>0.7</c:v>
                </c:pt>
                <c:pt idx="2">
                  <c:v>0.9</c:v>
                </c:pt>
                <c:pt idx="3">
                  <c:v>0.26</c:v>
                </c:pt>
                <c:pt idx="4">
                  <c:v>1</c:v>
                </c:pt>
                <c:pt idx="5">
                  <c:v>1.34</c:v>
                </c:pt>
                <c:pt idx="6">
                  <c:v>0.5</c:v>
                </c:pt>
                <c:pt idx="7">
                  <c:v>1.6</c:v>
                </c:pt>
                <c:pt idx="8">
                  <c:v>1.6</c:v>
                </c:pt>
                <c:pt idx="9">
                  <c:v>1</c:v>
                </c:pt>
                <c:pt idx="10">
                  <c:v>1.4</c:v>
                </c:pt>
                <c:pt idx="11">
                  <c:v>1.9</c:v>
                </c:pt>
                <c:pt idx="12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Sheet1!$F$1:$F$2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Sheet1!$F$36:$F$48</c:f>
              <c:numCache>
                <c:formatCode>General</c:formatCode>
                <c:ptCount val="13"/>
                <c:pt idx="0">
                  <c:v>0.95250000000000001</c:v>
                </c:pt>
                <c:pt idx="1">
                  <c:v>0.4</c:v>
                </c:pt>
                <c:pt idx="2">
                  <c:v>0.5</c:v>
                </c:pt>
                <c:pt idx="3">
                  <c:v>0.2</c:v>
                </c:pt>
                <c:pt idx="4">
                  <c:v>0.8</c:v>
                </c:pt>
                <c:pt idx="5">
                  <c:v>0.85</c:v>
                </c:pt>
                <c:pt idx="6">
                  <c:v>0.4</c:v>
                </c:pt>
                <c:pt idx="7">
                  <c:v>0.9</c:v>
                </c:pt>
                <c:pt idx="8">
                  <c:v>0.9</c:v>
                </c:pt>
                <c:pt idx="9">
                  <c:v>0.6</c:v>
                </c:pt>
                <c:pt idx="10">
                  <c:v>1</c:v>
                </c:pt>
                <c:pt idx="11">
                  <c:v>1.2</c:v>
                </c:pt>
                <c:pt idx="12">
                  <c:v>0.6</c:v>
                </c:pt>
              </c:numCache>
            </c:numRef>
          </c:val>
        </c:ser>
        <c:ser>
          <c:idx val="4"/>
          <c:order val="4"/>
          <c:tx>
            <c:strRef>
              <c:f>Sheet1!$G$1:$G$2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Sheet1!$G$36:$G$48</c:f>
              <c:numCache>
                <c:formatCode>General</c:formatCode>
                <c:ptCount val="13"/>
                <c:pt idx="0">
                  <c:v>1.27</c:v>
                </c:pt>
                <c:pt idx="1">
                  <c:v>0.3</c:v>
                </c:pt>
                <c:pt idx="2">
                  <c:v>0.3</c:v>
                </c:pt>
                <c:pt idx="3">
                  <c:v>0.19</c:v>
                </c:pt>
                <c:pt idx="4">
                  <c:v>0.5</c:v>
                </c:pt>
                <c:pt idx="5">
                  <c:v>0.6</c:v>
                </c:pt>
                <c:pt idx="6">
                  <c:v>0.35</c:v>
                </c:pt>
                <c:pt idx="7">
                  <c:v>0.7</c:v>
                </c:pt>
                <c:pt idx="8">
                  <c:v>0.6</c:v>
                </c:pt>
                <c:pt idx="9">
                  <c:v>0.45</c:v>
                </c:pt>
                <c:pt idx="10">
                  <c:v>0.7</c:v>
                </c:pt>
                <c:pt idx="11">
                  <c:v>0.8</c:v>
                </c:pt>
                <c:pt idx="12">
                  <c:v>0.5</c:v>
                </c:pt>
              </c:numCache>
            </c:numRef>
          </c:val>
        </c:ser>
        <c:ser>
          <c:idx val="5"/>
          <c:order val="5"/>
          <c:tx>
            <c:strRef>
              <c:f>Sheet1!$H$1:$H$2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Sheet1!$H$36:$H$48</c:f>
              <c:numCache>
                <c:formatCode>General</c:formatCode>
                <c:ptCount val="13"/>
                <c:pt idx="0">
                  <c:v>1.5874999999999999</c:v>
                </c:pt>
                <c:pt idx="1">
                  <c:v>0.23</c:v>
                </c:pt>
                <c:pt idx="2">
                  <c:v>0.2</c:v>
                </c:pt>
                <c:pt idx="3">
                  <c:v>0.14000000000000001</c:v>
                </c:pt>
                <c:pt idx="4">
                  <c:v>0.35</c:v>
                </c:pt>
                <c:pt idx="5">
                  <c:v>0.4</c:v>
                </c:pt>
                <c:pt idx="6">
                  <c:v>0.25</c:v>
                </c:pt>
                <c:pt idx="7">
                  <c:v>0.45</c:v>
                </c:pt>
                <c:pt idx="8">
                  <c:v>0.35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0.4</c:v>
                </c:pt>
              </c:numCache>
            </c:numRef>
          </c:val>
        </c:ser>
        <c:ser>
          <c:idx val="6"/>
          <c:order val="6"/>
          <c:tx>
            <c:strRef>
              <c:f>Sheet1!$I$1:$I$2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Sheet1!$I$36:$I$48</c:f>
              <c:numCache>
                <c:formatCode>General</c:formatCode>
                <c:ptCount val="13"/>
                <c:pt idx="0">
                  <c:v>1.905</c:v>
                </c:pt>
                <c:pt idx="1">
                  <c:v>0.15</c:v>
                </c:pt>
                <c:pt idx="2">
                  <c:v>0.14000000000000001</c:v>
                </c:pt>
                <c:pt idx="3">
                  <c:v>0.1</c:v>
                </c:pt>
                <c:pt idx="4">
                  <c:v>0.25</c:v>
                </c:pt>
                <c:pt idx="5">
                  <c:v>0.27</c:v>
                </c:pt>
                <c:pt idx="6">
                  <c:v>0.19</c:v>
                </c:pt>
                <c:pt idx="7">
                  <c:v>0.3</c:v>
                </c:pt>
                <c:pt idx="8">
                  <c:v>0.35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  <c:pt idx="12">
                  <c:v>0.3</c:v>
                </c:pt>
              </c:numCache>
            </c:numRef>
          </c:val>
        </c:ser>
        <c:ser>
          <c:idx val="7"/>
          <c:order val="7"/>
          <c:tx>
            <c:strRef>
              <c:f>Sheet1!$J$1:$J$2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Sheet1!$J$36:$J$48</c:f>
              <c:numCache>
                <c:formatCode>General</c:formatCode>
                <c:ptCount val="13"/>
                <c:pt idx="0">
                  <c:v>2.2225000000000001</c:v>
                </c:pt>
                <c:pt idx="1">
                  <c:v>0.09</c:v>
                </c:pt>
                <c:pt idx="2">
                  <c:v>0.09</c:v>
                </c:pt>
                <c:pt idx="3">
                  <c:v>0.09</c:v>
                </c:pt>
                <c:pt idx="4">
                  <c:v>0.19</c:v>
                </c:pt>
                <c:pt idx="5">
                  <c:v>0.19</c:v>
                </c:pt>
                <c:pt idx="6">
                  <c:v>0.15</c:v>
                </c:pt>
                <c:pt idx="7">
                  <c:v>0.2</c:v>
                </c:pt>
                <c:pt idx="8">
                  <c:v>0.23</c:v>
                </c:pt>
                <c:pt idx="9">
                  <c:v>0.21</c:v>
                </c:pt>
                <c:pt idx="10">
                  <c:v>0.3</c:v>
                </c:pt>
                <c:pt idx="11">
                  <c:v>0.3</c:v>
                </c:pt>
                <c:pt idx="12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Sheet1!$K$1:$K$2</c:f>
              <c:strCache>
                <c:ptCount val="2"/>
                <c:pt idx="0">
                  <c:v>3/4" x 1/4" </c:v>
                </c:pt>
                <c:pt idx="1">
                  <c:v>Distance from Magnet (cm)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Sheet1!$A$36:$B$48</c:f>
              <c:multiLvlStrCache>
                <c:ptCount val="13"/>
                <c:lvl>
                  <c:pt idx="1">
                    <c:v>Center</c:v>
                  </c:pt>
                  <c:pt idx="2">
                    <c:v>Off-center</c:v>
                  </c:pt>
                  <c:pt idx="3">
                    <c:v>Side</c:v>
                  </c:pt>
                  <c:pt idx="4">
                    <c:v>Center</c:v>
                  </c:pt>
                  <c:pt idx="5">
                    <c:v>Off-center</c:v>
                  </c:pt>
                  <c:pt idx="6">
                    <c:v>Side</c:v>
                  </c:pt>
                  <c:pt idx="7">
                    <c:v>Center</c:v>
                  </c:pt>
                  <c:pt idx="8">
                    <c:v>Off-center</c:v>
                  </c:pt>
                  <c:pt idx="9">
                    <c:v>Side</c:v>
                  </c:pt>
                  <c:pt idx="10">
                    <c:v>Center</c:v>
                  </c:pt>
                  <c:pt idx="11">
                    <c:v>Off-center</c:v>
                  </c:pt>
                  <c:pt idx="12">
                    <c:v>Side</c:v>
                  </c:pt>
                </c:lvl>
                <c:lvl>
                  <c:pt idx="1">
                    <c:v>1 Disk</c:v>
                  </c:pt>
                  <c:pt idx="4">
                    <c:v>2 Disks</c:v>
                  </c:pt>
                  <c:pt idx="7">
                    <c:v>3 Disks</c:v>
                  </c:pt>
                  <c:pt idx="10">
                    <c:v>4 Disks</c:v>
                  </c:pt>
                </c:lvl>
              </c:multiLvlStrCache>
            </c:multiLvlStrRef>
          </c:cat>
          <c:val>
            <c:numRef>
              <c:f>Sheet1!$K$36:$K$48</c:f>
              <c:numCache>
                <c:formatCode>General</c:formatCode>
                <c:ptCount val="13"/>
                <c:pt idx="0">
                  <c:v>2.54</c:v>
                </c:pt>
                <c:pt idx="1">
                  <c:v>0.08</c:v>
                </c:pt>
                <c:pt idx="2">
                  <c:v>0.08</c:v>
                </c:pt>
                <c:pt idx="3">
                  <c:v>0.06</c:v>
                </c:pt>
                <c:pt idx="4">
                  <c:v>0.13</c:v>
                </c:pt>
                <c:pt idx="5">
                  <c:v>0.14000000000000001</c:v>
                </c:pt>
                <c:pt idx="6">
                  <c:v>0.11</c:v>
                </c:pt>
                <c:pt idx="7">
                  <c:v>0.19</c:v>
                </c:pt>
                <c:pt idx="8">
                  <c:v>0.18</c:v>
                </c:pt>
                <c:pt idx="9">
                  <c:v>0.16</c:v>
                </c:pt>
                <c:pt idx="10">
                  <c:v>0.2</c:v>
                </c:pt>
                <c:pt idx="11">
                  <c:v>0.2</c:v>
                </c:pt>
                <c:pt idx="1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089776"/>
        <c:axId val="313088208"/>
      </c:barChart>
      <c:catAx>
        <c:axId val="31308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088208"/>
        <c:crosses val="autoZero"/>
        <c:auto val="1"/>
        <c:lblAlgn val="ctr"/>
        <c:lblOffset val="100"/>
        <c:noMultiLvlLbl val="0"/>
      </c:catAx>
      <c:valAx>
        <c:axId val="31308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08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Hardy</dc:creator>
  <cp:keywords/>
  <dc:description/>
  <cp:lastModifiedBy>Ben Hardy</cp:lastModifiedBy>
  <cp:revision>1</cp:revision>
  <dcterms:created xsi:type="dcterms:W3CDTF">2016-06-08T14:38:00Z</dcterms:created>
  <dcterms:modified xsi:type="dcterms:W3CDTF">2016-06-08T14:48:00Z</dcterms:modified>
</cp:coreProperties>
</file>