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6CF9" w14:textId="6032502D" w:rsidR="00722D8B" w:rsidRDefault="00AD5A04">
      <w:r>
        <w:t>Actions Items</w:t>
      </w:r>
    </w:p>
    <w:p w14:paraId="6AACF263" w14:textId="07DB9DB4" w:rsidR="004158C4" w:rsidRDefault="004158C4"/>
    <w:p w14:paraId="1DDCA185" w14:textId="63CFF503" w:rsidR="00AD5A04" w:rsidRDefault="00AD5A04" w:rsidP="00AD5A04">
      <w:pPr>
        <w:pStyle w:val="ListParagraph"/>
        <w:numPr>
          <w:ilvl w:val="0"/>
          <w:numId w:val="1"/>
        </w:numPr>
      </w:pPr>
      <w:r>
        <w:t>JLAB/</w:t>
      </w:r>
      <w:r>
        <w:t>KEK will cross-train with technical “know how”</w:t>
      </w:r>
      <w:r w:rsidR="00C96510">
        <w:t xml:space="preserve"> on e+ sources</w:t>
      </w:r>
      <w:r>
        <w:t xml:space="preserve">, especially for </w:t>
      </w:r>
      <w:r w:rsidR="00C96510">
        <w:t>developing</w:t>
      </w:r>
      <w:r>
        <w:t xml:space="preserve"> models and simulations,</w:t>
      </w:r>
    </w:p>
    <w:p w14:paraId="01330973" w14:textId="77777777" w:rsidR="00AD5A04" w:rsidRDefault="00AD5A04" w:rsidP="00AD5A04">
      <w:pPr>
        <w:pStyle w:val="ListParagraph"/>
      </w:pPr>
    </w:p>
    <w:p w14:paraId="1678E199" w14:textId="7B388C5A" w:rsidR="00AD5A04" w:rsidRDefault="00AD5A04" w:rsidP="004158C4">
      <w:pPr>
        <w:pStyle w:val="ListParagraph"/>
        <w:numPr>
          <w:ilvl w:val="0"/>
          <w:numId w:val="1"/>
        </w:numPr>
      </w:pPr>
      <w:r>
        <w:t>JLAB will look into the</w:t>
      </w:r>
      <w:r w:rsidR="004158C4">
        <w:t xml:space="preserve"> GBAR experience</w:t>
      </w:r>
      <w:r>
        <w:t xml:space="preserve">, </w:t>
      </w:r>
      <w:r w:rsidR="00C96510">
        <w:t>evaluate if there are</w:t>
      </w:r>
      <w:r>
        <w:t xml:space="preserve"> synergies for </w:t>
      </w:r>
      <w:r w:rsidR="00C96510">
        <w:t>generating</w:t>
      </w:r>
      <w:r>
        <w:t xml:space="preserve"> positrons </w:t>
      </w:r>
      <w:r w:rsidR="00C96510">
        <w:t>using a</w:t>
      </w:r>
      <w:r>
        <w:t xml:space="preserve"> low energy (&lt;10 MeV) </w:t>
      </w:r>
      <w:r w:rsidR="00C96510">
        <w:t>electron beam</w:t>
      </w:r>
      <w:r>
        <w:t>,</w:t>
      </w:r>
    </w:p>
    <w:p w14:paraId="6B3F5ADE" w14:textId="77777777" w:rsidR="00C96510" w:rsidRDefault="00C96510" w:rsidP="00C96510"/>
    <w:p w14:paraId="2BFEE2BB" w14:textId="15174B7D" w:rsidR="00AD5A04" w:rsidRDefault="005C50C0" w:rsidP="004158C4">
      <w:pPr>
        <w:pStyle w:val="ListParagraph"/>
        <w:numPr>
          <w:ilvl w:val="0"/>
          <w:numId w:val="1"/>
        </w:numPr>
      </w:pPr>
      <w:r>
        <w:t xml:space="preserve">KEK </w:t>
      </w:r>
      <w:r w:rsidR="00AD5A04">
        <w:t>will share</w:t>
      </w:r>
      <w:r>
        <w:t xml:space="preserve"> CST input </w:t>
      </w:r>
      <w:r w:rsidR="00AD5A04">
        <w:t>files</w:t>
      </w:r>
      <w:r>
        <w:t xml:space="preserve"> </w:t>
      </w:r>
      <w:r w:rsidR="00AD5A04">
        <w:t>of the</w:t>
      </w:r>
      <w:r>
        <w:t xml:space="preserve"> </w:t>
      </w:r>
      <w:proofErr w:type="spellStart"/>
      <w:r>
        <w:t>SuperKEKB</w:t>
      </w:r>
      <w:proofErr w:type="spellEnd"/>
      <w:r>
        <w:t xml:space="preserve"> e+ source</w:t>
      </w:r>
      <w:r w:rsidR="00AD5A04">
        <w:t xml:space="preserve"> to help JLAB</w:t>
      </w:r>
      <w:r>
        <w:t xml:space="preserve"> benchmark </w:t>
      </w:r>
      <w:r w:rsidR="00AD5A04">
        <w:t xml:space="preserve">and improve </w:t>
      </w:r>
      <w:r w:rsidR="00C96510">
        <w:t>its</w:t>
      </w:r>
      <w:r w:rsidR="00AD5A04">
        <w:t xml:space="preserve"> design </w:t>
      </w:r>
      <w:r w:rsidR="00C96510">
        <w:t>mode</w:t>
      </w:r>
      <w:r w:rsidR="00AD5A04">
        <w:t>,</w:t>
      </w:r>
    </w:p>
    <w:p w14:paraId="351106B5" w14:textId="77777777" w:rsidR="00C96510" w:rsidRDefault="00C96510" w:rsidP="00C96510">
      <w:pPr>
        <w:pStyle w:val="ListParagraph"/>
      </w:pPr>
    </w:p>
    <w:p w14:paraId="08DA2D85" w14:textId="06D3BBBF" w:rsidR="00C96510" w:rsidRDefault="00C96510" w:rsidP="00C96510">
      <w:pPr>
        <w:pStyle w:val="ListParagraph"/>
        <w:numPr>
          <w:ilvl w:val="0"/>
          <w:numId w:val="1"/>
        </w:numPr>
      </w:pPr>
      <w:r>
        <w:t xml:space="preserve">KEK is pursuing CST for particle tracking for the ILC design; JLAB will evaluate </w:t>
      </w:r>
      <w:r w:rsidR="00B76E7F">
        <w:t xml:space="preserve">whether to do </w:t>
      </w:r>
      <w:proofErr w:type="spellStart"/>
      <w:r w:rsidR="00B76E7F">
        <w:t>the</w:t>
      </w:r>
      <w:proofErr w:type="spellEnd"/>
      <w:r w:rsidR="00B76E7F">
        <w:t xml:space="preserve"> same </w:t>
      </w:r>
      <w:r>
        <w:t xml:space="preserve">and </w:t>
      </w:r>
      <w:r w:rsidR="00B76E7F">
        <w:t xml:space="preserve">evaluate </w:t>
      </w:r>
      <w:r>
        <w:t>simultaneously beam loading e-/e+ effects</w:t>
      </w:r>
      <w:r>
        <w:t>,</w:t>
      </w:r>
    </w:p>
    <w:p w14:paraId="03359835" w14:textId="77777777" w:rsidR="00AD5A04" w:rsidRDefault="00AD5A04" w:rsidP="00AD5A04"/>
    <w:p w14:paraId="68D2F8BD" w14:textId="54B6E165" w:rsidR="00C96510" w:rsidRDefault="00C96510" w:rsidP="00C96510">
      <w:pPr>
        <w:pStyle w:val="ListParagraph"/>
        <w:numPr>
          <w:ilvl w:val="0"/>
          <w:numId w:val="1"/>
        </w:numPr>
      </w:pPr>
      <w:r>
        <w:t>JLAB</w:t>
      </w:r>
      <w:r>
        <w:t xml:space="preserve"> (</w:t>
      </w:r>
      <w:proofErr w:type="spellStart"/>
      <w:r>
        <w:t>Silviu</w:t>
      </w:r>
      <w:proofErr w:type="spellEnd"/>
      <w:r>
        <w:t>) will</w:t>
      </w:r>
      <w:r>
        <w:t xml:space="preserve"> </w:t>
      </w:r>
      <w:r>
        <w:t>make a</w:t>
      </w:r>
      <w:r>
        <w:t xml:space="preserve"> CFD assessment of the KEK/ILC high power target</w:t>
      </w:r>
      <w:r>
        <w:t>,</w:t>
      </w:r>
    </w:p>
    <w:p w14:paraId="0475706A" w14:textId="77777777" w:rsidR="00C96510" w:rsidRDefault="00C96510" w:rsidP="00C96510">
      <w:pPr>
        <w:pStyle w:val="ListParagraph"/>
      </w:pPr>
    </w:p>
    <w:p w14:paraId="06F1C73F" w14:textId="18AC88E1" w:rsidR="00C96510" w:rsidRDefault="00C96510" w:rsidP="00C96510">
      <w:pPr>
        <w:pStyle w:val="ListParagraph"/>
        <w:numPr>
          <w:ilvl w:val="0"/>
          <w:numId w:val="1"/>
        </w:numPr>
      </w:pPr>
      <w:r>
        <w:t>JLAB/KEK</w:t>
      </w:r>
      <w:r>
        <w:t xml:space="preserve"> will share </w:t>
      </w:r>
      <w:r>
        <w:t>and compile</w:t>
      </w:r>
      <w:r>
        <w:t xml:space="preserve"> material properties and database parameters</w:t>
      </w:r>
      <w:r>
        <w:t>,</w:t>
      </w:r>
    </w:p>
    <w:p w14:paraId="6EF82B55" w14:textId="77777777" w:rsidR="00C96510" w:rsidRDefault="00C96510" w:rsidP="00C96510"/>
    <w:p w14:paraId="181446ED" w14:textId="03D63B46" w:rsidR="004158C4" w:rsidRDefault="0022543D" w:rsidP="0022543D">
      <w:pPr>
        <w:pStyle w:val="ListParagraph"/>
        <w:numPr>
          <w:ilvl w:val="0"/>
          <w:numId w:val="1"/>
        </w:numPr>
      </w:pPr>
      <w:r>
        <w:t>KEK will share results for the Cu/W junction tests</w:t>
      </w:r>
      <w:r w:rsidR="00C96510">
        <w:t xml:space="preserve"> </w:t>
      </w:r>
      <w:r>
        <w:t xml:space="preserve">and </w:t>
      </w:r>
      <w:r w:rsidR="00C96510">
        <w:t>collaborate for a future test using the JLAB laser irradiation test stand in LERF Lab 6,</w:t>
      </w:r>
    </w:p>
    <w:p w14:paraId="145D0605" w14:textId="77777777" w:rsidR="00B76E7F" w:rsidRDefault="00B76E7F" w:rsidP="00B76E7F">
      <w:pPr>
        <w:pStyle w:val="ListParagraph"/>
      </w:pPr>
    </w:p>
    <w:p w14:paraId="4BA1D1E1" w14:textId="77777777" w:rsidR="00B76E7F" w:rsidRDefault="00B76E7F" w:rsidP="0022543D">
      <w:pPr>
        <w:pStyle w:val="ListParagraph"/>
        <w:numPr>
          <w:ilvl w:val="0"/>
          <w:numId w:val="1"/>
        </w:numPr>
      </w:pPr>
      <w:r>
        <w:t>JLAB will evaluate if there is a sensitivity of the e+ bunch timing/properties to the target rotation alignment (wobbling),</w:t>
      </w:r>
    </w:p>
    <w:p w14:paraId="19FD7A89" w14:textId="77777777" w:rsidR="00B76E7F" w:rsidRDefault="00B76E7F" w:rsidP="00B76E7F">
      <w:pPr>
        <w:pStyle w:val="ListParagraph"/>
      </w:pPr>
    </w:p>
    <w:p w14:paraId="4CAC9856" w14:textId="411C441C" w:rsidR="00B76E7F" w:rsidRDefault="00B76E7F" w:rsidP="0022543D">
      <w:pPr>
        <w:pStyle w:val="ListParagraph"/>
        <w:numPr>
          <w:ilvl w:val="0"/>
          <w:numId w:val="1"/>
        </w:numPr>
      </w:pPr>
      <w:r>
        <w:t>JLAB (Andriy) will discuss with DESY possibility to perform material strength testing,</w:t>
      </w:r>
    </w:p>
    <w:p w14:paraId="32F0134E" w14:textId="77777777" w:rsidR="00B76E7F" w:rsidRDefault="00B76E7F" w:rsidP="00B76E7F">
      <w:pPr>
        <w:pStyle w:val="ListParagraph"/>
      </w:pPr>
    </w:p>
    <w:p w14:paraId="746DCA20" w14:textId="46CA773D" w:rsidR="00B76E7F" w:rsidRDefault="00B76E7F" w:rsidP="0022543D">
      <w:pPr>
        <w:pStyle w:val="ListParagraph"/>
        <w:numPr>
          <w:ilvl w:val="0"/>
          <w:numId w:val="1"/>
        </w:numPr>
      </w:pPr>
      <w:r>
        <w:t>JLAB will explore limits of high-duty factor pulsed mode operation for CEBAF,</w:t>
      </w:r>
    </w:p>
    <w:p w14:paraId="73D33FB1" w14:textId="77777777" w:rsidR="00C96510" w:rsidRDefault="00C96510" w:rsidP="00C96510"/>
    <w:p w14:paraId="4492A1D8" w14:textId="3EA803F3" w:rsidR="0022543D" w:rsidRDefault="00C96510" w:rsidP="0022543D">
      <w:pPr>
        <w:pStyle w:val="ListParagraph"/>
        <w:numPr>
          <w:ilvl w:val="0"/>
          <w:numId w:val="1"/>
        </w:numPr>
      </w:pPr>
      <w:r>
        <w:t xml:space="preserve">KEK/JLAB will plan a zoom call about </w:t>
      </w:r>
      <w:proofErr w:type="spellStart"/>
      <w:r>
        <w:t>ever</w:t>
      </w:r>
      <w:proofErr w:type="spellEnd"/>
      <w:r>
        <w:t xml:space="preserve"> two months (next around LCWS meeting)</w:t>
      </w:r>
      <w:r w:rsidR="00A16C4E">
        <w:t xml:space="preserve"> </w:t>
      </w:r>
    </w:p>
    <w:p w14:paraId="3E5B757D" w14:textId="604D2C56" w:rsidR="00954F4F" w:rsidRDefault="00954F4F" w:rsidP="00B76E7F"/>
    <w:sectPr w:rsidR="0095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86798"/>
    <w:multiLevelType w:val="hybridMultilevel"/>
    <w:tmpl w:val="9DD6A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97D4F"/>
    <w:multiLevelType w:val="hybridMultilevel"/>
    <w:tmpl w:val="393C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6719">
    <w:abstractNumId w:val="0"/>
  </w:num>
  <w:num w:numId="2" w16cid:durableId="2069104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C4"/>
    <w:rsid w:val="001B3008"/>
    <w:rsid w:val="0022543D"/>
    <w:rsid w:val="002A084E"/>
    <w:rsid w:val="002A3450"/>
    <w:rsid w:val="003E5C6A"/>
    <w:rsid w:val="004158C4"/>
    <w:rsid w:val="005C50C0"/>
    <w:rsid w:val="00722D8B"/>
    <w:rsid w:val="00954F4F"/>
    <w:rsid w:val="00A16C4E"/>
    <w:rsid w:val="00AD5A04"/>
    <w:rsid w:val="00B76E7F"/>
    <w:rsid w:val="00BC0428"/>
    <w:rsid w:val="00C9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DCF11"/>
  <w15:chartTrackingRefBased/>
  <w15:docId w15:val="{4E38738A-3993-CB4A-A459-66BFFCAA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2</cp:revision>
  <dcterms:created xsi:type="dcterms:W3CDTF">2023-03-28T22:57:00Z</dcterms:created>
  <dcterms:modified xsi:type="dcterms:W3CDTF">2023-03-28T22:57:00Z</dcterms:modified>
</cp:coreProperties>
</file>