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CD" w:rsidRPr="006337CD" w:rsidRDefault="006337CD" w:rsidP="006337CD">
      <w:pPr>
        <w:shd w:val="clear" w:color="auto" w:fill="FFFFFF"/>
        <w:spacing w:after="0" w:line="240" w:lineRule="auto"/>
        <w:rPr>
          <w:rFonts w:ascii="Calibri" w:eastAsia="Times New Roman" w:hAnsi="Calibri" w:cs="Calibri"/>
          <w:color w:val="000000"/>
          <w:sz w:val="24"/>
          <w:szCs w:val="24"/>
        </w:rPr>
      </w:pPr>
    </w:p>
    <w:p w:rsidR="006337CD" w:rsidRPr="006337CD" w:rsidRDefault="006337CD" w:rsidP="006337CD">
      <w:pPr>
        <w:shd w:val="clear" w:color="auto" w:fill="FFFFFF"/>
        <w:spacing w:after="0" w:line="240" w:lineRule="auto"/>
        <w:rPr>
          <w:rFonts w:ascii="Calibri" w:eastAsia="Times New Roman" w:hAnsi="Calibri" w:cs="Calibri"/>
          <w:color w:val="000000"/>
          <w:sz w:val="24"/>
          <w:szCs w:val="24"/>
        </w:rPr>
      </w:pP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SAD 2023 </w:t>
      </w: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Injector Upgrade </w:t>
      </w: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u w:val="single"/>
        </w:rPr>
        <w:t>First two weeks (March 20 to March 31): </w:t>
      </w: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Survey and Alignment:  as-founds phase1 and phase2 beamlines, west arc, 123 MeV dump, etc</w:t>
      </w:r>
      <w:proofErr w:type="gramStart"/>
      <w:r w:rsidRPr="006337CD">
        <w:rPr>
          <w:rFonts w:ascii="Calibri" w:eastAsia="Times New Roman" w:hAnsi="Calibri" w:cs="Calibri"/>
          <w:color w:val="000000"/>
        </w:rPr>
        <w:t>.,</w:t>
      </w:r>
      <w:proofErr w:type="gramEnd"/>
      <w:r w:rsidRPr="006337CD">
        <w:rPr>
          <w:rFonts w:ascii="Calibri" w:eastAsia="Times New Roman" w:hAnsi="Calibri" w:cs="Calibri"/>
          <w:color w:val="000000"/>
        </w:rPr>
        <w:t xml:space="preserve">  </w:t>
      </w:r>
    </w:p>
    <w:p w:rsidR="006337CD" w:rsidRPr="006337CD" w:rsidRDefault="006337CD" w:rsidP="006337CD">
      <w:pPr>
        <w:shd w:val="clear" w:color="auto" w:fill="FFFFFF"/>
        <w:spacing w:line="240" w:lineRule="auto"/>
        <w:ind w:firstLine="720"/>
        <w:rPr>
          <w:rFonts w:ascii="Calibri" w:eastAsia="Times New Roman" w:hAnsi="Calibri" w:cs="Calibri"/>
          <w:color w:val="000000"/>
        </w:rPr>
      </w:pPr>
      <w:r w:rsidRPr="006337CD">
        <w:rPr>
          <w:rFonts w:ascii="Calibri" w:eastAsia="Times New Roman" w:hAnsi="Calibri" w:cs="Calibri"/>
          <w:color w:val="000000"/>
        </w:rPr>
        <w:t>Day 1 and 2, S&amp;A gets right of way </w:t>
      </w: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 xml:space="preserve">CM warm up, pull </w:t>
      </w:r>
      <w:proofErr w:type="spellStart"/>
      <w:r w:rsidRPr="006337CD">
        <w:rPr>
          <w:rFonts w:ascii="Calibri" w:eastAsia="Times New Roman" w:hAnsi="Calibri" w:cs="Calibri"/>
          <w:color w:val="000000"/>
        </w:rPr>
        <w:t>utubes</w:t>
      </w:r>
      <w:proofErr w:type="spellEnd"/>
      <w:r w:rsidRPr="006337CD">
        <w:rPr>
          <w:rFonts w:ascii="Calibri" w:eastAsia="Times New Roman" w:hAnsi="Calibri" w:cs="Calibri"/>
          <w:color w:val="000000"/>
        </w:rPr>
        <w:t xml:space="preserve"> from ¼ CM </w:t>
      </w: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Vacuum Installation group: pull 123 MeV dump and west arc magnets, beamline </w:t>
      </w: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 xml:space="preserve">Gun Group overarching goals: gun swap, setup for </w:t>
      </w:r>
      <w:proofErr w:type="spellStart"/>
      <w:r w:rsidRPr="006337CD">
        <w:rPr>
          <w:rFonts w:ascii="Calibri" w:eastAsia="Times New Roman" w:hAnsi="Calibri" w:cs="Calibri"/>
          <w:color w:val="000000"/>
        </w:rPr>
        <w:t>bakeout</w:t>
      </w:r>
      <w:proofErr w:type="spellEnd"/>
      <w:r w:rsidRPr="006337CD">
        <w:rPr>
          <w:rFonts w:ascii="Calibri" w:eastAsia="Times New Roman" w:hAnsi="Calibri" w:cs="Calibri"/>
          <w:color w:val="000000"/>
        </w:rPr>
        <w:t>, viewer/harp repair, isolate chopper from rest of phase2 beamline. Ta</w:t>
      </w:r>
      <w:r w:rsidR="009E5FD8">
        <w:rPr>
          <w:rFonts w:ascii="Calibri" w:eastAsia="Times New Roman" w:hAnsi="Calibri" w:cs="Calibri"/>
          <w:color w:val="000000"/>
        </w:rPr>
        <w:t xml:space="preserve">sks in whatever order you like </w:t>
      </w:r>
    </w:p>
    <w:p w:rsidR="006337CD" w:rsidRPr="006337CD" w:rsidRDefault="006337CD" w:rsidP="006337CD">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337CD">
        <w:rPr>
          <w:rFonts w:ascii="Calibri" w:eastAsia="Times New Roman" w:hAnsi="Calibri" w:cs="Calibri"/>
          <w:color w:val="000000"/>
          <w:sz w:val="24"/>
          <w:szCs w:val="24"/>
        </w:rPr>
        <w:t>Make things safe (close valves, prevent them from opening, etc.,) </w:t>
      </w:r>
    </w:p>
    <w:p w:rsidR="006337CD" w:rsidRPr="006337CD" w:rsidRDefault="006337CD" w:rsidP="006337CD">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337CD">
        <w:rPr>
          <w:rFonts w:ascii="Calibri" w:eastAsia="Times New Roman" w:hAnsi="Calibri" w:cs="Calibri"/>
          <w:color w:val="000000"/>
          <w:sz w:val="24"/>
          <w:szCs w:val="24"/>
        </w:rPr>
        <w:t>Bring stuff to tunnel, craned in through hatch (clean room, new gun) </w:t>
      </w:r>
    </w:p>
    <w:p w:rsidR="006337CD" w:rsidRPr="006337CD" w:rsidRDefault="006337CD" w:rsidP="006337CD">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337CD">
        <w:rPr>
          <w:rFonts w:ascii="Calibri" w:eastAsia="Times New Roman" w:hAnsi="Calibri" w:cs="Calibri"/>
          <w:color w:val="000000"/>
          <w:sz w:val="24"/>
          <w:szCs w:val="24"/>
        </w:rPr>
        <w:t>Setup clean room over gun for clean disconnect, pull old gun, bring to test lab </w:t>
      </w:r>
    </w:p>
    <w:p w:rsidR="006337CD" w:rsidRPr="006337CD" w:rsidRDefault="006337CD" w:rsidP="006337CD">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337CD">
        <w:rPr>
          <w:rFonts w:ascii="Calibri" w:eastAsia="Times New Roman" w:hAnsi="Calibri" w:cs="Calibri"/>
          <w:color w:val="000000"/>
          <w:sz w:val="24"/>
          <w:szCs w:val="24"/>
        </w:rPr>
        <w:t xml:space="preserve">Install new gun, setup </w:t>
      </w:r>
      <w:proofErr w:type="spellStart"/>
      <w:r w:rsidRPr="006337CD">
        <w:rPr>
          <w:rFonts w:ascii="Calibri" w:eastAsia="Times New Roman" w:hAnsi="Calibri" w:cs="Calibri"/>
          <w:color w:val="000000"/>
          <w:sz w:val="24"/>
          <w:szCs w:val="24"/>
        </w:rPr>
        <w:t>bakeout</w:t>
      </w:r>
      <w:proofErr w:type="spellEnd"/>
      <w:r w:rsidRPr="006337CD">
        <w:rPr>
          <w:rFonts w:ascii="Calibri" w:eastAsia="Times New Roman" w:hAnsi="Calibri" w:cs="Calibri"/>
          <w:color w:val="000000"/>
          <w:sz w:val="24"/>
          <w:szCs w:val="24"/>
        </w:rPr>
        <w:t> </w:t>
      </w:r>
    </w:p>
    <w:p w:rsidR="006337CD" w:rsidRPr="006337CD" w:rsidRDefault="006337CD" w:rsidP="006337CD">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337CD">
        <w:rPr>
          <w:rFonts w:ascii="Calibri" w:eastAsia="Times New Roman" w:hAnsi="Calibri" w:cs="Calibri"/>
          <w:color w:val="000000"/>
          <w:sz w:val="24"/>
          <w:szCs w:val="24"/>
        </w:rPr>
        <w:t>Add top hat to viewer near A2 + required mods to the harp to avoid collisions </w:t>
      </w:r>
    </w:p>
    <w:p w:rsidR="006337CD" w:rsidRPr="006337CD" w:rsidRDefault="006337CD" w:rsidP="006337CD">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337CD">
        <w:rPr>
          <w:rFonts w:ascii="Calibri" w:eastAsia="Times New Roman" w:hAnsi="Calibri" w:cs="Calibri"/>
          <w:color w:val="000000"/>
          <w:sz w:val="24"/>
          <w:szCs w:val="24"/>
        </w:rPr>
        <w:t>Add a blank off to downstream side of chopper2 </w:t>
      </w:r>
    </w:p>
    <w:p w:rsidR="009E5FD8" w:rsidRPr="009E5FD8" w:rsidRDefault="006337CD" w:rsidP="009E5FD8">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337CD">
        <w:rPr>
          <w:rFonts w:ascii="Calibri" w:eastAsia="Times New Roman" w:hAnsi="Calibri" w:cs="Calibri"/>
          <w:color w:val="000000"/>
          <w:sz w:val="24"/>
          <w:szCs w:val="24"/>
        </w:rPr>
        <w:t>Pump down the choppers </w:t>
      </w:r>
    </w:p>
    <w:p w:rsidR="009E5FD8" w:rsidRPr="009E5FD8" w:rsidRDefault="009E5FD8" w:rsidP="009E5FD8">
      <w:pPr>
        <w:shd w:val="clear" w:color="auto" w:fill="FFFFFF"/>
        <w:spacing w:after="0" w:line="240" w:lineRule="auto"/>
        <w:ind w:left="360"/>
        <w:rPr>
          <w:rFonts w:ascii="Calibri" w:eastAsia="Times New Roman" w:hAnsi="Calibri" w:cs="Calibri"/>
          <w:color w:val="2F5496" w:themeColor="accent5" w:themeShade="BF"/>
          <w:sz w:val="24"/>
          <w:szCs w:val="24"/>
        </w:rPr>
      </w:pPr>
      <w:r w:rsidRPr="009E5FD8">
        <w:rPr>
          <w:rFonts w:ascii="Calibri" w:eastAsia="Times New Roman" w:hAnsi="Calibri" w:cs="Calibri"/>
          <w:color w:val="2F5496" w:themeColor="accent5" w:themeShade="BF"/>
          <w:sz w:val="24"/>
          <w:szCs w:val="24"/>
        </w:rPr>
        <w:t>CIS highlights for week #1...I've highlighted groups to be especially aware; please comment at Shawn's 3pm today if no-good...</w:t>
      </w:r>
    </w:p>
    <w:p w:rsidR="009E5FD8" w:rsidRPr="009E5FD8" w:rsidRDefault="009E5FD8" w:rsidP="009E5FD8">
      <w:pPr>
        <w:shd w:val="clear" w:color="auto" w:fill="FFFFFF"/>
        <w:spacing w:after="0" w:line="240" w:lineRule="auto"/>
        <w:ind w:left="360"/>
        <w:rPr>
          <w:rFonts w:ascii="Calibri" w:eastAsia="Times New Roman" w:hAnsi="Calibri" w:cs="Calibri"/>
          <w:color w:val="2F5496" w:themeColor="accent5" w:themeShade="BF"/>
          <w:sz w:val="24"/>
          <w:szCs w:val="24"/>
        </w:rPr>
      </w:pPr>
    </w:p>
    <w:p w:rsidR="009E5FD8" w:rsidRPr="009E5FD8" w:rsidRDefault="009E5FD8" w:rsidP="009E5FD8">
      <w:pPr>
        <w:pStyle w:val="ListParagraph"/>
        <w:numPr>
          <w:ilvl w:val="0"/>
          <w:numId w:val="2"/>
        </w:numPr>
        <w:shd w:val="clear" w:color="auto" w:fill="FFFFFF"/>
        <w:spacing w:after="0" w:line="240" w:lineRule="auto"/>
        <w:rPr>
          <w:rFonts w:ascii="Calibri" w:eastAsia="Times New Roman" w:hAnsi="Calibri" w:cs="Calibri"/>
          <w:color w:val="2F5496" w:themeColor="accent5" w:themeShade="BF"/>
          <w:sz w:val="24"/>
          <w:szCs w:val="24"/>
        </w:rPr>
      </w:pPr>
      <w:r w:rsidRPr="009E5FD8">
        <w:rPr>
          <w:rFonts w:ascii="Calibri" w:eastAsia="Times New Roman" w:hAnsi="Calibri" w:cs="Calibri"/>
          <w:color w:val="2F5496" w:themeColor="accent5" w:themeShade="BF"/>
          <w:sz w:val="24"/>
          <w:szCs w:val="24"/>
        </w:rPr>
        <w:t xml:space="preserve">a) CIS stay out of </w:t>
      </w:r>
      <w:r w:rsidRPr="009E5FD8">
        <w:rPr>
          <w:rFonts w:ascii="Calibri" w:eastAsia="Times New Roman" w:hAnsi="Calibri" w:cs="Calibri"/>
          <w:b/>
          <w:bCs/>
          <w:color w:val="2F5496" w:themeColor="accent5" w:themeShade="BF"/>
          <w:sz w:val="24"/>
          <w:szCs w:val="24"/>
          <w:shd w:val="clear" w:color="auto" w:fill="FFFF00"/>
        </w:rPr>
        <w:t>S&amp;A</w:t>
      </w:r>
      <w:r w:rsidRPr="009E5FD8">
        <w:rPr>
          <w:rFonts w:ascii="Calibri" w:eastAsia="Times New Roman" w:hAnsi="Calibri" w:cs="Calibri"/>
          <w:color w:val="2F5496" w:themeColor="accent5" w:themeShade="BF"/>
          <w:sz w:val="24"/>
          <w:szCs w:val="24"/>
        </w:rPr>
        <w:t xml:space="preserve"> way Mon/Tue, </w:t>
      </w:r>
      <w:r w:rsidRPr="009E5FD8">
        <w:rPr>
          <w:rFonts w:ascii="Calibri" w:eastAsia="Times New Roman" w:hAnsi="Calibri" w:cs="Calibri"/>
          <w:b/>
          <w:bCs/>
          <w:color w:val="2F5496" w:themeColor="accent5" w:themeShade="BF"/>
          <w:sz w:val="24"/>
          <w:szCs w:val="24"/>
          <w:shd w:val="clear" w:color="auto" w:fill="FFFF00"/>
        </w:rPr>
        <w:t>DC</w:t>
      </w:r>
      <w:r w:rsidRPr="009E5FD8">
        <w:rPr>
          <w:rFonts w:ascii="Calibri" w:eastAsia="Times New Roman" w:hAnsi="Calibri" w:cs="Calibri"/>
          <w:color w:val="2F5496" w:themeColor="accent5" w:themeShade="BF"/>
          <w:sz w:val="24"/>
          <w:szCs w:val="24"/>
        </w:rPr>
        <w:t xml:space="preserve"> (or CIS) can remove 2I gun magnets after they're gone, latest Wed 9am</w:t>
      </w:r>
    </w:p>
    <w:p w:rsidR="009E5FD8" w:rsidRPr="009E5FD8" w:rsidRDefault="009E5FD8" w:rsidP="009E5FD8">
      <w:pPr>
        <w:pStyle w:val="ListParagraph"/>
        <w:numPr>
          <w:ilvl w:val="0"/>
          <w:numId w:val="2"/>
        </w:numPr>
        <w:shd w:val="clear" w:color="auto" w:fill="FFFFFF"/>
        <w:spacing w:after="0" w:line="240" w:lineRule="auto"/>
        <w:rPr>
          <w:rFonts w:ascii="Calibri" w:eastAsia="Times New Roman" w:hAnsi="Calibri" w:cs="Calibri"/>
          <w:color w:val="2F5496" w:themeColor="accent5" w:themeShade="BF"/>
          <w:sz w:val="24"/>
          <w:szCs w:val="24"/>
        </w:rPr>
      </w:pPr>
      <w:r w:rsidRPr="009E5FD8">
        <w:rPr>
          <w:rFonts w:ascii="Calibri" w:eastAsia="Times New Roman" w:hAnsi="Calibri" w:cs="Calibri"/>
          <w:color w:val="2F5496" w:themeColor="accent5" w:themeShade="BF"/>
          <w:sz w:val="24"/>
          <w:szCs w:val="24"/>
        </w:rPr>
        <w:t xml:space="preserve">b) CIS will label/stage ~5 things in ISB on Mon/Tue for </w:t>
      </w:r>
      <w:r w:rsidRPr="009E5FD8">
        <w:rPr>
          <w:rFonts w:ascii="Calibri" w:eastAsia="Times New Roman" w:hAnsi="Calibri" w:cs="Calibri"/>
          <w:b/>
          <w:bCs/>
          <w:color w:val="2F5496" w:themeColor="accent5" w:themeShade="BF"/>
          <w:sz w:val="24"/>
          <w:szCs w:val="24"/>
          <w:shd w:val="clear" w:color="auto" w:fill="FFFF00"/>
        </w:rPr>
        <w:t>INSTALL</w:t>
      </w:r>
      <w:r w:rsidRPr="009E5FD8">
        <w:rPr>
          <w:rFonts w:ascii="Calibri" w:eastAsia="Times New Roman" w:hAnsi="Calibri" w:cs="Calibri"/>
          <w:color w:val="2F5496" w:themeColor="accent5" w:themeShade="BF"/>
          <w:sz w:val="24"/>
          <w:szCs w:val="24"/>
        </w:rPr>
        <w:t xml:space="preserve"> to crane to tunnel on Tue/Wed</w:t>
      </w:r>
    </w:p>
    <w:p w:rsidR="009E5FD8" w:rsidRPr="009E5FD8" w:rsidRDefault="009E5FD8" w:rsidP="009E5FD8">
      <w:pPr>
        <w:pStyle w:val="ListParagraph"/>
        <w:numPr>
          <w:ilvl w:val="0"/>
          <w:numId w:val="2"/>
        </w:numPr>
        <w:shd w:val="clear" w:color="auto" w:fill="FFFFFF"/>
        <w:spacing w:after="0" w:line="240" w:lineRule="auto"/>
        <w:rPr>
          <w:rFonts w:ascii="Calibri" w:eastAsia="Times New Roman" w:hAnsi="Calibri" w:cs="Calibri"/>
          <w:color w:val="2F5496" w:themeColor="accent5" w:themeShade="BF"/>
          <w:sz w:val="24"/>
          <w:szCs w:val="24"/>
        </w:rPr>
      </w:pPr>
      <w:r w:rsidRPr="009E5FD8">
        <w:rPr>
          <w:rFonts w:ascii="Calibri" w:eastAsia="Times New Roman" w:hAnsi="Calibri" w:cs="Calibri"/>
          <w:color w:val="2F5496" w:themeColor="accent5" w:themeShade="BF"/>
          <w:sz w:val="24"/>
          <w:szCs w:val="24"/>
        </w:rPr>
        <w:t xml:space="preserve">c) CIS will make QE/laser retro checks on Mon/Tue after S&amp;A done, need </w:t>
      </w:r>
      <w:r w:rsidRPr="009E5FD8">
        <w:rPr>
          <w:rFonts w:ascii="Calibri" w:eastAsia="Times New Roman" w:hAnsi="Calibri" w:cs="Calibri"/>
          <w:color w:val="2F5496" w:themeColor="accent5" w:themeShade="BF"/>
          <w:sz w:val="24"/>
          <w:szCs w:val="24"/>
          <w:shd w:val="clear" w:color="auto" w:fill="FFFFFF"/>
        </w:rPr>
        <w:t xml:space="preserve">4-laser </w:t>
      </w:r>
      <w:r w:rsidRPr="009E5FD8">
        <w:rPr>
          <w:rFonts w:ascii="Calibri" w:eastAsia="Times New Roman" w:hAnsi="Calibri" w:cs="Calibri"/>
          <w:b/>
          <w:bCs/>
          <w:color w:val="2F5496" w:themeColor="accent5" w:themeShade="BF"/>
          <w:sz w:val="24"/>
          <w:szCs w:val="24"/>
          <w:shd w:val="clear" w:color="auto" w:fill="FFFF00"/>
        </w:rPr>
        <w:t>RF</w:t>
      </w:r>
      <w:r w:rsidRPr="009E5FD8">
        <w:rPr>
          <w:rFonts w:ascii="Calibri" w:eastAsia="Times New Roman" w:hAnsi="Calibri" w:cs="Calibri"/>
          <w:b/>
          <w:bCs/>
          <w:color w:val="2F5496" w:themeColor="accent5" w:themeShade="BF"/>
          <w:sz w:val="24"/>
          <w:szCs w:val="24"/>
          <w:shd w:val="clear" w:color="auto" w:fill="FFFFFF"/>
        </w:rPr>
        <w:t xml:space="preserve"> on</w:t>
      </w:r>
    </w:p>
    <w:p w:rsidR="009E5FD8" w:rsidRDefault="009E5FD8" w:rsidP="009E5FD8">
      <w:pPr>
        <w:pStyle w:val="ListParagraph"/>
        <w:numPr>
          <w:ilvl w:val="0"/>
          <w:numId w:val="2"/>
        </w:numPr>
        <w:shd w:val="clear" w:color="auto" w:fill="FFFFFF"/>
        <w:spacing w:after="0" w:line="240" w:lineRule="auto"/>
        <w:rPr>
          <w:rFonts w:ascii="Calibri" w:eastAsia="Times New Roman" w:hAnsi="Calibri" w:cs="Calibri"/>
          <w:color w:val="2F5496" w:themeColor="accent5" w:themeShade="BF"/>
          <w:sz w:val="24"/>
          <w:szCs w:val="24"/>
        </w:rPr>
      </w:pPr>
      <w:r w:rsidRPr="009E5FD8">
        <w:rPr>
          <w:rFonts w:ascii="Calibri" w:eastAsia="Times New Roman" w:hAnsi="Calibri" w:cs="Calibri"/>
          <w:color w:val="2F5496" w:themeColor="accent5" w:themeShade="BF"/>
          <w:sz w:val="24"/>
          <w:szCs w:val="24"/>
        </w:rPr>
        <w:t>d) CIS disconnect IP's &amp; vent VBV0I02-VBV0I07 (</w:t>
      </w:r>
      <w:r w:rsidRPr="009E5FD8">
        <w:rPr>
          <w:rFonts w:ascii="Calibri" w:eastAsia="Times New Roman" w:hAnsi="Calibri" w:cs="Calibri"/>
          <w:color w:val="2F5496" w:themeColor="accent5" w:themeShade="BF"/>
          <w:sz w:val="24"/>
          <w:szCs w:val="24"/>
          <w:u w:val="single"/>
        </w:rPr>
        <w:t>choppers</w:t>
      </w:r>
      <w:r w:rsidRPr="009E5FD8">
        <w:rPr>
          <w:rFonts w:ascii="Calibri" w:eastAsia="Times New Roman" w:hAnsi="Calibri" w:cs="Calibri"/>
          <w:color w:val="2F5496" w:themeColor="accent5" w:themeShade="BF"/>
          <w:sz w:val="24"/>
          <w:szCs w:val="24"/>
        </w:rPr>
        <w:t xml:space="preserve">) for repair 0I02 viewer/harp with </w:t>
      </w:r>
      <w:r w:rsidRPr="009E5FD8">
        <w:rPr>
          <w:rFonts w:ascii="Calibri" w:eastAsia="Times New Roman" w:hAnsi="Calibri" w:cs="Calibri"/>
          <w:b/>
          <w:bCs/>
          <w:color w:val="2F5496" w:themeColor="accent5" w:themeShade="BF"/>
          <w:sz w:val="24"/>
          <w:szCs w:val="24"/>
          <w:shd w:val="clear" w:color="auto" w:fill="FFFF00"/>
        </w:rPr>
        <w:t>I&amp;C</w:t>
      </w:r>
      <w:r w:rsidRPr="009E5FD8">
        <w:rPr>
          <w:rFonts w:ascii="Calibri" w:eastAsia="Times New Roman" w:hAnsi="Calibri" w:cs="Calibri"/>
          <w:color w:val="2F5496" w:themeColor="accent5" w:themeShade="BF"/>
          <w:sz w:val="24"/>
          <w:szCs w:val="24"/>
        </w:rPr>
        <w:t>, Wed or Thu (</w:t>
      </w:r>
      <w:r w:rsidRPr="009E5FD8">
        <w:rPr>
          <w:rFonts w:ascii="Calibri" w:eastAsia="Times New Roman" w:hAnsi="Calibri" w:cs="Calibri"/>
          <w:b/>
          <w:bCs/>
          <w:color w:val="2F5496" w:themeColor="accent5" w:themeShade="BF"/>
          <w:sz w:val="24"/>
          <w:szCs w:val="24"/>
          <w:shd w:val="clear" w:color="auto" w:fill="FFFF00"/>
        </w:rPr>
        <w:t>RF</w:t>
      </w:r>
      <w:r w:rsidRPr="009E5FD8">
        <w:rPr>
          <w:rFonts w:ascii="Calibri" w:eastAsia="Times New Roman" w:hAnsi="Calibri" w:cs="Calibri"/>
          <w:color w:val="2F5496" w:themeColor="accent5" w:themeShade="BF"/>
          <w:sz w:val="24"/>
          <w:szCs w:val="24"/>
        </w:rPr>
        <w:t xml:space="preserve"> lock out chopper RF by Tue)</w:t>
      </w:r>
    </w:p>
    <w:p w:rsidR="009E5FD8" w:rsidRPr="009E5FD8" w:rsidRDefault="009E5FD8" w:rsidP="009E5FD8">
      <w:pPr>
        <w:pStyle w:val="ListParagraph"/>
        <w:shd w:val="clear" w:color="auto" w:fill="FFFFFF"/>
        <w:spacing w:after="0" w:line="240" w:lineRule="auto"/>
        <w:rPr>
          <w:rFonts w:ascii="Calibri" w:eastAsia="Times New Roman" w:hAnsi="Calibri" w:cs="Calibri"/>
          <w:color w:val="2F5496" w:themeColor="accent5" w:themeShade="BF"/>
          <w:sz w:val="24"/>
          <w:szCs w:val="24"/>
        </w:rPr>
      </w:pPr>
    </w:p>
    <w:p w:rsid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 xml:space="preserve">I&amp;C: start disconnecting phase2 beamline devices. Help make things safe re: vacuum and valves, ion pumps that need to be ON stay ON, ion pumps that need to be OFF are disconnected, valves that need to be CLOSED are closed and cannot be opened. Pulling </w:t>
      </w:r>
      <w:proofErr w:type="spellStart"/>
      <w:r w:rsidRPr="006337CD">
        <w:rPr>
          <w:rFonts w:ascii="Calibri" w:eastAsia="Times New Roman" w:hAnsi="Calibri" w:cs="Calibri"/>
          <w:color w:val="000000"/>
        </w:rPr>
        <w:t>digitels</w:t>
      </w:r>
      <w:proofErr w:type="spellEnd"/>
      <w:r w:rsidRPr="006337CD">
        <w:rPr>
          <w:rFonts w:ascii="Calibri" w:eastAsia="Times New Roman" w:hAnsi="Calibri" w:cs="Calibri"/>
          <w:color w:val="000000"/>
        </w:rPr>
        <w:t>? Setup local ion pump power supplies in the tunnel where needed  </w:t>
      </w:r>
    </w:p>
    <w:p w:rsidR="009E5FD8" w:rsidRPr="006337CD" w:rsidRDefault="009E5FD8" w:rsidP="006337CD">
      <w:pPr>
        <w:shd w:val="clear" w:color="auto" w:fill="FFFFFF"/>
        <w:spacing w:line="240" w:lineRule="auto"/>
        <w:rPr>
          <w:rFonts w:ascii="Calibri" w:eastAsia="Times New Roman" w:hAnsi="Calibri" w:cs="Calibri"/>
          <w:color w:val="000000"/>
        </w:rPr>
      </w:pPr>
      <w:r>
        <w:rPr>
          <w:rFonts w:ascii="Calibri" w:eastAsia="Times New Roman" w:hAnsi="Calibri" w:cs="Calibri"/>
          <w:color w:val="000000"/>
        </w:rPr>
        <w:tab/>
      </w:r>
      <w:r w:rsidRPr="009E5FD8">
        <w:rPr>
          <w:rFonts w:cstheme="minorHAnsi"/>
          <w:color w:val="2F5496" w:themeColor="accent5" w:themeShade="BF"/>
        </w:rPr>
        <w:t>Keith C</w:t>
      </w:r>
      <w:r>
        <w:rPr>
          <w:rFonts w:cstheme="minorHAnsi"/>
          <w:color w:val="2F5496" w:themeColor="accent5" w:themeShade="BF"/>
        </w:rPr>
        <w:t>ole</w:t>
      </w:r>
      <w:r w:rsidRPr="009E5FD8">
        <w:rPr>
          <w:rFonts w:cstheme="minorHAnsi"/>
          <w:color w:val="2F5496" w:themeColor="accent5" w:themeShade="BF"/>
        </w:rPr>
        <w:t xml:space="preserve"> indicated they would be removing the CAMAC cards and crate from rack B12. </w:t>
      </w:r>
      <w:bookmarkStart w:id="0" w:name="_GoBack"/>
      <w:bookmarkEnd w:id="0"/>
    </w:p>
    <w:p w:rsid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DC Power: safe the magnet racks and start disconnecting magnets from phase2 beamline.  Check cable labels. </w:t>
      </w:r>
      <w:r w:rsidR="007A6009">
        <w:rPr>
          <w:rFonts w:ascii="Calibri" w:eastAsia="Times New Roman" w:hAnsi="Calibri" w:cs="Calibri"/>
          <w:color w:val="000000"/>
        </w:rPr>
        <w:t>(</w:t>
      </w:r>
      <w:proofErr w:type="gramStart"/>
      <w:r w:rsidR="007A6009">
        <w:rPr>
          <w:rFonts w:ascii="Calibri" w:eastAsia="Times New Roman" w:hAnsi="Calibri" w:cs="Calibri"/>
          <w:color w:val="000000"/>
        </w:rPr>
        <w:t>note</w:t>
      </w:r>
      <w:proofErr w:type="gramEnd"/>
      <w:r w:rsidR="007A6009">
        <w:rPr>
          <w:rFonts w:ascii="Calibri" w:eastAsia="Times New Roman" w:hAnsi="Calibri" w:cs="Calibri"/>
          <w:color w:val="000000"/>
        </w:rPr>
        <w:t xml:space="preserve"> from Sarin below)</w:t>
      </w:r>
    </w:p>
    <w:p w:rsidR="007A6009" w:rsidRPr="007A6009" w:rsidRDefault="007A6009" w:rsidP="007A6009">
      <w:pPr>
        <w:numPr>
          <w:ilvl w:val="0"/>
          <w:numId w:val="3"/>
        </w:numPr>
        <w:spacing w:before="100" w:beforeAutospacing="1" w:after="100" w:afterAutospacing="1" w:line="240" w:lineRule="auto"/>
        <w:rPr>
          <w:rFonts w:eastAsia="Times New Roman" w:cstheme="minorHAnsi"/>
          <w:color w:val="2F5496" w:themeColor="accent5" w:themeShade="BF"/>
        </w:rPr>
      </w:pPr>
      <w:r w:rsidRPr="007A6009">
        <w:rPr>
          <w:rFonts w:eastAsia="Times New Roman" w:cstheme="minorHAnsi"/>
          <w:color w:val="2F5496" w:themeColor="accent5" w:themeShade="BF"/>
        </w:rPr>
        <w:lastRenderedPageBreak/>
        <w:t xml:space="preserve">LOTO the injector related racks (4 in Inj. Service building, NL01 and the one in </w:t>
      </w:r>
      <w:proofErr w:type="spellStart"/>
      <w:r w:rsidRPr="007A6009">
        <w:rPr>
          <w:rFonts w:eastAsia="Times New Roman" w:cstheme="minorHAnsi"/>
          <w:color w:val="2F5496" w:themeColor="accent5" w:themeShade="BF"/>
        </w:rPr>
        <w:t>N.Access</w:t>
      </w:r>
      <w:proofErr w:type="spellEnd"/>
      <w:r w:rsidRPr="007A6009">
        <w:rPr>
          <w:rFonts w:eastAsia="Times New Roman" w:cstheme="minorHAnsi"/>
          <w:color w:val="2F5496" w:themeColor="accent5" w:themeShade="BF"/>
        </w:rPr>
        <w:t xml:space="preserve">). The LOTO should be complete by ~10 a.m. that morning and entries will go into the various ATLIS. We have plenty of other systems to de-energize and LOTO that day, so we won't get back to Injector until later in the afternoon or Tuesday. </w:t>
      </w:r>
    </w:p>
    <w:p w:rsidR="007A6009" w:rsidRPr="007A6009" w:rsidRDefault="007A6009" w:rsidP="007A6009">
      <w:pPr>
        <w:numPr>
          <w:ilvl w:val="0"/>
          <w:numId w:val="3"/>
        </w:numPr>
        <w:spacing w:before="100" w:beforeAutospacing="1" w:after="100" w:afterAutospacing="1" w:line="240" w:lineRule="auto"/>
        <w:rPr>
          <w:rFonts w:eastAsia="Times New Roman" w:cstheme="minorHAnsi"/>
          <w:color w:val="2F5496" w:themeColor="accent5" w:themeShade="BF"/>
        </w:rPr>
      </w:pPr>
      <w:r w:rsidRPr="007A6009">
        <w:rPr>
          <w:rFonts w:eastAsia="Times New Roman" w:cstheme="minorHAnsi"/>
          <w:color w:val="2F5496" w:themeColor="accent5" w:themeShade="BF"/>
        </w:rPr>
        <w:t>The next step that first week will be to de-energize the magnet stack that Install group will move out. (</w:t>
      </w:r>
      <w:proofErr w:type="gramStart"/>
      <w:r w:rsidRPr="007A6009">
        <w:rPr>
          <w:rFonts w:eastAsia="Times New Roman" w:cstheme="minorHAnsi"/>
          <w:color w:val="2F5496" w:themeColor="accent5" w:themeShade="BF"/>
        </w:rPr>
        <w:t>anticipated</w:t>
      </w:r>
      <w:proofErr w:type="gramEnd"/>
      <w:r w:rsidRPr="007A6009">
        <w:rPr>
          <w:rFonts w:eastAsia="Times New Roman" w:cstheme="minorHAnsi"/>
          <w:color w:val="2F5496" w:themeColor="accent5" w:themeShade="BF"/>
        </w:rPr>
        <w:t xml:space="preserve"> date for that?) </w:t>
      </w:r>
    </w:p>
    <w:p w:rsidR="007A6009" w:rsidRPr="007A6009" w:rsidRDefault="007A6009" w:rsidP="007A6009">
      <w:pPr>
        <w:numPr>
          <w:ilvl w:val="0"/>
          <w:numId w:val="3"/>
        </w:numPr>
        <w:spacing w:before="100" w:beforeAutospacing="1" w:after="100" w:afterAutospacing="1" w:line="240" w:lineRule="auto"/>
        <w:rPr>
          <w:rFonts w:eastAsia="Times New Roman" w:cstheme="minorHAnsi"/>
          <w:color w:val="2F5496" w:themeColor="accent5" w:themeShade="BF"/>
        </w:rPr>
      </w:pPr>
      <w:r w:rsidRPr="007A6009">
        <w:rPr>
          <w:rFonts w:eastAsia="Times New Roman" w:cstheme="minorHAnsi"/>
          <w:color w:val="2F5496" w:themeColor="accent5" w:themeShade="BF"/>
        </w:rPr>
        <w:t xml:space="preserve">The plan is to stay out of the injector until S&amp;A complete their task, and we get the okay from Carlos to disconnect the magnets close to the gun. At the same time disconnect the magnets near the </w:t>
      </w:r>
      <w:proofErr w:type="spellStart"/>
      <w:r w:rsidRPr="007A6009">
        <w:rPr>
          <w:rFonts w:eastAsia="Times New Roman" w:cstheme="minorHAnsi"/>
          <w:color w:val="2F5496" w:themeColor="accent5" w:themeShade="BF"/>
        </w:rPr>
        <w:t>Qtr</w:t>
      </w:r>
      <w:proofErr w:type="spellEnd"/>
      <w:r w:rsidRPr="007A6009">
        <w:rPr>
          <w:rFonts w:eastAsia="Times New Roman" w:cstheme="minorHAnsi"/>
          <w:color w:val="2F5496" w:themeColor="accent5" w:themeShade="BF"/>
        </w:rPr>
        <w:t xml:space="preserve"> </w:t>
      </w:r>
      <w:proofErr w:type="spellStart"/>
      <w:r w:rsidRPr="007A6009">
        <w:rPr>
          <w:rFonts w:eastAsia="Times New Roman" w:cstheme="minorHAnsi"/>
          <w:color w:val="2F5496" w:themeColor="accent5" w:themeShade="BF"/>
        </w:rPr>
        <w:t>cryo</w:t>
      </w:r>
      <w:proofErr w:type="spellEnd"/>
      <w:r w:rsidRPr="007A6009">
        <w:rPr>
          <w:rFonts w:eastAsia="Times New Roman" w:cstheme="minorHAnsi"/>
          <w:color w:val="2F5496" w:themeColor="accent5" w:themeShade="BF"/>
        </w:rPr>
        <w:t xml:space="preserve"> and the 1D stub (looks like about 16 magnets).</w:t>
      </w:r>
    </w:p>
    <w:p w:rsidR="007A6009" w:rsidRPr="006337CD" w:rsidRDefault="007A6009" w:rsidP="006337CD">
      <w:pPr>
        <w:shd w:val="clear" w:color="auto" w:fill="FFFFFF"/>
        <w:spacing w:line="240" w:lineRule="auto"/>
        <w:rPr>
          <w:rFonts w:ascii="Calibri" w:eastAsia="Times New Roman" w:hAnsi="Calibri" w:cs="Calibri"/>
          <w:color w:val="000000"/>
        </w:rPr>
      </w:pP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Magnet Measurement:  remove MBO dipole magnet and take back to Magnet Measurement for mapping (work with SSG to make sure we don’t damage the hall probes) </w:t>
      </w:r>
    </w:p>
    <w:p w:rsid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SSG: MBO magnet, hall probes, supervise their removal </w:t>
      </w:r>
    </w:p>
    <w:p w:rsidR="007A6009" w:rsidRPr="006337CD" w:rsidRDefault="007A6009" w:rsidP="007A6009">
      <w:pPr>
        <w:ind w:left="360"/>
        <w:rPr>
          <w:color w:val="2F5496" w:themeColor="accent5" w:themeShade="BF"/>
        </w:rPr>
      </w:pPr>
      <w:r w:rsidRPr="004D25FB">
        <w:rPr>
          <w:color w:val="2F5496" w:themeColor="accent5" w:themeShade="BF"/>
        </w:rPr>
        <w:t>Poelker to remove magnet under SSG supervision, check fit up with new vacuum chamber, then deliver to Magnet Measurement</w:t>
      </w: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Remove the 1D spectrometer line so we have access to ¼ CM, bring stuff back to 1137 and assemble components on girder3 </w:t>
      </w:r>
    </w:p>
    <w:p w:rsid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 xml:space="preserve">RF Group: safe the capture, the </w:t>
      </w:r>
      <w:proofErr w:type="spellStart"/>
      <w:r w:rsidRPr="006337CD">
        <w:rPr>
          <w:rFonts w:ascii="Calibri" w:eastAsia="Times New Roman" w:hAnsi="Calibri" w:cs="Calibri"/>
          <w:color w:val="000000"/>
        </w:rPr>
        <w:t>buncher</w:t>
      </w:r>
      <w:proofErr w:type="spellEnd"/>
      <w:r w:rsidRPr="006337CD">
        <w:rPr>
          <w:rFonts w:ascii="Calibri" w:eastAsia="Times New Roman" w:hAnsi="Calibri" w:cs="Calibri"/>
          <w:color w:val="000000"/>
        </w:rPr>
        <w:t>, and the ¼ CM. Then…mostly work upstairs? </w:t>
      </w:r>
    </w:p>
    <w:p w:rsidR="00002077" w:rsidRDefault="00002077" w:rsidP="00002077">
      <w:pPr>
        <w:pStyle w:val="NormalWeb"/>
        <w:spacing w:before="0" w:beforeAutospacing="0" w:after="0" w:afterAutospacing="0"/>
        <w:ind w:left="360"/>
        <w:rPr>
          <w:rFonts w:ascii="Calibri" w:hAnsi="Calibri" w:cs="Calibri"/>
          <w:color w:val="1F497D"/>
          <w:sz w:val="22"/>
          <w:szCs w:val="22"/>
        </w:rPr>
      </w:pPr>
      <w:r>
        <w:rPr>
          <w:rFonts w:ascii="Calibri" w:hAnsi="Calibri" w:cs="Calibri"/>
          <w:color w:val="1F497D"/>
          <w:sz w:val="22"/>
          <w:szCs w:val="22"/>
        </w:rPr>
        <w:t xml:space="preserve">(Tomasz: </w:t>
      </w:r>
      <w:r>
        <w:rPr>
          <w:rFonts w:ascii="Calibri" w:hAnsi="Calibri" w:cs="Calibri"/>
          <w:color w:val="1F497D"/>
          <w:sz w:val="22"/>
          <w:szCs w:val="22"/>
        </w:rPr>
        <w:t>Install all LLRF 3.0 systems as soon as</w:t>
      </w:r>
      <w:r>
        <w:rPr>
          <w:rFonts w:ascii="Calibri" w:hAnsi="Calibri" w:cs="Calibri"/>
          <w:color w:val="1F497D"/>
          <w:sz w:val="22"/>
          <w:szCs w:val="22"/>
        </w:rPr>
        <w:t xml:space="preserve"> removal of old LLRF hardware (</w:t>
      </w:r>
      <w:r>
        <w:rPr>
          <w:rFonts w:ascii="Calibri" w:hAnsi="Calibri" w:cs="Calibri"/>
          <w:color w:val="1F497D"/>
          <w:sz w:val="22"/>
          <w:szCs w:val="22"/>
        </w:rPr>
        <w:t>IN02B13,</w:t>
      </w:r>
      <w:r>
        <w:rPr>
          <w:rFonts w:ascii="Calibri" w:hAnsi="Calibri" w:cs="Calibri"/>
          <w:color w:val="1F497D"/>
          <w:sz w:val="22"/>
          <w:szCs w:val="22"/>
        </w:rPr>
        <w:t xml:space="preserve"> IN02B14) is complete</w:t>
      </w:r>
      <w:r>
        <w:rPr>
          <w:rFonts w:ascii="Calibri" w:hAnsi="Calibri" w:cs="Calibri"/>
          <w:color w:val="1F497D"/>
          <w:sz w:val="22"/>
          <w:szCs w:val="22"/>
        </w:rPr>
        <w:t>.</w:t>
      </w:r>
      <w:r>
        <w:t xml:space="preserve"> </w:t>
      </w:r>
      <w:r>
        <w:rPr>
          <w:rFonts w:ascii="Calibri" w:hAnsi="Calibri" w:cs="Calibri"/>
          <w:color w:val="1F497D"/>
          <w:sz w:val="22"/>
          <w:szCs w:val="22"/>
        </w:rPr>
        <w:t xml:space="preserve">Prepare IN02B15 rack </w:t>
      </w:r>
      <w:r>
        <w:rPr>
          <w:rFonts w:ascii="Calibri" w:hAnsi="Calibri" w:cs="Calibri"/>
          <w:color w:val="1F497D"/>
          <w:sz w:val="22"/>
          <w:szCs w:val="22"/>
        </w:rPr>
        <w:t xml:space="preserve">for SSA amplifier – this is up to Dave </w:t>
      </w:r>
      <w:proofErr w:type="spellStart"/>
      <w:r>
        <w:rPr>
          <w:rFonts w:ascii="Calibri" w:hAnsi="Calibri" w:cs="Calibri"/>
          <w:color w:val="1F497D"/>
          <w:sz w:val="22"/>
          <w:szCs w:val="22"/>
        </w:rPr>
        <w:t>Gelhaar</w:t>
      </w:r>
      <w:proofErr w:type="spellEnd"/>
      <w:r>
        <w:rPr>
          <w:rFonts w:ascii="Calibri" w:hAnsi="Calibri" w:cs="Calibri"/>
          <w:color w:val="1F497D"/>
          <w:sz w:val="22"/>
          <w:szCs w:val="22"/>
        </w:rPr>
        <w:t xml:space="preserve"> and he may comment on this</w:t>
      </w:r>
      <w:r>
        <w:t xml:space="preserve"> </w:t>
      </w:r>
      <w:r>
        <w:rPr>
          <w:rFonts w:ascii="Calibri" w:hAnsi="Calibri" w:cs="Calibri"/>
          <w:color w:val="1F497D"/>
          <w:sz w:val="22"/>
          <w:szCs w:val="22"/>
        </w:rPr>
        <w:t>e</w:t>
      </w:r>
      <w:r>
        <w:rPr>
          <w:rFonts w:ascii="Calibri" w:hAnsi="Calibri" w:cs="Calibri"/>
          <w:color w:val="1F497D"/>
          <w:sz w:val="22"/>
          <w:szCs w:val="22"/>
        </w:rPr>
        <w:t>xisti</w:t>
      </w:r>
      <w:r>
        <w:rPr>
          <w:rFonts w:ascii="Calibri" w:hAnsi="Calibri" w:cs="Calibri"/>
          <w:color w:val="1F497D"/>
          <w:sz w:val="22"/>
          <w:szCs w:val="22"/>
        </w:rPr>
        <w:t>ng RF cables assessment/removal)</w:t>
      </w:r>
    </w:p>
    <w:p w:rsidR="009E5FD8" w:rsidRDefault="009E5FD8" w:rsidP="00002077">
      <w:pPr>
        <w:pStyle w:val="NormalWeb"/>
        <w:spacing w:before="0" w:beforeAutospacing="0" w:after="0" w:afterAutospacing="0"/>
        <w:ind w:left="360"/>
        <w:rPr>
          <w:rFonts w:ascii="Calibri" w:hAnsi="Calibri" w:cs="Calibri"/>
          <w:color w:val="1F497D"/>
          <w:sz w:val="22"/>
          <w:szCs w:val="22"/>
        </w:rPr>
      </w:pPr>
    </w:p>
    <w:p w:rsidR="009E5FD8" w:rsidRPr="009E5FD8" w:rsidRDefault="009E5FD8" w:rsidP="00002077">
      <w:pPr>
        <w:pStyle w:val="NormalWeb"/>
        <w:spacing w:before="0" w:beforeAutospacing="0" w:after="0" w:afterAutospacing="0"/>
        <w:ind w:left="360"/>
        <w:rPr>
          <w:rFonts w:asciiTheme="minorHAnsi" w:hAnsiTheme="minorHAnsi" w:cstheme="minorHAnsi"/>
          <w:color w:val="2F5496" w:themeColor="accent5" w:themeShade="BF"/>
          <w:sz w:val="22"/>
          <w:szCs w:val="22"/>
        </w:rPr>
      </w:pPr>
      <w:r w:rsidRPr="009E5FD8">
        <w:rPr>
          <w:rFonts w:asciiTheme="minorHAnsi" w:hAnsiTheme="minorHAnsi" w:cstheme="minorHAnsi"/>
          <w:color w:val="2F5496" w:themeColor="accent5" w:themeShade="BF"/>
          <w:sz w:val="22"/>
          <w:szCs w:val="22"/>
        </w:rPr>
        <w:t xml:space="preserve">(David </w:t>
      </w:r>
      <w:proofErr w:type="spellStart"/>
      <w:r w:rsidRPr="009E5FD8">
        <w:rPr>
          <w:rFonts w:asciiTheme="minorHAnsi" w:hAnsiTheme="minorHAnsi" w:cstheme="minorHAnsi"/>
          <w:color w:val="2F5496" w:themeColor="accent5" w:themeShade="BF"/>
          <w:sz w:val="22"/>
          <w:szCs w:val="22"/>
        </w:rPr>
        <w:t>Gelhaar</w:t>
      </w:r>
      <w:proofErr w:type="spellEnd"/>
      <w:r w:rsidRPr="009E5FD8">
        <w:rPr>
          <w:rFonts w:asciiTheme="minorHAnsi" w:hAnsiTheme="minorHAnsi" w:cstheme="minorHAnsi"/>
          <w:color w:val="2F5496" w:themeColor="accent5" w:themeShade="BF"/>
          <w:sz w:val="22"/>
          <w:szCs w:val="22"/>
        </w:rPr>
        <w:t xml:space="preserve">: </w:t>
      </w:r>
      <w:r w:rsidRPr="009E5FD8">
        <w:rPr>
          <w:rFonts w:asciiTheme="minorHAnsi" w:hAnsiTheme="minorHAnsi" w:cstheme="minorHAnsi"/>
          <w:color w:val="2F5496" w:themeColor="accent5" w:themeShade="BF"/>
          <w:sz w:val="22"/>
          <w:szCs w:val="22"/>
        </w:rPr>
        <w:t>Our intentions are to immediately begin removal of the RF components in 0L02 racks B12-B16.  Keith C</w:t>
      </w:r>
      <w:r>
        <w:rPr>
          <w:rFonts w:asciiTheme="minorHAnsi" w:hAnsiTheme="minorHAnsi" w:cstheme="minorHAnsi"/>
          <w:color w:val="2F5496" w:themeColor="accent5" w:themeShade="BF"/>
          <w:sz w:val="22"/>
          <w:szCs w:val="22"/>
        </w:rPr>
        <w:t>ole</w:t>
      </w:r>
      <w:r w:rsidRPr="009E5FD8">
        <w:rPr>
          <w:rFonts w:asciiTheme="minorHAnsi" w:hAnsiTheme="minorHAnsi" w:cstheme="minorHAnsi"/>
          <w:color w:val="2F5496" w:themeColor="accent5" w:themeShade="BF"/>
          <w:sz w:val="22"/>
          <w:szCs w:val="22"/>
        </w:rPr>
        <w:t xml:space="preserve"> indicated they would be removing the CAMAC cards and crate from rack B12.  Does this interfere with your plans?</w:t>
      </w:r>
      <w:r w:rsidRPr="009E5FD8">
        <w:rPr>
          <w:rFonts w:asciiTheme="minorHAnsi" w:hAnsiTheme="minorHAnsi" w:cstheme="minorHAnsi"/>
          <w:color w:val="2F5496" w:themeColor="accent5" w:themeShade="BF"/>
          <w:sz w:val="22"/>
          <w:szCs w:val="22"/>
        </w:rPr>
        <w:t>)</w:t>
      </w:r>
    </w:p>
    <w:p w:rsidR="00002077" w:rsidRPr="006337CD" w:rsidRDefault="00002077" w:rsidP="00002077">
      <w:pPr>
        <w:pStyle w:val="NormalWeb"/>
        <w:spacing w:before="0" w:beforeAutospacing="0" w:after="0" w:afterAutospacing="0"/>
      </w:pP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 xml:space="preserve">SRF/Vacuum Installation:  setup the clean hoods on either side of quarter, close valves, </w:t>
      </w:r>
      <w:proofErr w:type="gramStart"/>
      <w:r w:rsidRPr="006337CD">
        <w:rPr>
          <w:rFonts w:ascii="Calibri" w:eastAsia="Times New Roman" w:hAnsi="Calibri" w:cs="Calibri"/>
          <w:color w:val="000000"/>
        </w:rPr>
        <w:t>disconnect</w:t>
      </w:r>
      <w:proofErr w:type="gramEnd"/>
      <w:r w:rsidRPr="006337CD">
        <w:rPr>
          <w:rFonts w:ascii="Calibri" w:eastAsia="Times New Roman" w:hAnsi="Calibri" w:cs="Calibri"/>
          <w:color w:val="000000"/>
        </w:rPr>
        <w:t xml:space="preserve"> ¼ CM from beamline. </w:t>
      </w: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SRF/Vacuum Installation can remove the downstream warm girder for parts cleaning, clean room assembly </w:t>
      </w:r>
    </w:p>
    <w:p w:rsidR="006337CD" w:rsidRPr="006337CD" w:rsidRDefault="006337CD" w:rsidP="006337CD">
      <w:pPr>
        <w:shd w:val="clear" w:color="auto" w:fill="FFFFFF"/>
        <w:spacing w:line="240" w:lineRule="auto"/>
        <w:rPr>
          <w:rFonts w:ascii="Calibri" w:eastAsia="Times New Roman" w:hAnsi="Calibri" w:cs="Calibri"/>
          <w:color w:val="000000"/>
        </w:rPr>
      </w:pPr>
      <w:r w:rsidRPr="006337CD">
        <w:rPr>
          <w:rFonts w:ascii="Calibri" w:eastAsia="Times New Roman" w:hAnsi="Calibri" w:cs="Calibri"/>
          <w:color w:val="000000"/>
        </w:rPr>
        <w:t>Pull out the capture water skid </w:t>
      </w:r>
    </w:p>
    <w:p w:rsidR="008A7991" w:rsidRPr="006337CD" w:rsidRDefault="008A7991" w:rsidP="006337CD"/>
    <w:sectPr w:rsidR="008A7991" w:rsidRPr="00633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DC"/>
    <w:multiLevelType w:val="multilevel"/>
    <w:tmpl w:val="81C8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F3011"/>
    <w:multiLevelType w:val="multilevel"/>
    <w:tmpl w:val="676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63A5B"/>
    <w:multiLevelType w:val="hybridMultilevel"/>
    <w:tmpl w:val="0D9E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91"/>
    <w:rsid w:val="00002077"/>
    <w:rsid w:val="000F7584"/>
    <w:rsid w:val="006337CD"/>
    <w:rsid w:val="007A6009"/>
    <w:rsid w:val="008A7991"/>
    <w:rsid w:val="009E5FD8"/>
    <w:rsid w:val="00A1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BE2F"/>
  <w15:chartTrackingRefBased/>
  <w15:docId w15:val="{2360274F-290B-420D-A6A3-77C3DB4C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91"/>
    <w:pPr>
      <w:ind w:left="720"/>
      <w:contextualSpacing/>
    </w:pPr>
  </w:style>
  <w:style w:type="character" w:customStyle="1" w:styleId="contentpasted0">
    <w:name w:val="contentpasted0"/>
    <w:basedOn w:val="DefaultParagraphFont"/>
    <w:rsid w:val="006337CD"/>
  </w:style>
  <w:style w:type="paragraph" w:styleId="NormalWeb">
    <w:name w:val="Normal (Web)"/>
    <w:basedOn w:val="Normal"/>
    <w:uiPriority w:val="99"/>
    <w:unhideWhenUsed/>
    <w:rsid w:val="000020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0100">
      <w:bodyDiv w:val="1"/>
      <w:marLeft w:val="0"/>
      <w:marRight w:val="0"/>
      <w:marTop w:val="0"/>
      <w:marBottom w:val="0"/>
      <w:divBdr>
        <w:top w:val="none" w:sz="0" w:space="0" w:color="auto"/>
        <w:left w:val="none" w:sz="0" w:space="0" w:color="auto"/>
        <w:bottom w:val="none" w:sz="0" w:space="0" w:color="auto"/>
        <w:right w:val="none" w:sz="0" w:space="0" w:color="auto"/>
      </w:divBdr>
      <w:divsChild>
        <w:div w:id="528033637">
          <w:marLeft w:val="0"/>
          <w:marRight w:val="0"/>
          <w:marTop w:val="0"/>
          <w:marBottom w:val="0"/>
          <w:divBdr>
            <w:top w:val="none" w:sz="0" w:space="0" w:color="auto"/>
            <w:left w:val="none" w:sz="0" w:space="0" w:color="auto"/>
            <w:bottom w:val="none" w:sz="0" w:space="0" w:color="auto"/>
            <w:right w:val="none" w:sz="0" w:space="0" w:color="auto"/>
          </w:divBdr>
        </w:div>
        <w:div w:id="1586961107">
          <w:marLeft w:val="0"/>
          <w:marRight w:val="0"/>
          <w:marTop w:val="0"/>
          <w:marBottom w:val="0"/>
          <w:divBdr>
            <w:top w:val="none" w:sz="0" w:space="0" w:color="auto"/>
            <w:left w:val="none" w:sz="0" w:space="0" w:color="auto"/>
            <w:bottom w:val="none" w:sz="0" w:space="0" w:color="auto"/>
            <w:right w:val="none" w:sz="0" w:space="0" w:color="auto"/>
          </w:divBdr>
        </w:div>
        <w:div w:id="1684239929">
          <w:marLeft w:val="0"/>
          <w:marRight w:val="0"/>
          <w:marTop w:val="0"/>
          <w:marBottom w:val="0"/>
          <w:divBdr>
            <w:top w:val="none" w:sz="0" w:space="0" w:color="auto"/>
            <w:left w:val="none" w:sz="0" w:space="0" w:color="auto"/>
            <w:bottom w:val="none" w:sz="0" w:space="0" w:color="auto"/>
            <w:right w:val="none" w:sz="0" w:space="0" w:color="auto"/>
          </w:divBdr>
        </w:div>
      </w:divsChild>
    </w:div>
    <w:div w:id="945306083">
      <w:bodyDiv w:val="1"/>
      <w:marLeft w:val="0"/>
      <w:marRight w:val="0"/>
      <w:marTop w:val="0"/>
      <w:marBottom w:val="0"/>
      <w:divBdr>
        <w:top w:val="none" w:sz="0" w:space="0" w:color="auto"/>
        <w:left w:val="none" w:sz="0" w:space="0" w:color="auto"/>
        <w:bottom w:val="none" w:sz="0" w:space="0" w:color="auto"/>
        <w:right w:val="none" w:sz="0" w:space="0" w:color="auto"/>
      </w:divBdr>
    </w:div>
    <w:div w:id="1082721547">
      <w:bodyDiv w:val="1"/>
      <w:marLeft w:val="0"/>
      <w:marRight w:val="0"/>
      <w:marTop w:val="0"/>
      <w:marBottom w:val="0"/>
      <w:divBdr>
        <w:top w:val="none" w:sz="0" w:space="0" w:color="auto"/>
        <w:left w:val="none" w:sz="0" w:space="0" w:color="auto"/>
        <w:bottom w:val="none" w:sz="0" w:space="0" w:color="auto"/>
        <w:right w:val="none" w:sz="0" w:space="0" w:color="auto"/>
      </w:divBdr>
      <w:divsChild>
        <w:div w:id="1729455242">
          <w:marLeft w:val="0"/>
          <w:marRight w:val="0"/>
          <w:marTop w:val="0"/>
          <w:marBottom w:val="0"/>
          <w:divBdr>
            <w:top w:val="none" w:sz="0" w:space="0" w:color="auto"/>
            <w:left w:val="none" w:sz="0" w:space="0" w:color="auto"/>
            <w:bottom w:val="none" w:sz="0" w:space="0" w:color="auto"/>
            <w:right w:val="none" w:sz="0" w:space="0" w:color="auto"/>
          </w:divBdr>
        </w:div>
        <w:div w:id="667632131">
          <w:marLeft w:val="0"/>
          <w:marRight w:val="0"/>
          <w:marTop w:val="0"/>
          <w:marBottom w:val="0"/>
          <w:divBdr>
            <w:top w:val="none" w:sz="0" w:space="0" w:color="auto"/>
            <w:left w:val="none" w:sz="0" w:space="0" w:color="auto"/>
            <w:bottom w:val="none" w:sz="0" w:space="0" w:color="auto"/>
            <w:right w:val="none" w:sz="0" w:space="0" w:color="auto"/>
          </w:divBdr>
        </w:div>
        <w:div w:id="188105878">
          <w:marLeft w:val="0"/>
          <w:marRight w:val="0"/>
          <w:marTop w:val="0"/>
          <w:marBottom w:val="0"/>
          <w:divBdr>
            <w:top w:val="none" w:sz="0" w:space="0" w:color="auto"/>
            <w:left w:val="none" w:sz="0" w:space="0" w:color="auto"/>
            <w:bottom w:val="none" w:sz="0" w:space="0" w:color="auto"/>
            <w:right w:val="none" w:sz="0" w:space="0" w:color="auto"/>
          </w:divBdr>
        </w:div>
        <w:div w:id="1156189727">
          <w:marLeft w:val="0"/>
          <w:marRight w:val="0"/>
          <w:marTop w:val="0"/>
          <w:marBottom w:val="0"/>
          <w:divBdr>
            <w:top w:val="none" w:sz="0" w:space="0" w:color="auto"/>
            <w:left w:val="none" w:sz="0" w:space="0" w:color="auto"/>
            <w:bottom w:val="none" w:sz="0" w:space="0" w:color="auto"/>
            <w:right w:val="none" w:sz="0" w:space="0" w:color="auto"/>
          </w:divBdr>
        </w:div>
        <w:div w:id="1026519772">
          <w:marLeft w:val="0"/>
          <w:marRight w:val="0"/>
          <w:marTop w:val="0"/>
          <w:marBottom w:val="0"/>
          <w:divBdr>
            <w:top w:val="none" w:sz="0" w:space="0" w:color="auto"/>
            <w:left w:val="none" w:sz="0" w:space="0" w:color="auto"/>
            <w:bottom w:val="none" w:sz="0" w:space="0" w:color="auto"/>
            <w:right w:val="none" w:sz="0" w:space="0" w:color="auto"/>
          </w:divBdr>
        </w:div>
        <w:div w:id="324364347">
          <w:marLeft w:val="0"/>
          <w:marRight w:val="0"/>
          <w:marTop w:val="0"/>
          <w:marBottom w:val="0"/>
          <w:divBdr>
            <w:top w:val="none" w:sz="0" w:space="0" w:color="auto"/>
            <w:left w:val="none" w:sz="0" w:space="0" w:color="auto"/>
            <w:bottom w:val="none" w:sz="0" w:space="0" w:color="auto"/>
            <w:right w:val="none" w:sz="0" w:space="0" w:color="auto"/>
          </w:divBdr>
        </w:div>
      </w:divsChild>
    </w:div>
    <w:div w:id="13897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5</cp:revision>
  <dcterms:created xsi:type="dcterms:W3CDTF">2023-03-14T13:40:00Z</dcterms:created>
  <dcterms:modified xsi:type="dcterms:W3CDTF">2023-03-14T16:25:00Z</dcterms:modified>
</cp:coreProperties>
</file>