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CA" w:rsidRDefault="00683686" w:rsidP="00683686">
      <w:pPr>
        <w:jc w:val="center"/>
      </w:pPr>
      <w:r>
        <w:t>CEBAF Gun HV processing guidelines</w:t>
      </w:r>
    </w:p>
    <w:p w:rsidR="00683686" w:rsidRDefault="00683686" w:rsidP="00683686">
      <w:pPr>
        <w:jc w:val="center"/>
      </w:pPr>
      <w:r>
        <w:t>March 8, 2021</w:t>
      </w:r>
    </w:p>
    <w:p w:rsidR="00683686" w:rsidRDefault="00683686" w:rsidP="00683686">
      <w:pPr>
        <w:jc w:val="center"/>
      </w:pPr>
      <w:r>
        <w:t>C. Hernandez-Garcia</w:t>
      </w:r>
    </w:p>
    <w:p w:rsidR="00683686" w:rsidRDefault="00683686" w:rsidP="00683686">
      <w:pPr>
        <w:jc w:val="center"/>
      </w:pPr>
    </w:p>
    <w:p w:rsidR="003E5DD7" w:rsidRDefault="003E5DD7" w:rsidP="00683686"/>
    <w:p w:rsidR="00683686" w:rsidRDefault="001D4EC4" w:rsidP="00683686">
      <w:r w:rsidRPr="003E5DD7">
        <w:rPr>
          <w:u w:val="single"/>
        </w:rPr>
        <w:t>Gun background and pre-conditions</w:t>
      </w:r>
      <w:r w:rsidR="003E5DD7">
        <w:t>:</w:t>
      </w:r>
    </w:p>
    <w:p w:rsidR="001D4EC4" w:rsidRDefault="00FF3233" w:rsidP="00683686">
      <w:r w:rsidRPr="00FF3233">
        <w:drawing>
          <wp:inline distT="0" distB="0" distL="0" distR="0" wp14:anchorId="1B2103AC" wp14:editId="19B982B8">
            <wp:extent cx="812259" cy="1156854"/>
            <wp:effectExtent l="0" t="0" r="635" b="0"/>
            <wp:docPr id="6" name="Content Placeholder 5">
              <a:extLst xmlns:a="http://schemas.openxmlformats.org/drawingml/2006/main">
                <a:ext uri="{FF2B5EF4-FFF2-40B4-BE49-F238E27FC236}">
                  <a16:creationId xmlns:a16="http://schemas.microsoft.com/office/drawing/2014/main" id="{8293A691-3CAB-9440-AB27-32B872627B7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8293A691-3CAB-9440-AB27-32B872627B74}"/>
                        </a:ext>
                      </a:extLst>
                    </pic:cNvPr>
                    <pic:cNvPicPr>
                      <a:picLocks noGrp="1" noChangeAspect="1"/>
                    </pic:cNvPicPr>
                  </pic:nvPicPr>
                  <pic:blipFill>
                    <a:blip r:embed="rId5"/>
                    <a:stretch>
                      <a:fillRect/>
                    </a:stretch>
                  </pic:blipFill>
                  <pic:spPr>
                    <a:xfrm>
                      <a:off x="0" y="0"/>
                      <a:ext cx="820700" cy="1168876"/>
                    </a:xfrm>
                    <a:prstGeom prst="rect">
                      <a:avLst/>
                    </a:prstGeom>
                  </pic:spPr>
                </pic:pic>
              </a:graphicData>
            </a:graphic>
          </wp:inline>
        </w:drawing>
      </w:r>
    </w:p>
    <w:p w:rsidR="001D4EC4" w:rsidRDefault="001D4EC4" w:rsidP="00683686">
      <w:r>
        <w:t xml:space="preserve">The gun has the Tee electrode on white R28 insulator. This electrode delivered 130 kV beam for the physics program. On September 24 2020 the gun voltage was increased from 130 kV to 200 kV with no signs of field emission </w:t>
      </w:r>
      <w:hyperlink r:id="rId6" w:history="1">
        <w:r w:rsidRPr="00FD3EF4">
          <w:rPr>
            <w:rStyle w:val="Hyperlink"/>
          </w:rPr>
          <w:t>https://logbooks.jlab.org/entry/3853206</w:t>
        </w:r>
      </w:hyperlink>
    </w:p>
    <w:p w:rsidR="001D4EC4" w:rsidRDefault="001D4EC4" w:rsidP="00683686"/>
    <w:p w:rsidR="001D4EC4" w:rsidRDefault="001D4EC4" w:rsidP="00683686">
      <w:r>
        <w:t xml:space="preserve">Then it was vented for replacing the anode HV feedthrough and installing new NEG coated tube. The gun was baked in mid-February. </w:t>
      </w:r>
    </w:p>
    <w:p w:rsidR="001D4EC4" w:rsidRDefault="001D4EC4" w:rsidP="00683686"/>
    <w:p w:rsidR="001D4EC4" w:rsidRDefault="001D4EC4" w:rsidP="00683686">
      <w:r>
        <w:t xml:space="preserve">The gun </w:t>
      </w:r>
      <w:r w:rsidR="009835FA">
        <w:t xml:space="preserve">100 Mega-Ohm </w:t>
      </w:r>
      <w:r>
        <w:t xml:space="preserve">resistor tank </w:t>
      </w:r>
      <w:r w:rsidR="00FF3233">
        <w:t>was plugged in</w:t>
      </w:r>
      <w:r>
        <w:t xml:space="preserve"> </w:t>
      </w:r>
      <w:r w:rsidR="008C7BD7">
        <w:t xml:space="preserve">Tuesday March 9. </w:t>
      </w:r>
    </w:p>
    <w:p w:rsidR="004E2D90" w:rsidRDefault="004E2D90" w:rsidP="00683686">
      <w:hyperlink r:id="rId7" w:history="1">
        <w:r w:rsidRPr="00D71B68">
          <w:rPr>
            <w:rStyle w:val="Hyperlink"/>
          </w:rPr>
          <w:t>https://logbooks.jlab.org/entry/3869014</w:t>
        </w:r>
      </w:hyperlink>
    </w:p>
    <w:p w:rsidR="004E2D90" w:rsidRDefault="004E2D90" w:rsidP="00683686"/>
    <w:p w:rsidR="00FF3233" w:rsidRDefault="00FF3233" w:rsidP="00683686"/>
    <w:p w:rsidR="00FF3233" w:rsidRPr="004E2D90" w:rsidRDefault="00FF3233" w:rsidP="00683686">
      <w:pPr>
        <w:rPr>
          <w:u w:val="single"/>
        </w:rPr>
      </w:pPr>
      <w:r w:rsidRPr="004E2D90">
        <w:rPr>
          <w:u w:val="single"/>
        </w:rPr>
        <w:t>Remaining tasks prior to HV conditioning IN VACUUM</w:t>
      </w:r>
    </w:p>
    <w:p w:rsidR="00FF3233" w:rsidRDefault="00FF3233" w:rsidP="00FF3233">
      <w:pPr>
        <w:pStyle w:val="ListParagraph"/>
        <w:numPr>
          <w:ilvl w:val="0"/>
          <w:numId w:val="1"/>
        </w:numPr>
      </w:pPr>
      <w:r w:rsidRPr="00FF3233">
        <w:t xml:space="preserve">Back fill the gun HVPS SF6 tank from 58 </w:t>
      </w:r>
      <w:proofErr w:type="spellStart"/>
      <w:r w:rsidRPr="00FF3233">
        <w:t>psig</w:t>
      </w:r>
      <w:proofErr w:type="spellEnd"/>
      <w:r w:rsidRPr="00FF3233">
        <w:t xml:space="preserve"> to nominal 60 </w:t>
      </w:r>
      <w:proofErr w:type="spellStart"/>
      <w:r w:rsidRPr="00FF3233">
        <w:t>psig</w:t>
      </w:r>
      <w:proofErr w:type="spellEnd"/>
      <w:r w:rsidRPr="00FF3233">
        <w:t>. </w:t>
      </w:r>
      <w:r w:rsidR="00D972F5">
        <w:t>Seems to be very slow leak that started back in September when the HV cable was removed.</w:t>
      </w:r>
    </w:p>
    <w:p w:rsidR="00FF3233" w:rsidRDefault="00FF3233" w:rsidP="00FF3233">
      <w:pPr>
        <w:pStyle w:val="ListParagraph"/>
        <w:numPr>
          <w:ilvl w:val="0"/>
          <w:numId w:val="1"/>
        </w:numPr>
      </w:pPr>
      <w:r w:rsidRPr="00FF3233">
        <w:t xml:space="preserve">Back fill resistor SF6 tank from 8 </w:t>
      </w:r>
      <w:proofErr w:type="spellStart"/>
      <w:r w:rsidRPr="00FF3233">
        <w:t>psig</w:t>
      </w:r>
      <w:proofErr w:type="spellEnd"/>
      <w:r w:rsidRPr="00FF3233">
        <w:t xml:space="preserve"> to nominal 10 </w:t>
      </w:r>
      <w:proofErr w:type="spellStart"/>
      <w:r w:rsidRPr="00FF3233">
        <w:t>psig</w:t>
      </w:r>
      <w:proofErr w:type="spellEnd"/>
      <w:r w:rsidRPr="00FF3233">
        <w:t xml:space="preserve">. We did a leak check and found the 14 </w:t>
      </w:r>
      <w:proofErr w:type="spellStart"/>
      <w:r w:rsidRPr="00FF3233">
        <w:t>psig</w:t>
      </w:r>
      <w:proofErr w:type="spellEnd"/>
      <w:r w:rsidRPr="00FF3233">
        <w:t xml:space="preserve"> relief valve weeps. Carlos will check with D. </w:t>
      </w:r>
      <w:proofErr w:type="spellStart"/>
      <w:r w:rsidRPr="00FF3233">
        <w:t>Meekins.</w:t>
      </w:r>
      <w:proofErr w:type="spellEnd"/>
    </w:p>
    <w:p w:rsidR="00FF3233" w:rsidRDefault="00FF3233" w:rsidP="00FF3233">
      <w:pPr>
        <w:pStyle w:val="ListParagraph"/>
        <w:numPr>
          <w:ilvl w:val="0"/>
          <w:numId w:val="1"/>
        </w:numPr>
      </w:pPr>
      <w:r w:rsidRPr="00FF3233">
        <w:t xml:space="preserve">Install </w:t>
      </w:r>
      <w:proofErr w:type="spellStart"/>
      <w:r w:rsidRPr="00FF3233">
        <w:t>DecaRad</w:t>
      </w:r>
      <w:proofErr w:type="spellEnd"/>
      <w:r w:rsidRPr="00FF3233">
        <w:t xml:space="preserve"> system. Ensure its functionality in EPICS. Then install 5 </w:t>
      </w:r>
      <w:proofErr w:type="spellStart"/>
      <w:r w:rsidRPr="00FF3233">
        <w:t>decaRad</w:t>
      </w:r>
      <w:proofErr w:type="spellEnd"/>
      <w:r w:rsidRPr="00FF3233">
        <w:t xml:space="preserve"> probes around the gun. #1 behind the anode flange. #2 between the gun 10" top CF flange and HV chamber body, righthand side. #3, between the gun 10" top CF flange and the HV chamber body, </w:t>
      </w:r>
      <w:r w:rsidR="004E2D90" w:rsidRPr="00FF3233">
        <w:t>left-hand</w:t>
      </w:r>
      <w:r w:rsidRPr="00FF3233">
        <w:t xml:space="preserve"> side. #4 under the HV chamber body. #5 between the prep chamber gate valve and the gun HV chamber body.</w:t>
      </w:r>
    </w:p>
    <w:p w:rsidR="00FF3233" w:rsidRDefault="00FF3233" w:rsidP="00FF3233">
      <w:pPr>
        <w:pStyle w:val="ListParagraph"/>
        <w:numPr>
          <w:ilvl w:val="0"/>
          <w:numId w:val="1"/>
        </w:numPr>
      </w:pPr>
      <w:r>
        <w:t>Connect the anode to the pico-ammeter</w:t>
      </w:r>
    </w:p>
    <w:p w:rsidR="00FF3233" w:rsidRDefault="00FF3233" w:rsidP="00FF3233"/>
    <w:p w:rsidR="004E2D90" w:rsidRDefault="004E2D90" w:rsidP="00FF3233">
      <w:r>
        <w:t>NOTE: the following tasks must be completed if Kr processing is needed.</w:t>
      </w:r>
    </w:p>
    <w:p w:rsidR="004E2D90" w:rsidRPr="004E2D90" w:rsidRDefault="004E2D90" w:rsidP="004E2D90">
      <w:pPr>
        <w:pStyle w:val="ListParagraph"/>
        <w:numPr>
          <w:ilvl w:val="0"/>
          <w:numId w:val="2"/>
        </w:numPr>
      </w:pPr>
      <w:r w:rsidRPr="004E2D90">
        <w:t>Disconnect the turbo pump cart from the Kr line and connect it to the bake ion pump exhaust right angle valve. Establish vacuum and bake the hose between the right angle valve and the turbo pump cart. Once bake is complete (150 C for 24 hours), keep the turbo pump on. This exhaust line will be used in case krypton is needed during high voltage processing, and thus, must be kept clean and under vacuum to prevent back streaming to the gun.</w:t>
      </w:r>
    </w:p>
    <w:p w:rsidR="004E2D90" w:rsidRPr="004E2D90" w:rsidRDefault="004E2D90" w:rsidP="004E2D90">
      <w:pPr>
        <w:pStyle w:val="ListParagraph"/>
        <w:numPr>
          <w:ilvl w:val="0"/>
          <w:numId w:val="2"/>
        </w:numPr>
      </w:pPr>
      <w:r w:rsidRPr="004E2D90">
        <w:t xml:space="preserve">Carlos asked T. </w:t>
      </w:r>
      <w:proofErr w:type="spellStart"/>
      <w:r w:rsidRPr="004E2D90">
        <w:t>Dela</w:t>
      </w:r>
      <w:proofErr w:type="spellEnd"/>
      <w:r w:rsidRPr="004E2D90">
        <w:t xml:space="preserve"> Cruz for a TV camera and channel to monitor Kr set point pressure in turbo pump cart gauge.</w:t>
      </w:r>
    </w:p>
    <w:p w:rsidR="004E2D90" w:rsidRDefault="004E2D90" w:rsidP="004E2D90"/>
    <w:p w:rsidR="004E2D90" w:rsidRDefault="004E2D90" w:rsidP="004E2D90">
      <w:hyperlink r:id="rId8" w:history="1">
        <w:r w:rsidRPr="00D71B68">
          <w:rPr>
            <w:rStyle w:val="Hyperlink"/>
          </w:rPr>
          <w:t>https://logbooks.jlab.org/entry/3869025</w:t>
        </w:r>
      </w:hyperlink>
    </w:p>
    <w:p w:rsidR="004E2D90" w:rsidRDefault="004E2D90" w:rsidP="004E2D90"/>
    <w:p w:rsidR="00FF3233" w:rsidRDefault="00B40281" w:rsidP="00FF3233">
      <w:r>
        <w:t>Guidelines for ramping the gun voltage from 0 to 130 kV.</w:t>
      </w:r>
    </w:p>
    <w:p w:rsidR="00B40281" w:rsidRDefault="00B40281" w:rsidP="00FF3233"/>
    <w:p w:rsidR="00B40281" w:rsidRDefault="00B40281" w:rsidP="00FF3233">
      <w:r>
        <w:t xml:space="preserve">E. Forman developed an EDM screen that has the Gun HVPS controls, </w:t>
      </w:r>
      <w:proofErr w:type="spellStart"/>
      <w:r>
        <w:t>DecaRad</w:t>
      </w:r>
      <w:proofErr w:type="spellEnd"/>
      <w:r>
        <w:t xml:space="preserve">, </w:t>
      </w:r>
      <w:proofErr w:type="spellStart"/>
      <w:r>
        <w:t>LivePlit</w:t>
      </w:r>
      <w:proofErr w:type="spellEnd"/>
      <w:r>
        <w:t xml:space="preserve"> launcher and a sketch showing the location of </w:t>
      </w:r>
      <w:proofErr w:type="spellStart"/>
      <w:r>
        <w:t>DecRad</w:t>
      </w:r>
      <w:proofErr w:type="spellEnd"/>
      <w:r>
        <w:t xml:space="preserve"> probes and Kr plumbing. Although the intention is to start under vacuum conditions, I suggest using this screen. </w:t>
      </w:r>
    </w:p>
    <w:p w:rsidR="00B40281" w:rsidRDefault="00B40281" w:rsidP="00FF3233"/>
    <w:p w:rsidR="00B40281" w:rsidRDefault="00B40281" w:rsidP="00FF3233">
      <w:r>
        <w:rPr>
          <w:noProof/>
        </w:rPr>
        <w:drawing>
          <wp:inline distT="0" distB="0" distL="0" distR="0">
            <wp:extent cx="5943600" cy="393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Voltage &amp; Kr Processing Expert Control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937635"/>
                    </a:xfrm>
                    <a:prstGeom prst="rect">
                      <a:avLst/>
                    </a:prstGeom>
                  </pic:spPr>
                </pic:pic>
              </a:graphicData>
            </a:graphic>
          </wp:inline>
        </w:drawing>
      </w:r>
    </w:p>
    <w:p w:rsidR="00B40281" w:rsidRDefault="00B40281" w:rsidP="00FF3233"/>
    <w:p w:rsidR="00B40281" w:rsidRPr="00B40281" w:rsidRDefault="00C54D29" w:rsidP="00B40281">
      <w:pPr>
        <w:numPr>
          <w:ilvl w:val="0"/>
          <w:numId w:val="3"/>
        </w:numPr>
      </w:pPr>
      <w:r w:rsidRPr="00B40281">
        <w:t xml:space="preserve">Open </w:t>
      </w:r>
      <w:r w:rsidR="00B40281">
        <w:t xml:space="preserve">EDM Kr processing screen </w:t>
      </w:r>
      <w:proofErr w:type="spellStart"/>
      <w:r w:rsidR="00B40281" w:rsidRPr="00B40281">
        <w:t>JMenu</w:t>
      </w:r>
      <w:proofErr w:type="spellEnd"/>
      <w:r w:rsidR="00B40281" w:rsidRPr="00B40281">
        <w:t xml:space="preserve"> -&gt; Injector -&gt; Kr HV Processing</w:t>
      </w:r>
    </w:p>
    <w:p w:rsidR="00000000" w:rsidRPr="00B40281" w:rsidRDefault="00C54D29" w:rsidP="00B40281">
      <w:pPr>
        <w:numPr>
          <w:ilvl w:val="0"/>
          <w:numId w:val="3"/>
        </w:numPr>
      </w:pPr>
      <w:r w:rsidRPr="00B40281">
        <w:t xml:space="preserve">Set HV Op limit to </w:t>
      </w:r>
      <w:r w:rsidR="00B40281">
        <w:t xml:space="preserve">135 </w:t>
      </w:r>
      <w:r w:rsidRPr="00B40281">
        <w:t>kV and HVPS current limit to 0.2 mA</w:t>
      </w:r>
      <w:r w:rsidR="00B40281">
        <w:t xml:space="preserve"> by clicking on the buttons to the right of the HVPS Limit read back box. This will open a second screen where the limits can be entered. This second screen has also an Expert Limit button that opens another screen for setting up the “Drive High”. I have setup this Drive High to 137 kV. But if desired to increase the voltage higher than that, please do so and document in POLOG. Close the HV and Current limit screen when thee values have been entered.</w:t>
      </w:r>
    </w:p>
    <w:p w:rsidR="00B40281" w:rsidRDefault="00B40281" w:rsidP="00B40281">
      <w:pPr>
        <w:numPr>
          <w:ilvl w:val="0"/>
          <w:numId w:val="3"/>
        </w:numPr>
      </w:pPr>
      <w:r>
        <w:t xml:space="preserve">Launch the </w:t>
      </w:r>
      <w:proofErr w:type="spellStart"/>
      <w:r>
        <w:t>LivePlot</w:t>
      </w:r>
      <w:proofErr w:type="spellEnd"/>
      <w:r>
        <w:t xml:space="preserve"> from the EDM r processing screen.</w:t>
      </w:r>
    </w:p>
    <w:p w:rsidR="00000000" w:rsidRPr="00B40281" w:rsidRDefault="00C54D29" w:rsidP="00B40281">
      <w:pPr>
        <w:numPr>
          <w:ilvl w:val="0"/>
          <w:numId w:val="3"/>
        </w:numPr>
      </w:pPr>
      <w:r w:rsidRPr="00B40281">
        <w:t xml:space="preserve">Monitor </w:t>
      </w:r>
      <w:proofErr w:type="spellStart"/>
      <w:r w:rsidRPr="00B40281">
        <w:t>DecaRad</w:t>
      </w:r>
      <w:proofErr w:type="spellEnd"/>
      <w:r w:rsidRPr="00B40281">
        <w:t xml:space="preserve"> signals, Gun2 vacuum</w:t>
      </w:r>
      <w:r w:rsidR="00B40281">
        <w:t xml:space="preserve"> VIP2I00</w:t>
      </w:r>
      <w:r w:rsidRPr="00B40281">
        <w:t>, anode current and HVPS current</w:t>
      </w:r>
      <w:r w:rsidR="00B40281">
        <w:t xml:space="preserve"> </w:t>
      </w:r>
      <w:r w:rsidRPr="00B40281">
        <w:t xml:space="preserve">as a function of HVPS voltage using </w:t>
      </w:r>
      <w:proofErr w:type="spellStart"/>
      <w:r w:rsidRPr="00B40281">
        <w:t>LivePlot</w:t>
      </w:r>
      <w:proofErr w:type="spellEnd"/>
    </w:p>
    <w:p w:rsidR="00000000" w:rsidRPr="00B40281" w:rsidRDefault="00C54D29" w:rsidP="00B40281">
      <w:pPr>
        <w:numPr>
          <w:ilvl w:val="0"/>
          <w:numId w:val="3"/>
        </w:numPr>
      </w:pPr>
      <w:r w:rsidRPr="00B40281">
        <w:t xml:space="preserve">Set the HV ramp up rate to </w:t>
      </w:r>
      <w:r w:rsidR="00B40281">
        <w:t>10</w:t>
      </w:r>
      <w:r w:rsidRPr="00B40281">
        <w:t xml:space="preserve"> kV/min</w:t>
      </w:r>
      <w:r w:rsidRPr="00B40281">
        <w:t>.</w:t>
      </w:r>
    </w:p>
    <w:p w:rsidR="00000000" w:rsidRPr="00B40281" w:rsidRDefault="00C54D29" w:rsidP="00B40281">
      <w:pPr>
        <w:numPr>
          <w:ilvl w:val="0"/>
          <w:numId w:val="3"/>
        </w:numPr>
      </w:pPr>
      <w:r w:rsidRPr="00B40281">
        <w:lastRenderedPageBreak/>
        <w:t xml:space="preserve">Ramp the voltage in </w:t>
      </w:r>
      <w:r w:rsidR="00B40281">
        <w:t>10</w:t>
      </w:r>
      <w:r w:rsidRPr="00B40281">
        <w:t xml:space="preserve"> kV steps up to 100 kV soaking for a couple of minutes at each step</w:t>
      </w:r>
      <w:r w:rsidR="00B40281">
        <w:t xml:space="preserve"> while monitoring read backs. </w:t>
      </w:r>
      <w:r w:rsidR="002F5360">
        <w:t>It is important to let the vacuum stabilize before increasing the voltage again.</w:t>
      </w:r>
    </w:p>
    <w:p w:rsidR="00000000" w:rsidRPr="00B40281" w:rsidRDefault="00C54D29" w:rsidP="00B40281">
      <w:pPr>
        <w:numPr>
          <w:ilvl w:val="0"/>
          <w:numId w:val="3"/>
        </w:numPr>
      </w:pPr>
      <w:r w:rsidRPr="00B40281">
        <w:t>Set the HV ramp up rate to 5 k</w:t>
      </w:r>
      <w:r w:rsidRPr="00B40281">
        <w:t>V/min</w:t>
      </w:r>
    </w:p>
    <w:p w:rsidR="00000000" w:rsidRPr="00B40281" w:rsidRDefault="00C54D29" w:rsidP="00B40281">
      <w:pPr>
        <w:numPr>
          <w:ilvl w:val="0"/>
          <w:numId w:val="3"/>
        </w:numPr>
      </w:pPr>
      <w:r w:rsidRPr="00B40281">
        <w:t xml:space="preserve">Ramp the voltage in </w:t>
      </w:r>
      <w:r w:rsidR="00B40281">
        <w:t>5</w:t>
      </w:r>
      <w:r w:rsidRPr="00B40281">
        <w:t xml:space="preserve"> kV steps up to 130 kV</w:t>
      </w:r>
      <w:r w:rsidR="002F5360">
        <w:t xml:space="preserve"> soaking for a few minutes. It is important to let vacuum stabilize before increasing the voltage again.</w:t>
      </w:r>
    </w:p>
    <w:p w:rsidR="00000000" w:rsidRDefault="00C54D29" w:rsidP="00B40281">
      <w:pPr>
        <w:numPr>
          <w:ilvl w:val="0"/>
          <w:numId w:val="3"/>
        </w:numPr>
      </w:pPr>
      <w:r w:rsidRPr="00B40281">
        <w:t xml:space="preserve">Soak for a few minutes to obtain a </w:t>
      </w:r>
      <w:r w:rsidRPr="00B40281">
        <w:t>baseline for all the monitored signals</w:t>
      </w:r>
      <w:r w:rsidR="00B40281">
        <w:t xml:space="preserve"> and capture the </w:t>
      </w:r>
      <w:proofErr w:type="spellStart"/>
      <w:r w:rsidR="00B40281">
        <w:t>LivePlot</w:t>
      </w:r>
      <w:proofErr w:type="spellEnd"/>
      <w:r w:rsidR="00B40281">
        <w:t xml:space="preserve"> and </w:t>
      </w:r>
      <w:r w:rsidR="002F5360">
        <w:t>Kr processing screen in POLOG.</w:t>
      </w:r>
    </w:p>
    <w:p w:rsidR="00BF1688" w:rsidRDefault="00BF1688" w:rsidP="00BF1688"/>
    <w:p w:rsidR="00BF1688" w:rsidRDefault="00BF1688" w:rsidP="00BF1688">
      <w:r>
        <w:t xml:space="preserve">This concludes guidelines for ramping the voltage to 130 kV. If this sis the desired voltage, I suggest soaking for a few hours. </w:t>
      </w:r>
    </w:p>
    <w:p w:rsidR="00BF1688" w:rsidRDefault="00BF1688" w:rsidP="00BF1688"/>
    <w:p w:rsidR="00BF1688" w:rsidRDefault="00BF1688" w:rsidP="00BF1688">
      <w:r>
        <w:t>If higher voltage is desired:</w:t>
      </w:r>
    </w:p>
    <w:p w:rsidR="00BF1688" w:rsidRPr="00B40281" w:rsidRDefault="00BF1688" w:rsidP="00BF1688"/>
    <w:p w:rsidR="00BF1688" w:rsidRDefault="00C54D29" w:rsidP="00BF1688">
      <w:pPr>
        <w:pStyle w:val="ListParagraph"/>
        <w:numPr>
          <w:ilvl w:val="0"/>
          <w:numId w:val="4"/>
        </w:numPr>
      </w:pPr>
      <w:r w:rsidRPr="00B40281">
        <w:t>Set the ramp rate to 2 kV/min</w:t>
      </w:r>
    </w:p>
    <w:p w:rsidR="00BF1688" w:rsidRDefault="00C54D29" w:rsidP="00BF1688">
      <w:pPr>
        <w:pStyle w:val="ListParagraph"/>
        <w:numPr>
          <w:ilvl w:val="0"/>
          <w:numId w:val="4"/>
        </w:numPr>
      </w:pPr>
      <w:r w:rsidRPr="00B40281">
        <w:t xml:space="preserve">Increase the voltage by 5 kV and </w:t>
      </w:r>
      <w:r w:rsidR="00BF1688">
        <w:t>soak for</w:t>
      </w:r>
      <w:r w:rsidRPr="00B40281">
        <w:t xml:space="preserve"> about </w:t>
      </w:r>
      <w:r w:rsidR="00BF1688">
        <w:t>5</w:t>
      </w:r>
      <w:r w:rsidRPr="00B40281">
        <w:t xml:space="preserve"> m</w:t>
      </w:r>
      <w:r w:rsidRPr="00B40281">
        <w:t>inute before increasing the voltage again by 5kV</w:t>
      </w:r>
      <w:r w:rsidR="00BF1688">
        <w:t xml:space="preserve">, or until vacuum has stabilized. </w:t>
      </w:r>
    </w:p>
    <w:p w:rsidR="00000000" w:rsidRPr="00B40281" w:rsidRDefault="00C54D29" w:rsidP="00BF1688">
      <w:pPr>
        <w:pStyle w:val="ListParagraph"/>
        <w:numPr>
          <w:ilvl w:val="0"/>
          <w:numId w:val="4"/>
        </w:numPr>
      </w:pPr>
      <w:r w:rsidRPr="00B40281">
        <w:t xml:space="preserve">Continue increasing voltage up to 200kV, keeping track of field emission, anode current, HVPS current and gun vacuum levels. </w:t>
      </w:r>
    </w:p>
    <w:p w:rsidR="00B40281" w:rsidRPr="00FF3233" w:rsidRDefault="00B40281" w:rsidP="00FF3233"/>
    <w:p w:rsidR="00FF3233" w:rsidRPr="00FF3233" w:rsidRDefault="00FF3233" w:rsidP="00FF3233">
      <w:bookmarkStart w:id="0" w:name="_GoBack"/>
      <w:bookmarkEnd w:id="0"/>
    </w:p>
    <w:p w:rsidR="00FF3233" w:rsidRDefault="00C54D29" w:rsidP="00683686">
      <w:r>
        <w:t>Additional Notes:</w:t>
      </w:r>
    </w:p>
    <w:p w:rsidR="00C54D29" w:rsidRDefault="00C54D29" w:rsidP="00683686"/>
    <w:p w:rsidR="00C54D29" w:rsidRDefault="00C54D29" w:rsidP="00C54D29">
      <w:pPr>
        <w:pStyle w:val="ListParagraph"/>
        <w:numPr>
          <w:ilvl w:val="0"/>
          <w:numId w:val="5"/>
        </w:numPr>
      </w:pPr>
      <w:r>
        <w:t xml:space="preserve">While ramping the voltage, it is expected to see vacuum bursts. </w:t>
      </w:r>
    </w:p>
    <w:p w:rsidR="00C54D29" w:rsidRDefault="00C54D29" w:rsidP="00C54D29">
      <w:pPr>
        <w:pStyle w:val="ListParagraph"/>
        <w:numPr>
          <w:ilvl w:val="0"/>
          <w:numId w:val="5"/>
        </w:numPr>
      </w:pPr>
      <w:r>
        <w:t xml:space="preserve">We hope there will be no field emission based on the performance of this electrode and the fact it was not touched during the gun vacuum work. But if there is field emission, please look for the onset voltage and log it. </w:t>
      </w:r>
    </w:p>
    <w:p w:rsidR="00C54D29" w:rsidRDefault="00C54D29" w:rsidP="00683686"/>
    <w:p w:rsidR="00264FDC" w:rsidRDefault="00264FDC" w:rsidP="00683686"/>
    <w:p w:rsidR="003E5DD7" w:rsidRDefault="003E5DD7" w:rsidP="00683686"/>
    <w:sectPr w:rsidR="003E5DD7" w:rsidSect="004A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69EC"/>
    <w:multiLevelType w:val="hybridMultilevel"/>
    <w:tmpl w:val="B56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2F95"/>
    <w:multiLevelType w:val="hybridMultilevel"/>
    <w:tmpl w:val="27147FEE"/>
    <w:lvl w:ilvl="0" w:tplc="399EC880">
      <w:start w:val="1"/>
      <w:numFmt w:val="decimal"/>
      <w:lvlText w:val="%1."/>
      <w:lvlJc w:val="left"/>
      <w:pPr>
        <w:tabs>
          <w:tab w:val="num" w:pos="720"/>
        </w:tabs>
        <w:ind w:left="720" w:hanging="360"/>
      </w:pPr>
    </w:lvl>
    <w:lvl w:ilvl="1" w:tplc="6C381F12" w:tentative="1">
      <w:start w:val="1"/>
      <w:numFmt w:val="decimal"/>
      <w:lvlText w:val="%2."/>
      <w:lvlJc w:val="left"/>
      <w:pPr>
        <w:tabs>
          <w:tab w:val="num" w:pos="1440"/>
        </w:tabs>
        <w:ind w:left="1440" w:hanging="360"/>
      </w:pPr>
    </w:lvl>
    <w:lvl w:ilvl="2" w:tplc="36F4785E" w:tentative="1">
      <w:start w:val="1"/>
      <w:numFmt w:val="decimal"/>
      <w:lvlText w:val="%3."/>
      <w:lvlJc w:val="left"/>
      <w:pPr>
        <w:tabs>
          <w:tab w:val="num" w:pos="2160"/>
        </w:tabs>
        <w:ind w:left="2160" w:hanging="360"/>
      </w:pPr>
    </w:lvl>
    <w:lvl w:ilvl="3" w:tplc="485ECD44" w:tentative="1">
      <w:start w:val="1"/>
      <w:numFmt w:val="decimal"/>
      <w:lvlText w:val="%4."/>
      <w:lvlJc w:val="left"/>
      <w:pPr>
        <w:tabs>
          <w:tab w:val="num" w:pos="2880"/>
        </w:tabs>
        <w:ind w:left="2880" w:hanging="360"/>
      </w:pPr>
    </w:lvl>
    <w:lvl w:ilvl="4" w:tplc="349A780C" w:tentative="1">
      <w:start w:val="1"/>
      <w:numFmt w:val="decimal"/>
      <w:lvlText w:val="%5."/>
      <w:lvlJc w:val="left"/>
      <w:pPr>
        <w:tabs>
          <w:tab w:val="num" w:pos="3600"/>
        </w:tabs>
        <w:ind w:left="3600" w:hanging="360"/>
      </w:pPr>
    </w:lvl>
    <w:lvl w:ilvl="5" w:tplc="DD326F1A" w:tentative="1">
      <w:start w:val="1"/>
      <w:numFmt w:val="decimal"/>
      <w:lvlText w:val="%6."/>
      <w:lvlJc w:val="left"/>
      <w:pPr>
        <w:tabs>
          <w:tab w:val="num" w:pos="4320"/>
        </w:tabs>
        <w:ind w:left="4320" w:hanging="360"/>
      </w:pPr>
    </w:lvl>
    <w:lvl w:ilvl="6" w:tplc="CC84A1F2" w:tentative="1">
      <w:start w:val="1"/>
      <w:numFmt w:val="decimal"/>
      <w:lvlText w:val="%7."/>
      <w:lvlJc w:val="left"/>
      <w:pPr>
        <w:tabs>
          <w:tab w:val="num" w:pos="5040"/>
        </w:tabs>
        <w:ind w:left="5040" w:hanging="360"/>
      </w:pPr>
    </w:lvl>
    <w:lvl w:ilvl="7" w:tplc="6CB6FB8A" w:tentative="1">
      <w:start w:val="1"/>
      <w:numFmt w:val="decimal"/>
      <w:lvlText w:val="%8."/>
      <w:lvlJc w:val="left"/>
      <w:pPr>
        <w:tabs>
          <w:tab w:val="num" w:pos="5760"/>
        </w:tabs>
        <w:ind w:left="5760" w:hanging="360"/>
      </w:pPr>
    </w:lvl>
    <w:lvl w:ilvl="8" w:tplc="AB0C681E" w:tentative="1">
      <w:start w:val="1"/>
      <w:numFmt w:val="decimal"/>
      <w:lvlText w:val="%9."/>
      <w:lvlJc w:val="left"/>
      <w:pPr>
        <w:tabs>
          <w:tab w:val="num" w:pos="6480"/>
        </w:tabs>
        <w:ind w:left="6480" w:hanging="360"/>
      </w:pPr>
    </w:lvl>
  </w:abstractNum>
  <w:abstractNum w:abstractNumId="2" w15:restartNumberingAfterBreak="0">
    <w:nsid w:val="20550906"/>
    <w:multiLevelType w:val="hybridMultilevel"/>
    <w:tmpl w:val="D6BA4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E043B9"/>
    <w:multiLevelType w:val="hybridMultilevel"/>
    <w:tmpl w:val="A5EC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03517"/>
    <w:multiLevelType w:val="hybridMultilevel"/>
    <w:tmpl w:val="BB7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20DC5"/>
    <w:multiLevelType w:val="hybridMultilevel"/>
    <w:tmpl w:val="3E1C2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86"/>
    <w:rsid w:val="001004F0"/>
    <w:rsid w:val="001D4B98"/>
    <w:rsid w:val="001D4EC4"/>
    <w:rsid w:val="0021031C"/>
    <w:rsid w:val="00234557"/>
    <w:rsid w:val="00264FDC"/>
    <w:rsid w:val="002F5360"/>
    <w:rsid w:val="003362ED"/>
    <w:rsid w:val="0037428F"/>
    <w:rsid w:val="003A0586"/>
    <w:rsid w:val="003E5DD7"/>
    <w:rsid w:val="003F3174"/>
    <w:rsid w:val="00413A43"/>
    <w:rsid w:val="004561FE"/>
    <w:rsid w:val="004A3CBC"/>
    <w:rsid w:val="004E2D90"/>
    <w:rsid w:val="005034F1"/>
    <w:rsid w:val="00537F4B"/>
    <w:rsid w:val="00555D2D"/>
    <w:rsid w:val="00567E47"/>
    <w:rsid w:val="005806C0"/>
    <w:rsid w:val="00633D27"/>
    <w:rsid w:val="0067344D"/>
    <w:rsid w:val="00683686"/>
    <w:rsid w:val="006F1B05"/>
    <w:rsid w:val="007E2ACE"/>
    <w:rsid w:val="00804FFF"/>
    <w:rsid w:val="00826CC0"/>
    <w:rsid w:val="00835941"/>
    <w:rsid w:val="008C7BD7"/>
    <w:rsid w:val="009835FA"/>
    <w:rsid w:val="00A86316"/>
    <w:rsid w:val="00B40281"/>
    <w:rsid w:val="00BF1688"/>
    <w:rsid w:val="00C54D29"/>
    <w:rsid w:val="00C86DFE"/>
    <w:rsid w:val="00CC36B2"/>
    <w:rsid w:val="00D972F5"/>
    <w:rsid w:val="00DC5E5A"/>
    <w:rsid w:val="00E4521E"/>
    <w:rsid w:val="00E6226C"/>
    <w:rsid w:val="00E8685F"/>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A4E02"/>
  <w15:chartTrackingRefBased/>
  <w15:docId w15:val="{014787BD-EE1F-DE4E-8539-BE5849CC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EC4"/>
    <w:rPr>
      <w:color w:val="0563C1" w:themeColor="hyperlink"/>
      <w:u w:val="single"/>
    </w:rPr>
  </w:style>
  <w:style w:type="character" w:styleId="UnresolvedMention">
    <w:name w:val="Unresolved Mention"/>
    <w:basedOn w:val="DefaultParagraphFont"/>
    <w:uiPriority w:val="99"/>
    <w:semiHidden/>
    <w:unhideWhenUsed/>
    <w:rsid w:val="001D4EC4"/>
    <w:rPr>
      <w:color w:val="605E5C"/>
      <w:shd w:val="clear" w:color="auto" w:fill="E1DFDD"/>
    </w:rPr>
  </w:style>
  <w:style w:type="paragraph" w:styleId="ListParagraph">
    <w:name w:val="List Paragraph"/>
    <w:basedOn w:val="Normal"/>
    <w:uiPriority w:val="34"/>
    <w:qFormat/>
    <w:rsid w:val="00FF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80348">
      <w:bodyDiv w:val="1"/>
      <w:marLeft w:val="0"/>
      <w:marRight w:val="0"/>
      <w:marTop w:val="0"/>
      <w:marBottom w:val="0"/>
      <w:divBdr>
        <w:top w:val="none" w:sz="0" w:space="0" w:color="auto"/>
        <w:left w:val="none" w:sz="0" w:space="0" w:color="auto"/>
        <w:bottom w:val="none" w:sz="0" w:space="0" w:color="auto"/>
        <w:right w:val="none" w:sz="0" w:space="0" w:color="auto"/>
      </w:divBdr>
      <w:divsChild>
        <w:div w:id="1963535315">
          <w:marLeft w:val="806"/>
          <w:marRight w:val="0"/>
          <w:marTop w:val="200"/>
          <w:marBottom w:val="0"/>
          <w:divBdr>
            <w:top w:val="none" w:sz="0" w:space="0" w:color="auto"/>
            <w:left w:val="none" w:sz="0" w:space="0" w:color="auto"/>
            <w:bottom w:val="none" w:sz="0" w:space="0" w:color="auto"/>
            <w:right w:val="none" w:sz="0" w:space="0" w:color="auto"/>
          </w:divBdr>
        </w:div>
        <w:div w:id="248392201">
          <w:marLeft w:val="806"/>
          <w:marRight w:val="0"/>
          <w:marTop w:val="200"/>
          <w:marBottom w:val="0"/>
          <w:divBdr>
            <w:top w:val="none" w:sz="0" w:space="0" w:color="auto"/>
            <w:left w:val="none" w:sz="0" w:space="0" w:color="auto"/>
            <w:bottom w:val="none" w:sz="0" w:space="0" w:color="auto"/>
            <w:right w:val="none" w:sz="0" w:space="0" w:color="auto"/>
          </w:divBdr>
        </w:div>
        <w:div w:id="638338432">
          <w:marLeft w:val="806"/>
          <w:marRight w:val="0"/>
          <w:marTop w:val="200"/>
          <w:marBottom w:val="0"/>
          <w:divBdr>
            <w:top w:val="none" w:sz="0" w:space="0" w:color="auto"/>
            <w:left w:val="none" w:sz="0" w:space="0" w:color="auto"/>
            <w:bottom w:val="none" w:sz="0" w:space="0" w:color="auto"/>
            <w:right w:val="none" w:sz="0" w:space="0" w:color="auto"/>
          </w:divBdr>
        </w:div>
        <w:div w:id="1124424379">
          <w:marLeft w:val="806"/>
          <w:marRight w:val="0"/>
          <w:marTop w:val="200"/>
          <w:marBottom w:val="0"/>
          <w:divBdr>
            <w:top w:val="none" w:sz="0" w:space="0" w:color="auto"/>
            <w:left w:val="none" w:sz="0" w:space="0" w:color="auto"/>
            <w:bottom w:val="none" w:sz="0" w:space="0" w:color="auto"/>
            <w:right w:val="none" w:sz="0" w:space="0" w:color="auto"/>
          </w:divBdr>
        </w:div>
        <w:div w:id="1683586497">
          <w:marLeft w:val="806"/>
          <w:marRight w:val="0"/>
          <w:marTop w:val="200"/>
          <w:marBottom w:val="0"/>
          <w:divBdr>
            <w:top w:val="none" w:sz="0" w:space="0" w:color="auto"/>
            <w:left w:val="none" w:sz="0" w:space="0" w:color="auto"/>
            <w:bottom w:val="none" w:sz="0" w:space="0" w:color="auto"/>
            <w:right w:val="none" w:sz="0" w:space="0" w:color="auto"/>
          </w:divBdr>
        </w:div>
        <w:div w:id="504631395">
          <w:marLeft w:val="806"/>
          <w:marRight w:val="0"/>
          <w:marTop w:val="200"/>
          <w:marBottom w:val="0"/>
          <w:divBdr>
            <w:top w:val="none" w:sz="0" w:space="0" w:color="auto"/>
            <w:left w:val="none" w:sz="0" w:space="0" w:color="auto"/>
            <w:bottom w:val="none" w:sz="0" w:space="0" w:color="auto"/>
            <w:right w:val="none" w:sz="0" w:space="0" w:color="auto"/>
          </w:divBdr>
        </w:div>
        <w:div w:id="931085818">
          <w:marLeft w:val="806"/>
          <w:marRight w:val="0"/>
          <w:marTop w:val="200"/>
          <w:marBottom w:val="0"/>
          <w:divBdr>
            <w:top w:val="none" w:sz="0" w:space="0" w:color="auto"/>
            <w:left w:val="none" w:sz="0" w:space="0" w:color="auto"/>
            <w:bottom w:val="none" w:sz="0" w:space="0" w:color="auto"/>
            <w:right w:val="none" w:sz="0" w:space="0" w:color="auto"/>
          </w:divBdr>
        </w:div>
        <w:div w:id="1323924319">
          <w:marLeft w:val="806"/>
          <w:marRight w:val="0"/>
          <w:marTop w:val="200"/>
          <w:marBottom w:val="0"/>
          <w:divBdr>
            <w:top w:val="none" w:sz="0" w:space="0" w:color="auto"/>
            <w:left w:val="none" w:sz="0" w:space="0" w:color="auto"/>
            <w:bottom w:val="none" w:sz="0" w:space="0" w:color="auto"/>
            <w:right w:val="none" w:sz="0" w:space="0" w:color="auto"/>
          </w:divBdr>
        </w:div>
        <w:div w:id="1811946601">
          <w:marLeft w:val="806"/>
          <w:marRight w:val="0"/>
          <w:marTop w:val="200"/>
          <w:marBottom w:val="0"/>
          <w:divBdr>
            <w:top w:val="none" w:sz="0" w:space="0" w:color="auto"/>
            <w:left w:val="none" w:sz="0" w:space="0" w:color="auto"/>
            <w:bottom w:val="none" w:sz="0" w:space="0" w:color="auto"/>
            <w:right w:val="none" w:sz="0" w:space="0" w:color="auto"/>
          </w:divBdr>
        </w:div>
        <w:div w:id="565536460">
          <w:marLeft w:val="806"/>
          <w:marRight w:val="0"/>
          <w:marTop w:val="200"/>
          <w:marBottom w:val="0"/>
          <w:divBdr>
            <w:top w:val="none" w:sz="0" w:space="0" w:color="auto"/>
            <w:left w:val="none" w:sz="0" w:space="0" w:color="auto"/>
            <w:bottom w:val="none" w:sz="0" w:space="0" w:color="auto"/>
            <w:right w:val="none" w:sz="0" w:space="0" w:color="auto"/>
          </w:divBdr>
        </w:div>
        <w:div w:id="925266445">
          <w:marLeft w:val="806"/>
          <w:marRight w:val="0"/>
          <w:marTop w:val="200"/>
          <w:marBottom w:val="0"/>
          <w:divBdr>
            <w:top w:val="none" w:sz="0" w:space="0" w:color="auto"/>
            <w:left w:val="none" w:sz="0" w:space="0" w:color="auto"/>
            <w:bottom w:val="none" w:sz="0" w:space="0" w:color="auto"/>
            <w:right w:val="none" w:sz="0" w:space="0" w:color="auto"/>
          </w:divBdr>
        </w:div>
      </w:divsChild>
    </w:div>
    <w:div w:id="930578380">
      <w:bodyDiv w:val="1"/>
      <w:marLeft w:val="0"/>
      <w:marRight w:val="0"/>
      <w:marTop w:val="0"/>
      <w:marBottom w:val="0"/>
      <w:divBdr>
        <w:top w:val="none" w:sz="0" w:space="0" w:color="auto"/>
        <w:left w:val="none" w:sz="0" w:space="0" w:color="auto"/>
        <w:bottom w:val="none" w:sz="0" w:space="0" w:color="auto"/>
        <w:right w:val="none" w:sz="0" w:space="0" w:color="auto"/>
      </w:divBdr>
    </w:div>
    <w:div w:id="948053152">
      <w:bodyDiv w:val="1"/>
      <w:marLeft w:val="0"/>
      <w:marRight w:val="0"/>
      <w:marTop w:val="0"/>
      <w:marBottom w:val="0"/>
      <w:divBdr>
        <w:top w:val="none" w:sz="0" w:space="0" w:color="auto"/>
        <w:left w:val="none" w:sz="0" w:space="0" w:color="auto"/>
        <w:bottom w:val="none" w:sz="0" w:space="0" w:color="auto"/>
        <w:right w:val="none" w:sz="0" w:space="0" w:color="auto"/>
      </w:divBdr>
      <w:divsChild>
        <w:div w:id="1476679701">
          <w:marLeft w:val="0"/>
          <w:marRight w:val="0"/>
          <w:marTop w:val="150"/>
          <w:marBottom w:val="150"/>
          <w:divBdr>
            <w:top w:val="none" w:sz="0" w:space="0" w:color="auto"/>
            <w:left w:val="none" w:sz="0" w:space="0" w:color="auto"/>
            <w:bottom w:val="none" w:sz="0" w:space="0" w:color="auto"/>
            <w:right w:val="none" w:sz="0" w:space="0" w:color="auto"/>
          </w:divBdr>
        </w:div>
      </w:divsChild>
    </w:div>
    <w:div w:id="1647779913">
      <w:bodyDiv w:val="1"/>
      <w:marLeft w:val="0"/>
      <w:marRight w:val="0"/>
      <w:marTop w:val="0"/>
      <w:marBottom w:val="0"/>
      <w:divBdr>
        <w:top w:val="none" w:sz="0" w:space="0" w:color="auto"/>
        <w:left w:val="none" w:sz="0" w:space="0" w:color="auto"/>
        <w:bottom w:val="none" w:sz="0" w:space="0" w:color="auto"/>
        <w:right w:val="none" w:sz="0" w:space="0" w:color="auto"/>
      </w:divBdr>
    </w:div>
    <w:div w:id="2016686608">
      <w:bodyDiv w:val="1"/>
      <w:marLeft w:val="0"/>
      <w:marRight w:val="0"/>
      <w:marTop w:val="0"/>
      <w:marBottom w:val="0"/>
      <w:divBdr>
        <w:top w:val="none" w:sz="0" w:space="0" w:color="auto"/>
        <w:left w:val="none" w:sz="0" w:space="0" w:color="auto"/>
        <w:bottom w:val="none" w:sz="0" w:space="0" w:color="auto"/>
        <w:right w:val="none" w:sz="0" w:space="0" w:color="auto"/>
      </w:divBdr>
    </w:div>
    <w:div w:id="20714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books.jlab.org/entry/3869025" TargetMode="External"/><Relationship Id="rId3" Type="http://schemas.openxmlformats.org/officeDocument/2006/relationships/settings" Target="settings.xml"/><Relationship Id="rId7" Type="http://schemas.openxmlformats.org/officeDocument/2006/relationships/hyperlink" Target="https://logbooks.jlab.org/entry/3869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books.jlab.org/entry/385320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H.G.</dc:creator>
  <cp:keywords/>
  <dc:description/>
  <cp:lastModifiedBy>Carlos H.G.</cp:lastModifiedBy>
  <cp:revision>8</cp:revision>
  <dcterms:created xsi:type="dcterms:W3CDTF">2021-03-08T13:04:00Z</dcterms:created>
  <dcterms:modified xsi:type="dcterms:W3CDTF">2021-03-10T22:14:00Z</dcterms:modified>
</cp:coreProperties>
</file>