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48" w:rsidRDefault="00D02E48" w:rsidP="00342844">
      <w:pPr>
        <w:jc w:val="center"/>
        <w:rPr>
          <w:rFonts w:ascii="Arial" w:hAnsi="Arial" w:cs="Arial"/>
          <w:b/>
          <w:sz w:val="28"/>
          <w:szCs w:val="28"/>
        </w:rPr>
      </w:pPr>
      <w:r>
        <w:rPr>
          <w:rFonts w:ascii="Arial" w:hAnsi="Arial" w:cs="Arial"/>
          <w:b/>
          <w:sz w:val="28"/>
          <w:szCs w:val="28"/>
        </w:rPr>
        <w:t>Progress Report:</w:t>
      </w:r>
    </w:p>
    <w:p w:rsidR="00E76021" w:rsidRPr="00D02E48" w:rsidRDefault="00342844" w:rsidP="005511A8">
      <w:pPr>
        <w:ind w:firstLine="720"/>
        <w:rPr>
          <w:rFonts w:ascii="Arial" w:hAnsi="Arial" w:cs="Arial"/>
          <w:sz w:val="24"/>
          <w:szCs w:val="24"/>
        </w:rPr>
      </w:pPr>
      <w:r>
        <w:rPr>
          <w:rFonts w:ascii="Arial" w:hAnsi="Arial" w:cs="Arial"/>
          <w:sz w:val="24"/>
          <w:szCs w:val="24"/>
        </w:rPr>
        <w:t xml:space="preserve">We have begun constructing a </w:t>
      </w:r>
      <w:r w:rsidR="00797F7A" w:rsidRPr="00D02E48">
        <w:rPr>
          <w:rFonts w:ascii="Arial" w:hAnsi="Arial" w:cs="Arial"/>
          <w:sz w:val="24"/>
          <w:szCs w:val="24"/>
        </w:rPr>
        <w:t>15,219.5</w:t>
      </w:r>
      <w:r w:rsidR="00F10FE9" w:rsidRPr="00D02E48">
        <w:rPr>
          <w:rFonts w:ascii="Arial" w:hAnsi="Arial" w:cs="Arial"/>
          <w:sz w:val="24"/>
          <w:szCs w:val="24"/>
        </w:rPr>
        <w:t>79</w:t>
      </w:r>
      <w:r w:rsidR="00797F7A" w:rsidRPr="00D02E48">
        <w:rPr>
          <w:rFonts w:ascii="Arial" w:hAnsi="Arial" w:cs="Arial"/>
          <w:sz w:val="24"/>
          <w:szCs w:val="24"/>
        </w:rPr>
        <w:t xml:space="preserve"> MHz </w:t>
      </w:r>
      <w:r>
        <w:rPr>
          <w:rFonts w:ascii="Arial" w:hAnsi="Arial" w:cs="Arial"/>
          <w:sz w:val="24"/>
          <w:szCs w:val="24"/>
        </w:rPr>
        <w:t xml:space="preserve">receiver for the </w:t>
      </w:r>
      <w:r w:rsidR="00E76021" w:rsidRPr="00D02E48">
        <w:rPr>
          <w:rFonts w:ascii="Arial" w:hAnsi="Arial" w:cs="Arial"/>
          <w:sz w:val="24"/>
          <w:szCs w:val="24"/>
        </w:rPr>
        <w:t xml:space="preserve">waveguide </w:t>
      </w:r>
      <w:r w:rsidR="00FA644D" w:rsidRPr="00D02E48">
        <w:rPr>
          <w:rFonts w:ascii="Arial" w:hAnsi="Arial" w:cs="Arial"/>
          <w:sz w:val="24"/>
          <w:szCs w:val="24"/>
        </w:rPr>
        <w:t xml:space="preserve">slot </w:t>
      </w:r>
      <w:r w:rsidR="00E76021" w:rsidRPr="00D02E48">
        <w:rPr>
          <w:rFonts w:ascii="Arial" w:hAnsi="Arial" w:cs="Arial"/>
          <w:sz w:val="24"/>
          <w:szCs w:val="24"/>
        </w:rPr>
        <w:t>coupled TE</w:t>
      </w:r>
      <w:r w:rsidR="00E76021" w:rsidRPr="00C10943">
        <w:rPr>
          <w:rFonts w:ascii="Arial" w:hAnsi="Arial" w:cs="Arial"/>
          <w:sz w:val="20"/>
          <w:szCs w:val="20"/>
        </w:rPr>
        <w:t>011</w:t>
      </w:r>
      <w:r w:rsidR="00E76021" w:rsidRPr="00D02E48">
        <w:rPr>
          <w:rFonts w:ascii="Arial" w:hAnsi="Arial" w:cs="Arial"/>
          <w:sz w:val="24"/>
          <w:szCs w:val="24"/>
        </w:rPr>
        <w:t xml:space="preserve"> cylindrical cavity</w:t>
      </w:r>
      <w:r>
        <w:rPr>
          <w:rFonts w:ascii="Arial" w:hAnsi="Arial" w:cs="Arial"/>
          <w:sz w:val="24"/>
          <w:szCs w:val="24"/>
        </w:rPr>
        <w:t xml:space="preserve"> </w:t>
      </w:r>
      <w:proofErr w:type="spellStart"/>
      <w:r>
        <w:rPr>
          <w:rFonts w:ascii="Arial" w:hAnsi="Arial" w:cs="Arial"/>
          <w:sz w:val="24"/>
          <w:szCs w:val="24"/>
        </w:rPr>
        <w:t>polarimeters</w:t>
      </w:r>
      <w:proofErr w:type="spellEnd"/>
      <w:r w:rsidR="00F10FE9" w:rsidRPr="00D02E48">
        <w:rPr>
          <w:rFonts w:ascii="Arial" w:hAnsi="Arial" w:cs="Arial"/>
          <w:sz w:val="24"/>
          <w:szCs w:val="24"/>
        </w:rPr>
        <w:t>,</w:t>
      </w:r>
      <w:r>
        <w:rPr>
          <w:rFonts w:ascii="Arial" w:hAnsi="Arial" w:cs="Arial"/>
          <w:sz w:val="24"/>
          <w:szCs w:val="24"/>
        </w:rPr>
        <w:t xml:space="preserve"> operating at</w:t>
      </w:r>
      <w:r w:rsidR="00F10FE9" w:rsidRPr="00D02E48">
        <w:rPr>
          <w:rFonts w:ascii="Arial" w:hAnsi="Arial" w:cs="Arial"/>
          <w:sz w:val="24"/>
          <w:szCs w:val="24"/>
        </w:rPr>
        <w:t xml:space="preserve"> the 31.5</w:t>
      </w:r>
      <w:r w:rsidR="00F10FE9" w:rsidRPr="00D02E48">
        <w:rPr>
          <w:rFonts w:ascii="Arial" w:hAnsi="Arial" w:cs="Arial"/>
          <w:sz w:val="24"/>
          <w:szCs w:val="24"/>
          <w:vertAlign w:val="superscript"/>
        </w:rPr>
        <w:t>th</w:t>
      </w:r>
      <w:r w:rsidR="00F10FE9" w:rsidRPr="00D02E48">
        <w:rPr>
          <w:rFonts w:ascii="Arial" w:hAnsi="Arial" w:cs="Arial"/>
          <w:sz w:val="24"/>
          <w:szCs w:val="24"/>
        </w:rPr>
        <w:t xml:space="preserve"> harmonic of 499.0026 </w:t>
      </w:r>
      <w:proofErr w:type="spellStart"/>
      <w:r w:rsidR="00F10FE9" w:rsidRPr="00D02E48">
        <w:rPr>
          <w:rFonts w:ascii="Arial" w:hAnsi="Arial" w:cs="Arial"/>
          <w:sz w:val="24"/>
          <w:szCs w:val="24"/>
        </w:rPr>
        <w:t>MHz.</w:t>
      </w:r>
      <w:proofErr w:type="spellEnd"/>
      <w:r w:rsidR="00E76021" w:rsidRPr="00D02E48">
        <w:rPr>
          <w:rFonts w:ascii="Arial" w:hAnsi="Arial" w:cs="Arial"/>
          <w:sz w:val="24"/>
          <w:szCs w:val="24"/>
        </w:rPr>
        <w:t xml:space="preserve"> </w:t>
      </w:r>
      <w:r>
        <w:rPr>
          <w:rFonts w:ascii="Arial" w:hAnsi="Arial" w:cs="Arial"/>
          <w:sz w:val="24"/>
          <w:szCs w:val="24"/>
        </w:rPr>
        <w:t xml:space="preserve">  The cavities </w:t>
      </w:r>
      <w:r w:rsidR="00C10943">
        <w:rPr>
          <w:rFonts w:ascii="Arial" w:hAnsi="Arial" w:cs="Arial"/>
          <w:sz w:val="24"/>
          <w:szCs w:val="24"/>
        </w:rPr>
        <w:t>wer</w:t>
      </w:r>
      <w:r>
        <w:rPr>
          <w:rFonts w:ascii="Arial" w:hAnsi="Arial" w:cs="Arial"/>
          <w:sz w:val="24"/>
          <w:szCs w:val="24"/>
        </w:rPr>
        <w:t xml:space="preserve">e designed </w:t>
      </w:r>
      <w:r w:rsidR="005511A8">
        <w:rPr>
          <w:rFonts w:ascii="Arial" w:hAnsi="Arial" w:cs="Arial"/>
          <w:sz w:val="24"/>
          <w:szCs w:val="24"/>
        </w:rPr>
        <w:t>to measure a</w:t>
      </w:r>
      <w:r>
        <w:rPr>
          <w:rFonts w:ascii="Arial" w:hAnsi="Arial" w:cs="Arial"/>
          <w:sz w:val="24"/>
          <w:szCs w:val="24"/>
        </w:rPr>
        <w:t xml:space="preserve"> high frequency harmonic of the waveform induced by a passing polarized bunch</w:t>
      </w:r>
      <w:r w:rsidR="005511A8">
        <w:rPr>
          <w:rFonts w:ascii="Arial" w:hAnsi="Arial" w:cs="Arial"/>
          <w:sz w:val="24"/>
          <w:szCs w:val="24"/>
        </w:rPr>
        <w:t>,</w:t>
      </w:r>
      <w:r>
        <w:rPr>
          <w:rFonts w:ascii="Arial" w:hAnsi="Arial" w:cs="Arial"/>
          <w:sz w:val="24"/>
          <w:szCs w:val="24"/>
        </w:rPr>
        <w:t xml:space="preserve"> apply</w:t>
      </w:r>
      <w:r w:rsidR="005511A8">
        <w:rPr>
          <w:rFonts w:ascii="Arial" w:hAnsi="Arial" w:cs="Arial"/>
          <w:sz w:val="24"/>
          <w:szCs w:val="24"/>
        </w:rPr>
        <w:t>ing</w:t>
      </w:r>
      <w:r>
        <w:rPr>
          <w:rFonts w:ascii="Arial" w:hAnsi="Arial" w:cs="Arial"/>
          <w:sz w:val="24"/>
          <w:szCs w:val="24"/>
        </w:rPr>
        <w:t xml:space="preserve"> the concept of high frequency isolation.  This is the idea th</w:t>
      </w:r>
      <w:r w:rsidR="005511A8">
        <w:rPr>
          <w:rFonts w:ascii="Arial" w:hAnsi="Arial" w:cs="Arial"/>
          <w:sz w:val="24"/>
          <w:szCs w:val="24"/>
        </w:rPr>
        <w:t>a</w:t>
      </w:r>
      <w:r>
        <w:rPr>
          <w:rFonts w:ascii="Arial" w:hAnsi="Arial" w:cs="Arial"/>
          <w:sz w:val="24"/>
          <w:szCs w:val="24"/>
        </w:rPr>
        <w:t xml:space="preserve">t the bipolar pulse induced by </w:t>
      </w:r>
      <w:r w:rsidR="005511A8">
        <w:rPr>
          <w:rFonts w:ascii="Arial" w:hAnsi="Arial" w:cs="Arial"/>
          <w:sz w:val="24"/>
          <w:szCs w:val="24"/>
        </w:rPr>
        <w:t xml:space="preserve">a longitudinally polarized bunch has more high frequency content than the Gaussian bunch charge, so by observing a high harmonic the magnetic signature might not be masked by the passing charge. </w:t>
      </w:r>
      <w:r>
        <w:rPr>
          <w:rFonts w:ascii="Arial" w:hAnsi="Arial" w:cs="Arial"/>
          <w:sz w:val="24"/>
          <w:szCs w:val="24"/>
        </w:rPr>
        <w:t xml:space="preserve"> </w:t>
      </w:r>
      <w:r w:rsidR="005511A8">
        <w:rPr>
          <w:rFonts w:ascii="Arial" w:hAnsi="Arial" w:cs="Arial"/>
          <w:sz w:val="24"/>
          <w:szCs w:val="24"/>
        </w:rPr>
        <w:t xml:space="preserve">These cavities were described in our </w:t>
      </w:r>
      <w:r>
        <w:rPr>
          <w:rFonts w:ascii="Arial" w:hAnsi="Arial" w:cs="Arial"/>
          <w:sz w:val="24"/>
          <w:szCs w:val="24"/>
        </w:rPr>
        <w:t xml:space="preserve">8/23/17 </w:t>
      </w:r>
      <w:r w:rsidR="005511A8">
        <w:rPr>
          <w:rFonts w:ascii="Arial" w:hAnsi="Arial" w:cs="Arial"/>
          <w:sz w:val="24"/>
          <w:szCs w:val="24"/>
        </w:rPr>
        <w:t xml:space="preserve">progress report.  The components for this receiver are below sitting in their housing. These components and sub-assemblies have been tested using the HP 8970S 18 GHz Noise Figure Meter, as well as network and spectrum analyzers.  As soon as the assembly is finished, we can begin testing the complete assembly. </w:t>
      </w:r>
      <w:r>
        <w:rPr>
          <w:rFonts w:ascii="Arial" w:hAnsi="Arial" w:cs="Arial"/>
          <w:noProof/>
          <w:sz w:val="24"/>
          <w:szCs w:val="24"/>
        </w:rPr>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3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66443C" w:rsidRDefault="0066443C" w:rsidP="00D02E48">
      <w:pPr>
        <w:ind w:left="720"/>
        <w:rPr>
          <w:rFonts w:ascii="Arial" w:hAnsi="Arial" w:cs="Arial"/>
          <w:sz w:val="24"/>
          <w:szCs w:val="24"/>
        </w:rPr>
      </w:pPr>
    </w:p>
    <w:p w:rsidR="00820EE8" w:rsidRDefault="0066443C" w:rsidP="00820EE8">
      <w:pPr>
        <w:ind w:firstLine="720"/>
        <w:rPr>
          <w:rFonts w:ascii="Arial" w:hAnsi="Arial" w:cs="Arial"/>
          <w:sz w:val="24"/>
          <w:szCs w:val="24"/>
        </w:rPr>
      </w:pPr>
      <w:r>
        <w:rPr>
          <w:rFonts w:ascii="Arial" w:hAnsi="Arial" w:cs="Arial"/>
          <w:sz w:val="24"/>
          <w:szCs w:val="24"/>
        </w:rPr>
        <w:lastRenderedPageBreak/>
        <w:t xml:space="preserve">The </w:t>
      </w:r>
      <w:r w:rsidR="00820EE8" w:rsidRPr="00D02E48">
        <w:rPr>
          <w:rFonts w:ascii="Arial" w:hAnsi="Arial" w:cs="Arial"/>
          <w:sz w:val="24"/>
          <w:szCs w:val="24"/>
        </w:rPr>
        <w:t>TE011 cylindrical cavity</w:t>
      </w:r>
      <w:r w:rsidR="00820EE8">
        <w:rPr>
          <w:rFonts w:ascii="Arial" w:hAnsi="Arial" w:cs="Arial"/>
          <w:sz w:val="24"/>
          <w:szCs w:val="24"/>
        </w:rPr>
        <w:t xml:space="preserve"> </w:t>
      </w:r>
      <w:r w:rsidR="00820EE8">
        <w:rPr>
          <w:rFonts w:ascii="Arial" w:hAnsi="Arial" w:cs="Arial"/>
          <w:sz w:val="24"/>
          <w:szCs w:val="24"/>
        </w:rPr>
        <w:t xml:space="preserve">is iris coupled to </w:t>
      </w:r>
      <w:r>
        <w:rPr>
          <w:rFonts w:ascii="Arial" w:hAnsi="Arial" w:cs="Arial"/>
          <w:sz w:val="24"/>
          <w:szCs w:val="24"/>
        </w:rPr>
        <w:t>WR</w:t>
      </w:r>
      <w:r w:rsidR="00FA0264">
        <w:rPr>
          <w:rFonts w:ascii="Arial" w:hAnsi="Arial" w:cs="Arial"/>
          <w:sz w:val="24"/>
          <w:szCs w:val="24"/>
        </w:rPr>
        <w:t>-</w:t>
      </w:r>
      <w:r>
        <w:rPr>
          <w:rFonts w:ascii="Arial" w:hAnsi="Arial" w:cs="Arial"/>
          <w:sz w:val="24"/>
          <w:szCs w:val="24"/>
        </w:rPr>
        <w:t xml:space="preserve">62 </w:t>
      </w:r>
      <w:r w:rsidR="00820EE8">
        <w:rPr>
          <w:rFonts w:ascii="Arial" w:hAnsi="Arial" w:cs="Arial"/>
          <w:sz w:val="24"/>
          <w:szCs w:val="24"/>
        </w:rPr>
        <w:t xml:space="preserve">waveguide that within the 6” </w:t>
      </w:r>
      <w:proofErr w:type="spellStart"/>
      <w:r w:rsidR="00820EE8">
        <w:rPr>
          <w:rFonts w:ascii="Arial" w:hAnsi="Arial" w:cs="Arial"/>
          <w:sz w:val="24"/>
          <w:szCs w:val="24"/>
        </w:rPr>
        <w:t>conflat</w:t>
      </w:r>
      <w:proofErr w:type="spellEnd"/>
      <w:r w:rsidR="00820EE8">
        <w:rPr>
          <w:rFonts w:ascii="Arial" w:hAnsi="Arial" w:cs="Arial"/>
          <w:sz w:val="24"/>
          <w:szCs w:val="24"/>
        </w:rPr>
        <w:t xml:space="preserve"> vacuum assembly.  The Coaxial UHV feed trough has a loop coupler oriented to be matched to the waveguide, transmitting detected 15.219 GHz to the receiver.  </w:t>
      </w:r>
    </w:p>
    <w:p w:rsidR="002731F8" w:rsidRDefault="002731F8" w:rsidP="00820EE8">
      <w:pPr>
        <w:ind w:firstLine="720"/>
        <w:rPr>
          <w:rFonts w:ascii="Arial" w:hAnsi="Arial" w:cs="Arial"/>
          <w:sz w:val="24"/>
          <w:szCs w:val="24"/>
        </w:rPr>
      </w:pPr>
      <w:r>
        <w:rPr>
          <w:rFonts w:ascii="Arial" w:hAnsi="Arial" w:cs="Arial"/>
          <w:sz w:val="24"/>
          <w:szCs w:val="24"/>
        </w:rPr>
        <w:t>This receiver could also be called a Harmonic Frequency Converter, similar to the HP 11970 series.  In this configuration a 1497 MHz signal will be multiplied by 10 creating a 14,970 MHz local oscillator, which is mixed with the detected 15,219 MHz signal creating a 249 MHz output signal that will then be transmitted over cable to a 249.5 MHz I/Q demodulator</w:t>
      </w:r>
    </w:p>
    <w:p w:rsidR="00FA644D" w:rsidRDefault="00820EE8" w:rsidP="00820EE8">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The input of the receiver is a </w:t>
      </w:r>
      <w:proofErr w:type="spellStart"/>
      <w:r>
        <w:rPr>
          <w:rFonts w:ascii="Arial" w:hAnsi="Arial" w:cs="Arial"/>
          <w:sz w:val="24"/>
          <w:szCs w:val="24"/>
        </w:rPr>
        <w:t>Miteq</w:t>
      </w:r>
      <w:proofErr w:type="spellEnd"/>
      <w:r>
        <w:rPr>
          <w:rFonts w:ascii="Arial" w:hAnsi="Arial" w:cs="Arial"/>
          <w:sz w:val="24"/>
          <w:szCs w:val="24"/>
        </w:rPr>
        <w:t xml:space="preserve"> amplifier, </w:t>
      </w:r>
      <w:r w:rsidR="00C10943">
        <w:rPr>
          <w:rFonts w:ascii="Arial" w:hAnsi="Arial" w:cs="Arial"/>
          <w:sz w:val="24"/>
          <w:szCs w:val="24"/>
        </w:rPr>
        <w:t xml:space="preserve">the </w:t>
      </w:r>
      <w:r>
        <w:rPr>
          <w:rFonts w:ascii="Arial" w:hAnsi="Arial" w:cs="Arial"/>
          <w:sz w:val="24"/>
          <w:szCs w:val="24"/>
        </w:rPr>
        <w:t xml:space="preserve">gold rectangle on the left hand </w:t>
      </w:r>
      <w:r w:rsidR="00C10943">
        <w:rPr>
          <w:rFonts w:ascii="Arial" w:hAnsi="Arial" w:cs="Arial"/>
          <w:sz w:val="24"/>
          <w:szCs w:val="24"/>
        </w:rPr>
        <w:t>side. It has</w:t>
      </w:r>
      <w:r>
        <w:rPr>
          <w:rFonts w:ascii="Arial" w:hAnsi="Arial" w:cs="Arial"/>
          <w:sz w:val="24"/>
          <w:szCs w:val="24"/>
        </w:rPr>
        <w:t xml:space="preserve"> 40 dB of gain </w:t>
      </w:r>
      <w:r w:rsidR="00C10943">
        <w:rPr>
          <w:rFonts w:ascii="Arial" w:hAnsi="Arial" w:cs="Arial"/>
          <w:sz w:val="24"/>
          <w:szCs w:val="24"/>
        </w:rPr>
        <w:t xml:space="preserve">at 15,219 MHz </w:t>
      </w:r>
      <w:r>
        <w:rPr>
          <w:rFonts w:ascii="Arial" w:hAnsi="Arial" w:cs="Arial"/>
          <w:sz w:val="24"/>
          <w:szCs w:val="24"/>
        </w:rPr>
        <w:t xml:space="preserve">and a noise figure of 1.6 </w:t>
      </w:r>
      <w:proofErr w:type="spellStart"/>
      <w:r>
        <w:rPr>
          <w:rFonts w:ascii="Arial" w:hAnsi="Arial" w:cs="Arial"/>
          <w:sz w:val="24"/>
          <w:szCs w:val="24"/>
        </w:rPr>
        <w:t>dB.</w:t>
      </w:r>
      <w:proofErr w:type="spellEnd"/>
      <w:r>
        <w:rPr>
          <w:rFonts w:ascii="Arial" w:hAnsi="Arial" w:cs="Arial"/>
          <w:sz w:val="24"/>
          <w:szCs w:val="24"/>
        </w:rPr>
        <w:t xml:space="preserve">   The RF filter follows this amplifier and has the </w:t>
      </w:r>
      <w:proofErr w:type="spellStart"/>
      <w:r>
        <w:rPr>
          <w:rFonts w:ascii="Arial" w:hAnsi="Arial" w:cs="Arial"/>
          <w:sz w:val="24"/>
          <w:szCs w:val="24"/>
        </w:rPr>
        <w:t>bassband</w:t>
      </w:r>
      <w:proofErr w:type="spellEnd"/>
      <w:r>
        <w:rPr>
          <w:rFonts w:ascii="Arial" w:hAnsi="Arial" w:cs="Arial"/>
          <w:sz w:val="24"/>
          <w:szCs w:val="24"/>
        </w:rPr>
        <w:t xml:space="preserve"> below:</w:t>
      </w:r>
    </w:p>
    <w:p w:rsidR="00820EE8" w:rsidRDefault="00820EE8" w:rsidP="00820EE8">
      <w:pPr>
        <w:rPr>
          <w:rFonts w:ascii="Arial" w:hAnsi="Arial" w:cs="Arial"/>
          <w:sz w:val="24"/>
          <w:szCs w:val="24"/>
        </w:rPr>
      </w:pPr>
      <w:r>
        <w:rPr>
          <w:rFonts w:ascii="Arial" w:hAnsi="Arial" w:cs="Arial"/>
          <w:noProof/>
          <w:sz w:val="24"/>
          <w:szCs w:val="24"/>
        </w:rPr>
        <w:drawing>
          <wp:inline distT="0" distB="0" distL="0" distR="0">
            <wp:extent cx="5203959" cy="386516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19 input filter.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3482" cy="3864808"/>
                    </a:xfrm>
                    <a:prstGeom prst="rect">
                      <a:avLst/>
                    </a:prstGeom>
                  </pic:spPr>
                </pic:pic>
              </a:graphicData>
            </a:graphic>
          </wp:inline>
        </w:drawing>
      </w:r>
    </w:p>
    <w:p w:rsidR="00FE2A17" w:rsidRDefault="002731F8" w:rsidP="00FE2A17">
      <w:pPr>
        <w:ind w:firstLine="360"/>
        <w:rPr>
          <w:rFonts w:ascii="Arial" w:hAnsi="Arial" w:cs="Arial"/>
          <w:sz w:val="24"/>
          <w:szCs w:val="24"/>
        </w:rPr>
      </w:pPr>
      <w:r>
        <w:rPr>
          <w:rFonts w:ascii="Arial" w:hAnsi="Arial" w:cs="Arial"/>
          <w:sz w:val="24"/>
          <w:szCs w:val="24"/>
        </w:rPr>
        <w:t xml:space="preserve">The markers sit at the detected frequency (1), the local oscillator frequency (2) and at a potentially interfering charge harmonic (3).    The RF input filter does not provide sufficient isolation </w:t>
      </w:r>
      <w:proofErr w:type="gramStart"/>
      <w:r>
        <w:rPr>
          <w:rFonts w:ascii="Arial" w:hAnsi="Arial" w:cs="Arial"/>
          <w:sz w:val="24"/>
          <w:szCs w:val="24"/>
        </w:rPr>
        <w:t>alone,</w:t>
      </w:r>
      <w:proofErr w:type="gramEnd"/>
      <w:r>
        <w:rPr>
          <w:rFonts w:ascii="Arial" w:hAnsi="Arial" w:cs="Arial"/>
          <w:sz w:val="24"/>
          <w:szCs w:val="24"/>
        </w:rPr>
        <w:t xml:space="preserve"> however the iris coupling to the cavity, and </w:t>
      </w:r>
      <w:r w:rsidR="00FE2A17">
        <w:rPr>
          <w:rFonts w:ascii="Arial" w:hAnsi="Arial" w:cs="Arial"/>
          <w:sz w:val="24"/>
          <w:szCs w:val="24"/>
        </w:rPr>
        <w:t xml:space="preserve">transverse </w:t>
      </w:r>
      <w:r>
        <w:rPr>
          <w:rFonts w:ascii="Arial" w:hAnsi="Arial" w:cs="Arial"/>
          <w:sz w:val="24"/>
          <w:szCs w:val="24"/>
        </w:rPr>
        <w:t>waveguide should additional charge signal isolation</w:t>
      </w:r>
      <w:r w:rsidR="00FE2A17">
        <w:rPr>
          <w:rFonts w:ascii="Arial" w:hAnsi="Arial" w:cs="Arial"/>
          <w:sz w:val="24"/>
          <w:szCs w:val="24"/>
        </w:rPr>
        <w:t xml:space="preserve">. </w:t>
      </w:r>
      <w:r w:rsidR="00FE2A17" w:rsidRPr="00FE2A17">
        <w:rPr>
          <w:rFonts w:ascii="Arial" w:hAnsi="Arial" w:cs="Arial"/>
          <w:sz w:val="24"/>
          <w:szCs w:val="24"/>
        </w:rPr>
        <w:t xml:space="preserve"> </w:t>
      </w:r>
      <w:r w:rsidR="00C10943">
        <w:rPr>
          <w:rFonts w:ascii="Arial" w:hAnsi="Arial" w:cs="Arial"/>
          <w:sz w:val="24"/>
          <w:szCs w:val="24"/>
        </w:rPr>
        <w:t>We are pursuing narrower filters.</w:t>
      </w:r>
    </w:p>
    <w:p w:rsidR="00FE2A17" w:rsidRDefault="007619AB" w:rsidP="00FE2A17">
      <w:pPr>
        <w:ind w:firstLine="360"/>
        <w:rPr>
          <w:rFonts w:ascii="Arial" w:hAnsi="Arial" w:cs="Arial"/>
          <w:sz w:val="24"/>
          <w:szCs w:val="24"/>
        </w:rPr>
      </w:pPr>
      <w:r>
        <w:rPr>
          <w:rFonts w:ascii="Arial" w:hAnsi="Arial" w:cs="Arial"/>
          <w:sz w:val="24"/>
          <w:szCs w:val="24"/>
        </w:rPr>
        <w:tab/>
        <w:t xml:space="preserve">The local oscillator is generated from </w:t>
      </w:r>
      <w:proofErr w:type="spellStart"/>
      <w:r>
        <w:rPr>
          <w:rFonts w:ascii="Arial" w:hAnsi="Arial" w:cs="Arial"/>
          <w:sz w:val="24"/>
          <w:szCs w:val="24"/>
        </w:rPr>
        <w:t>Jlab’</w:t>
      </w:r>
      <w:r w:rsidR="00C10943">
        <w:rPr>
          <w:rFonts w:ascii="Arial" w:hAnsi="Arial" w:cs="Arial"/>
          <w:sz w:val="24"/>
          <w:szCs w:val="24"/>
        </w:rPr>
        <w:t>s</w:t>
      </w:r>
      <w:proofErr w:type="spellEnd"/>
      <w:r w:rsidR="00C10943">
        <w:rPr>
          <w:rFonts w:ascii="Arial" w:hAnsi="Arial" w:cs="Arial"/>
          <w:sz w:val="24"/>
          <w:szCs w:val="24"/>
        </w:rPr>
        <w:t xml:space="preserve"> 1497 MHz </w:t>
      </w:r>
      <w:r>
        <w:rPr>
          <w:rFonts w:ascii="Arial" w:hAnsi="Arial" w:cs="Arial"/>
          <w:sz w:val="24"/>
          <w:szCs w:val="24"/>
        </w:rPr>
        <w:t xml:space="preserve">RF clock that enters the assembly on the </w:t>
      </w:r>
      <w:r w:rsidR="00C10943">
        <w:rPr>
          <w:rFonts w:ascii="Arial" w:hAnsi="Arial" w:cs="Arial"/>
          <w:sz w:val="24"/>
          <w:szCs w:val="24"/>
        </w:rPr>
        <w:t>right</w:t>
      </w:r>
      <w:r>
        <w:rPr>
          <w:rFonts w:ascii="Arial" w:hAnsi="Arial" w:cs="Arial"/>
          <w:sz w:val="24"/>
          <w:szCs w:val="24"/>
        </w:rPr>
        <w:t xml:space="preserve"> hand side of the assembly and passes through a 1497 MHz band </w:t>
      </w:r>
      <w:r>
        <w:rPr>
          <w:rFonts w:ascii="Arial" w:hAnsi="Arial" w:cs="Arial"/>
          <w:sz w:val="24"/>
          <w:szCs w:val="24"/>
        </w:rPr>
        <w:lastRenderedPageBreak/>
        <w:t>pass filter to remove any potential contamin</w:t>
      </w:r>
      <w:r w:rsidR="008F1968">
        <w:rPr>
          <w:rFonts w:ascii="Arial" w:hAnsi="Arial" w:cs="Arial"/>
          <w:sz w:val="24"/>
          <w:szCs w:val="24"/>
        </w:rPr>
        <w:t xml:space="preserve">ation of 249.5 </w:t>
      </w:r>
      <w:proofErr w:type="spellStart"/>
      <w:r w:rsidR="008F1968">
        <w:rPr>
          <w:rFonts w:ascii="Arial" w:hAnsi="Arial" w:cs="Arial"/>
          <w:sz w:val="24"/>
          <w:szCs w:val="24"/>
        </w:rPr>
        <w:t>MHz.</w:t>
      </w:r>
      <w:proofErr w:type="spellEnd"/>
      <w:r w:rsidR="008F1968">
        <w:rPr>
          <w:rFonts w:ascii="Arial" w:hAnsi="Arial" w:cs="Arial"/>
          <w:sz w:val="24"/>
          <w:szCs w:val="24"/>
        </w:rPr>
        <w:t xml:space="preserve"> This filter</w:t>
      </w:r>
      <w:r w:rsidRPr="007619AB">
        <w:rPr>
          <w:rFonts w:ascii="Arial" w:hAnsi="Arial" w:cs="Arial"/>
          <w:sz w:val="24"/>
          <w:szCs w:val="24"/>
        </w:rPr>
        <w:t xml:space="preserve"> </w:t>
      </w:r>
      <w:r>
        <w:rPr>
          <w:rFonts w:ascii="Arial" w:hAnsi="Arial" w:cs="Arial"/>
          <w:sz w:val="24"/>
          <w:szCs w:val="24"/>
        </w:rPr>
        <w:t>is the lo</w:t>
      </w:r>
      <w:r>
        <w:rPr>
          <w:rFonts w:ascii="Arial" w:hAnsi="Arial" w:cs="Arial"/>
          <w:sz w:val="24"/>
          <w:szCs w:val="24"/>
        </w:rPr>
        <w:t>ng black rod on the bottom left, K@L 1499/R222</w:t>
      </w:r>
      <w:r w:rsidR="008F1968">
        <w:rPr>
          <w:rFonts w:ascii="Arial" w:hAnsi="Arial" w:cs="Arial"/>
          <w:sz w:val="24"/>
          <w:szCs w:val="24"/>
        </w:rPr>
        <w:t xml:space="preserve"> with the pass band below</w:t>
      </w:r>
      <w:r>
        <w:rPr>
          <w:rFonts w:ascii="Arial" w:hAnsi="Arial" w:cs="Arial"/>
          <w:sz w:val="24"/>
          <w:szCs w:val="24"/>
        </w:rPr>
        <w:t>.</w:t>
      </w:r>
    </w:p>
    <w:p w:rsidR="00FE2A17" w:rsidRDefault="007619AB" w:rsidP="00FE2A17">
      <w:pPr>
        <w:ind w:firstLine="360"/>
        <w:rPr>
          <w:rFonts w:ascii="Arial" w:hAnsi="Arial" w:cs="Arial"/>
          <w:sz w:val="24"/>
          <w:szCs w:val="24"/>
        </w:rPr>
      </w:pPr>
      <w:r>
        <w:rPr>
          <w:rFonts w:ascii="Arial" w:hAnsi="Arial" w:cs="Arial"/>
          <w:noProof/>
          <w:sz w:val="24"/>
          <w:szCs w:val="24"/>
        </w:rPr>
        <w:drawing>
          <wp:inline distT="0" distB="0" distL="0" distR="0">
            <wp:extent cx="4044310" cy="29956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7 filter.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3162" cy="2994791"/>
                    </a:xfrm>
                    <a:prstGeom prst="rect">
                      <a:avLst/>
                    </a:prstGeom>
                  </pic:spPr>
                </pic:pic>
              </a:graphicData>
            </a:graphic>
          </wp:inline>
        </w:drawing>
      </w:r>
    </w:p>
    <w:p w:rsidR="007619AB" w:rsidRDefault="007619AB" w:rsidP="00FE2A17">
      <w:pPr>
        <w:ind w:firstLine="360"/>
        <w:rPr>
          <w:rFonts w:ascii="Arial" w:hAnsi="Arial" w:cs="Arial"/>
          <w:sz w:val="24"/>
          <w:szCs w:val="24"/>
        </w:rPr>
      </w:pPr>
      <w:r>
        <w:rPr>
          <w:rFonts w:ascii="Arial" w:hAnsi="Arial" w:cs="Arial"/>
          <w:sz w:val="24"/>
          <w:szCs w:val="24"/>
        </w:rPr>
        <w:tab/>
        <w:t xml:space="preserve">The </w:t>
      </w:r>
      <w:r w:rsidR="00C10943">
        <w:rPr>
          <w:rFonts w:ascii="Arial" w:hAnsi="Arial" w:cs="Arial"/>
          <w:sz w:val="24"/>
          <w:szCs w:val="24"/>
        </w:rPr>
        <w:t>filtered</w:t>
      </w:r>
      <w:r>
        <w:rPr>
          <w:rFonts w:ascii="Arial" w:hAnsi="Arial" w:cs="Arial"/>
          <w:sz w:val="24"/>
          <w:szCs w:val="24"/>
        </w:rPr>
        <w:t xml:space="preserve"> 1497 MHz then enters the green multiplier board on the upper right, where it is amplified to +27 </w:t>
      </w:r>
      <w:proofErr w:type="spellStart"/>
      <w:r>
        <w:rPr>
          <w:rFonts w:ascii="Arial" w:hAnsi="Arial" w:cs="Arial"/>
          <w:sz w:val="24"/>
          <w:szCs w:val="24"/>
        </w:rPr>
        <w:t>dBm</w:t>
      </w:r>
      <w:proofErr w:type="spellEnd"/>
      <w:r>
        <w:rPr>
          <w:rFonts w:ascii="Arial" w:hAnsi="Arial" w:cs="Arial"/>
          <w:sz w:val="24"/>
          <w:szCs w:val="24"/>
        </w:rPr>
        <w:t xml:space="preserve"> and drives a </w:t>
      </w:r>
      <w:proofErr w:type="spellStart"/>
      <w:r>
        <w:rPr>
          <w:rFonts w:ascii="Arial" w:hAnsi="Arial" w:cs="Arial"/>
          <w:sz w:val="24"/>
          <w:szCs w:val="24"/>
        </w:rPr>
        <w:t>Metalix</w:t>
      </w:r>
      <w:proofErr w:type="spellEnd"/>
      <w:r>
        <w:rPr>
          <w:rFonts w:ascii="Arial" w:hAnsi="Arial" w:cs="Arial"/>
          <w:sz w:val="24"/>
          <w:szCs w:val="24"/>
        </w:rPr>
        <w:t xml:space="preserve"> step recovery diode.  The harmonic is amplified and filtered to +10 </w:t>
      </w:r>
      <w:proofErr w:type="spellStart"/>
      <w:r>
        <w:rPr>
          <w:rFonts w:ascii="Arial" w:hAnsi="Arial" w:cs="Arial"/>
          <w:sz w:val="24"/>
          <w:szCs w:val="24"/>
        </w:rPr>
        <w:t>dBm</w:t>
      </w:r>
      <w:proofErr w:type="spellEnd"/>
      <w:r>
        <w:rPr>
          <w:rFonts w:ascii="Arial" w:hAnsi="Arial" w:cs="Arial"/>
          <w:sz w:val="24"/>
          <w:szCs w:val="24"/>
        </w:rPr>
        <w:t xml:space="preserve"> </w:t>
      </w:r>
      <w:r w:rsidR="00C10943">
        <w:rPr>
          <w:rFonts w:ascii="Arial" w:hAnsi="Arial" w:cs="Arial"/>
          <w:sz w:val="24"/>
          <w:szCs w:val="24"/>
        </w:rPr>
        <w:t>and</w:t>
      </w:r>
      <w:r>
        <w:rPr>
          <w:rFonts w:ascii="Arial" w:hAnsi="Arial" w:cs="Arial"/>
          <w:sz w:val="24"/>
          <w:szCs w:val="24"/>
        </w:rPr>
        <w:t xml:space="preserve"> connected to the local oscillator </w:t>
      </w:r>
      <w:r w:rsidR="00C10943">
        <w:rPr>
          <w:rFonts w:ascii="Arial" w:hAnsi="Arial" w:cs="Arial"/>
          <w:sz w:val="24"/>
          <w:szCs w:val="24"/>
        </w:rPr>
        <w:t xml:space="preserve">port </w:t>
      </w:r>
      <w:r>
        <w:rPr>
          <w:rFonts w:ascii="Arial" w:hAnsi="Arial" w:cs="Arial"/>
          <w:sz w:val="24"/>
          <w:szCs w:val="24"/>
        </w:rPr>
        <w:t xml:space="preserve">of a </w:t>
      </w:r>
      <w:proofErr w:type="spellStart"/>
      <w:r>
        <w:rPr>
          <w:rFonts w:ascii="Arial" w:hAnsi="Arial" w:cs="Arial"/>
          <w:sz w:val="24"/>
          <w:szCs w:val="24"/>
        </w:rPr>
        <w:t>Miteq</w:t>
      </w:r>
      <w:proofErr w:type="spellEnd"/>
      <w:r>
        <w:rPr>
          <w:rFonts w:ascii="Arial" w:hAnsi="Arial" w:cs="Arial"/>
          <w:sz w:val="24"/>
          <w:szCs w:val="24"/>
        </w:rPr>
        <w:t xml:space="preserve"> mixer, the </w:t>
      </w:r>
      <w:proofErr w:type="gramStart"/>
      <w:r>
        <w:rPr>
          <w:rFonts w:ascii="Arial" w:hAnsi="Arial" w:cs="Arial"/>
          <w:sz w:val="24"/>
          <w:szCs w:val="24"/>
        </w:rPr>
        <w:t>DB0118, that</w:t>
      </w:r>
      <w:proofErr w:type="gramEnd"/>
      <w:r>
        <w:rPr>
          <w:rFonts w:ascii="Arial" w:hAnsi="Arial" w:cs="Arial"/>
          <w:sz w:val="24"/>
          <w:szCs w:val="24"/>
        </w:rPr>
        <w:t xml:space="preserve"> has </w:t>
      </w:r>
      <w:r w:rsidR="008F1968">
        <w:rPr>
          <w:rFonts w:ascii="Arial" w:hAnsi="Arial" w:cs="Arial"/>
          <w:sz w:val="24"/>
          <w:szCs w:val="24"/>
        </w:rPr>
        <w:t>8db of conversion loss, convert</w:t>
      </w:r>
      <w:r w:rsidR="00C10943">
        <w:rPr>
          <w:rFonts w:ascii="Arial" w:hAnsi="Arial" w:cs="Arial"/>
          <w:sz w:val="24"/>
          <w:szCs w:val="24"/>
        </w:rPr>
        <w:t>ing the signal to 249.5</w:t>
      </w:r>
      <w:r w:rsidR="008F1968">
        <w:rPr>
          <w:rFonts w:ascii="Arial" w:hAnsi="Arial" w:cs="Arial"/>
          <w:sz w:val="24"/>
          <w:szCs w:val="24"/>
        </w:rPr>
        <w:t xml:space="preserve"> </w:t>
      </w:r>
      <w:proofErr w:type="spellStart"/>
      <w:r w:rsidR="008F1968">
        <w:rPr>
          <w:rFonts w:ascii="Arial" w:hAnsi="Arial" w:cs="Arial"/>
          <w:sz w:val="24"/>
          <w:szCs w:val="24"/>
        </w:rPr>
        <w:t>MHz.</w:t>
      </w:r>
      <w:proofErr w:type="spellEnd"/>
      <w:r w:rsidR="008F1968">
        <w:rPr>
          <w:rFonts w:ascii="Arial" w:hAnsi="Arial" w:cs="Arial"/>
          <w:sz w:val="24"/>
          <w:szCs w:val="24"/>
        </w:rPr>
        <w:t xml:space="preserve">  A small </w:t>
      </w:r>
      <w:proofErr w:type="spellStart"/>
      <w:r w:rsidR="008F1968">
        <w:rPr>
          <w:rFonts w:ascii="Arial" w:hAnsi="Arial" w:cs="Arial"/>
          <w:sz w:val="24"/>
          <w:szCs w:val="24"/>
        </w:rPr>
        <w:t>Crytek</w:t>
      </w:r>
      <w:proofErr w:type="spellEnd"/>
      <w:r w:rsidR="008F1968">
        <w:rPr>
          <w:rFonts w:ascii="Arial" w:hAnsi="Arial" w:cs="Arial"/>
          <w:sz w:val="24"/>
          <w:szCs w:val="24"/>
        </w:rPr>
        <w:t xml:space="preserve"> coaxial 300 MHz Low pass filter connected to the mixers IF port has the </w:t>
      </w:r>
      <w:proofErr w:type="spellStart"/>
      <w:r w:rsidR="008F1968">
        <w:rPr>
          <w:rFonts w:ascii="Arial" w:hAnsi="Arial" w:cs="Arial"/>
          <w:sz w:val="24"/>
          <w:szCs w:val="24"/>
        </w:rPr>
        <w:t>passband</w:t>
      </w:r>
      <w:proofErr w:type="spellEnd"/>
      <w:r w:rsidR="008F1968">
        <w:rPr>
          <w:rFonts w:ascii="Arial" w:hAnsi="Arial" w:cs="Arial"/>
          <w:sz w:val="24"/>
          <w:szCs w:val="24"/>
        </w:rPr>
        <w:t xml:space="preserve"> below:</w:t>
      </w:r>
    </w:p>
    <w:p w:rsidR="007619AB" w:rsidRDefault="008F1968" w:rsidP="00FE2A17">
      <w:pPr>
        <w:ind w:firstLine="360"/>
        <w:rPr>
          <w:rFonts w:ascii="Arial" w:hAnsi="Arial" w:cs="Arial"/>
          <w:sz w:val="24"/>
          <w:szCs w:val="24"/>
        </w:rPr>
      </w:pPr>
      <w:r>
        <w:rPr>
          <w:rFonts w:ascii="Arial" w:hAnsi="Arial" w:cs="Arial"/>
          <w:noProof/>
          <w:sz w:val="24"/>
          <w:szCs w:val="24"/>
        </w:rPr>
        <w:drawing>
          <wp:inline distT="0" distB="0" distL="0" distR="0">
            <wp:extent cx="4212972" cy="312057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tek lpf.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1777" cy="3119685"/>
                    </a:xfrm>
                    <a:prstGeom prst="rect">
                      <a:avLst/>
                    </a:prstGeom>
                  </pic:spPr>
                </pic:pic>
              </a:graphicData>
            </a:graphic>
          </wp:inline>
        </w:drawing>
      </w:r>
    </w:p>
    <w:p w:rsidR="008F1968" w:rsidRDefault="008F1968" w:rsidP="008F1968">
      <w:pPr>
        <w:ind w:firstLine="360"/>
        <w:rPr>
          <w:rFonts w:ascii="Arial" w:hAnsi="Arial" w:cs="Arial"/>
          <w:sz w:val="24"/>
          <w:szCs w:val="24"/>
        </w:rPr>
      </w:pPr>
      <w:r>
        <w:rPr>
          <w:rFonts w:ascii="Arial" w:hAnsi="Arial" w:cs="Arial"/>
          <w:sz w:val="24"/>
          <w:szCs w:val="24"/>
        </w:rPr>
        <w:lastRenderedPageBreak/>
        <w:t xml:space="preserve">The output of the </w:t>
      </w:r>
      <w:proofErr w:type="spellStart"/>
      <w:r>
        <w:rPr>
          <w:rFonts w:ascii="Arial" w:hAnsi="Arial" w:cs="Arial"/>
          <w:sz w:val="24"/>
          <w:szCs w:val="24"/>
        </w:rPr>
        <w:t>Crytek</w:t>
      </w:r>
      <w:proofErr w:type="spellEnd"/>
      <w:r>
        <w:rPr>
          <w:rFonts w:ascii="Arial" w:hAnsi="Arial" w:cs="Arial"/>
          <w:sz w:val="24"/>
          <w:szCs w:val="24"/>
        </w:rPr>
        <w:t xml:space="preserve"> LPF then goes to the </w:t>
      </w:r>
      <w:proofErr w:type="spellStart"/>
      <w:r>
        <w:rPr>
          <w:rFonts w:ascii="Arial" w:hAnsi="Arial" w:cs="Arial"/>
          <w:sz w:val="24"/>
          <w:szCs w:val="24"/>
        </w:rPr>
        <w:t>Aventek</w:t>
      </w:r>
      <w:proofErr w:type="spellEnd"/>
      <w:r>
        <w:rPr>
          <w:rFonts w:ascii="Arial" w:hAnsi="Arial" w:cs="Arial"/>
          <w:sz w:val="24"/>
          <w:szCs w:val="24"/>
        </w:rPr>
        <w:t xml:space="preserve"> 500 MHz Amplifier UTC5-212 that has +47 </w:t>
      </w:r>
      <w:proofErr w:type="spellStart"/>
      <w:r>
        <w:rPr>
          <w:rFonts w:ascii="Arial" w:hAnsi="Arial" w:cs="Arial"/>
          <w:sz w:val="24"/>
          <w:szCs w:val="24"/>
        </w:rPr>
        <w:t>db</w:t>
      </w:r>
      <w:proofErr w:type="spellEnd"/>
      <w:r>
        <w:rPr>
          <w:rFonts w:ascii="Arial" w:hAnsi="Arial" w:cs="Arial"/>
          <w:sz w:val="24"/>
          <w:szCs w:val="24"/>
        </w:rPr>
        <w:t xml:space="preserve"> of Gain.</w:t>
      </w:r>
    </w:p>
    <w:p w:rsidR="008F1968" w:rsidRDefault="008F1968" w:rsidP="008F1968">
      <w:pPr>
        <w:ind w:firstLine="360"/>
        <w:rPr>
          <w:rFonts w:ascii="Arial" w:hAnsi="Arial" w:cs="Arial"/>
          <w:sz w:val="24"/>
          <w:szCs w:val="24"/>
        </w:rPr>
      </w:pPr>
      <w:r>
        <w:rPr>
          <w:rFonts w:ascii="Arial" w:hAnsi="Arial" w:cs="Arial"/>
          <w:sz w:val="24"/>
          <w:szCs w:val="24"/>
        </w:rPr>
        <w:t xml:space="preserve">The output of the assembly is 249.5 MHz that is then transmitted to </w:t>
      </w:r>
      <w:proofErr w:type="gramStart"/>
      <w:r>
        <w:rPr>
          <w:rFonts w:ascii="Arial" w:hAnsi="Arial" w:cs="Arial"/>
          <w:sz w:val="24"/>
          <w:szCs w:val="24"/>
        </w:rPr>
        <w:t>the I</w:t>
      </w:r>
      <w:proofErr w:type="gramEnd"/>
      <w:r>
        <w:rPr>
          <w:rFonts w:ascii="Arial" w:hAnsi="Arial" w:cs="Arial"/>
          <w:sz w:val="24"/>
          <w:szCs w:val="24"/>
        </w:rPr>
        <w:t xml:space="preserve">/Q demodulator located away from the </w:t>
      </w:r>
      <w:proofErr w:type="spellStart"/>
      <w:r>
        <w:rPr>
          <w:rFonts w:ascii="Arial" w:hAnsi="Arial" w:cs="Arial"/>
          <w:sz w:val="24"/>
          <w:szCs w:val="24"/>
        </w:rPr>
        <w:t>beamline</w:t>
      </w:r>
      <w:proofErr w:type="spellEnd"/>
      <w:r>
        <w:rPr>
          <w:rFonts w:ascii="Arial" w:hAnsi="Arial" w:cs="Arial"/>
          <w:sz w:val="24"/>
          <w:szCs w:val="24"/>
        </w:rPr>
        <w:t xml:space="preserve">.  It is anticipated that the Assembly will have a noise figure lower than 2dB, and more than 70 dB of gain. </w:t>
      </w:r>
    </w:p>
    <w:p w:rsidR="008F1968" w:rsidRDefault="008F1968" w:rsidP="008F1968">
      <w:pPr>
        <w:ind w:firstLine="360"/>
        <w:rPr>
          <w:rFonts w:ascii="Arial" w:hAnsi="Arial" w:cs="Arial"/>
          <w:sz w:val="24"/>
          <w:szCs w:val="24"/>
        </w:rPr>
      </w:pPr>
      <w:r>
        <w:rPr>
          <w:rFonts w:ascii="Arial" w:hAnsi="Arial" w:cs="Arial"/>
          <w:sz w:val="24"/>
          <w:szCs w:val="24"/>
        </w:rPr>
        <w:t>We are pursuing approaches to improve the input filtering by using several filters in series, or producing a cavity filter</w:t>
      </w:r>
      <w:r w:rsidR="00C10943">
        <w:rPr>
          <w:rFonts w:ascii="Arial" w:hAnsi="Arial" w:cs="Arial"/>
          <w:sz w:val="24"/>
          <w:szCs w:val="24"/>
        </w:rPr>
        <w:t xml:space="preserve"> with a narrower </w:t>
      </w:r>
      <w:proofErr w:type="spellStart"/>
      <w:r w:rsidR="00C10943">
        <w:rPr>
          <w:rFonts w:ascii="Arial" w:hAnsi="Arial" w:cs="Arial"/>
          <w:sz w:val="24"/>
          <w:szCs w:val="24"/>
        </w:rPr>
        <w:t>passband</w:t>
      </w:r>
      <w:proofErr w:type="spellEnd"/>
      <w:r w:rsidR="00C10943">
        <w:rPr>
          <w:rFonts w:ascii="Arial" w:hAnsi="Arial" w:cs="Arial"/>
          <w:sz w:val="24"/>
          <w:szCs w:val="24"/>
        </w:rPr>
        <w:t xml:space="preserve">. </w:t>
      </w:r>
      <w:bookmarkStart w:id="0" w:name="_GoBack"/>
      <w:bookmarkEnd w:id="0"/>
    </w:p>
    <w:p w:rsidR="00DB46DD" w:rsidRPr="00DB46DD" w:rsidRDefault="00DB46DD" w:rsidP="00DB46DD">
      <w:pPr>
        <w:rPr>
          <w:rFonts w:ascii="Arial" w:hAnsi="Arial" w:cs="Arial"/>
          <w:b/>
          <w:sz w:val="28"/>
          <w:szCs w:val="28"/>
        </w:rPr>
      </w:pPr>
    </w:p>
    <w:sectPr w:rsidR="00DB46DD" w:rsidRPr="00DB46DD" w:rsidSect="00215A1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00" w:rsidRDefault="00DA4800" w:rsidP="00215A1E">
      <w:pPr>
        <w:spacing w:after="0" w:line="240" w:lineRule="auto"/>
      </w:pPr>
      <w:r>
        <w:separator/>
      </w:r>
    </w:p>
  </w:endnote>
  <w:endnote w:type="continuationSeparator" w:id="0">
    <w:p w:rsidR="00DA4800" w:rsidRDefault="00DA4800" w:rsidP="0021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00" w:rsidRDefault="00DA4800" w:rsidP="00215A1E">
      <w:pPr>
        <w:spacing w:after="0" w:line="240" w:lineRule="auto"/>
      </w:pPr>
      <w:r>
        <w:separator/>
      </w:r>
    </w:p>
  </w:footnote>
  <w:footnote w:type="continuationSeparator" w:id="0">
    <w:p w:rsidR="00DA4800" w:rsidRDefault="00DA4800" w:rsidP="00215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1E" w:rsidRPr="00215A1E" w:rsidRDefault="00342844">
    <w:pPr>
      <w:pStyle w:val="Header"/>
      <w:rPr>
        <w:rFonts w:ascii="Arial" w:hAnsi="Arial" w:cs="Arial"/>
      </w:rPr>
    </w:pPr>
    <w:r>
      <w:rPr>
        <w:rFonts w:ascii="Arial" w:hAnsi="Arial" w:cs="Arial"/>
      </w:rPr>
      <w:t>DE-SC0017120</w:t>
    </w:r>
    <w:r>
      <w:rPr>
        <w:rFonts w:ascii="Arial" w:hAnsi="Arial" w:cs="Arial"/>
      </w:rPr>
      <w:tab/>
    </w:r>
    <w:r>
      <w:rPr>
        <w:rFonts w:ascii="Arial" w:hAnsi="Arial" w:cs="Arial"/>
      </w:rPr>
      <w:tab/>
      <w:t>10/25</w:t>
    </w:r>
    <w:r w:rsidR="00215A1E" w:rsidRPr="00215A1E">
      <w:rPr>
        <w:rFonts w:ascii="Arial" w:hAnsi="Arial" w:cs="Arial"/>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03F50"/>
    <w:multiLevelType w:val="hybridMultilevel"/>
    <w:tmpl w:val="F3EC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74C8B"/>
    <w:multiLevelType w:val="hybridMultilevel"/>
    <w:tmpl w:val="8AE61054"/>
    <w:lvl w:ilvl="0" w:tplc="F33CC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FD"/>
    <w:rsid w:val="000250D5"/>
    <w:rsid w:val="001775D2"/>
    <w:rsid w:val="001E48BA"/>
    <w:rsid w:val="00210D4C"/>
    <w:rsid w:val="00215A1E"/>
    <w:rsid w:val="00232084"/>
    <w:rsid w:val="002731F8"/>
    <w:rsid w:val="00296773"/>
    <w:rsid w:val="002B27F3"/>
    <w:rsid w:val="00342844"/>
    <w:rsid w:val="00391C66"/>
    <w:rsid w:val="003B5819"/>
    <w:rsid w:val="004303F0"/>
    <w:rsid w:val="005511A8"/>
    <w:rsid w:val="00650523"/>
    <w:rsid w:val="0066443C"/>
    <w:rsid w:val="006D048E"/>
    <w:rsid w:val="006E014E"/>
    <w:rsid w:val="006E1EC9"/>
    <w:rsid w:val="007619AB"/>
    <w:rsid w:val="00797F7A"/>
    <w:rsid w:val="007E6622"/>
    <w:rsid w:val="00820EE8"/>
    <w:rsid w:val="008210B5"/>
    <w:rsid w:val="00862FA6"/>
    <w:rsid w:val="008F1968"/>
    <w:rsid w:val="00927751"/>
    <w:rsid w:val="009474EE"/>
    <w:rsid w:val="00A16F8E"/>
    <w:rsid w:val="00A51381"/>
    <w:rsid w:val="00A533ED"/>
    <w:rsid w:val="00B040C6"/>
    <w:rsid w:val="00B075EB"/>
    <w:rsid w:val="00B23A17"/>
    <w:rsid w:val="00B6717A"/>
    <w:rsid w:val="00B87872"/>
    <w:rsid w:val="00BB26B7"/>
    <w:rsid w:val="00C10943"/>
    <w:rsid w:val="00CC60D5"/>
    <w:rsid w:val="00D02E48"/>
    <w:rsid w:val="00D17212"/>
    <w:rsid w:val="00DA4800"/>
    <w:rsid w:val="00DB46DD"/>
    <w:rsid w:val="00E61FB7"/>
    <w:rsid w:val="00E76021"/>
    <w:rsid w:val="00F10FE9"/>
    <w:rsid w:val="00F847FD"/>
    <w:rsid w:val="00FA0264"/>
    <w:rsid w:val="00FA644D"/>
    <w:rsid w:val="00FE2A17"/>
    <w:rsid w:val="00FE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A1E"/>
  </w:style>
  <w:style w:type="paragraph" w:styleId="Footer">
    <w:name w:val="footer"/>
    <w:basedOn w:val="Normal"/>
    <w:link w:val="FooterChar"/>
    <w:uiPriority w:val="99"/>
    <w:unhideWhenUsed/>
    <w:rsid w:val="00215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A1E"/>
  </w:style>
  <w:style w:type="paragraph" w:styleId="BalloonText">
    <w:name w:val="Balloon Text"/>
    <w:basedOn w:val="Normal"/>
    <w:link w:val="BalloonTextChar"/>
    <w:uiPriority w:val="99"/>
    <w:semiHidden/>
    <w:unhideWhenUsed/>
    <w:rsid w:val="00664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3C"/>
    <w:rPr>
      <w:rFonts w:ascii="Tahoma" w:hAnsi="Tahoma" w:cs="Tahoma"/>
      <w:sz w:val="16"/>
      <w:szCs w:val="16"/>
    </w:rPr>
  </w:style>
  <w:style w:type="paragraph" w:styleId="ListParagraph">
    <w:name w:val="List Paragraph"/>
    <w:basedOn w:val="Normal"/>
    <w:uiPriority w:val="34"/>
    <w:qFormat/>
    <w:rsid w:val="00FA6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A1E"/>
  </w:style>
  <w:style w:type="paragraph" w:styleId="Footer">
    <w:name w:val="footer"/>
    <w:basedOn w:val="Normal"/>
    <w:link w:val="FooterChar"/>
    <w:uiPriority w:val="99"/>
    <w:unhideWhenUsed/>
    <w:rsid w:val="00215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A1E"/>
  </w:style>
  <w:style w:type="paragraph" w:styleId="BalloonText">
    <w:name w:val="Balloon Text"/>
    <w:basedOn w:val="Normal"/>
    <w:link w:val="BalloonTextChar"/>
    <w:uiPriority w:val="99"/>
    <w:semiHidden/>
    <w:unhideWhenUsed/>
    <w:rsid w:val="00664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3C"/>
    <w:rPr>
      <w:rFonts w:ascii="Tahoma" w:hAnsi="Tahoma" w:cs="Tahoma"/>
      <w:sz w:val="16"/>
      <w:szCs w:val="16"/>
    </w:rPr>
  </w:style>
  <w:style w:type="paragraph" w:styleId="ListParagraph">
    <w:name w:val="List Paragraph"/>
    <w:basedOn w:val="Normal"/>
    <w:uiPriority w:val="34"/>
    <w:qFormat/>
    <w:rsid w:val="00FA6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Electrodynamic</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dc:creator>
  <cp:keywords/>
  <dc:description/>
  <cp:lastModifiedBy>Brock</cp:lastModifiedBy>
  <cp:revision>4</cp:revision>
  <dcterms:created xsi:type="dcterms:W3CDTF">2017-10-25T18:25:00Z</dcterms:created>
  <dcterms:modified xsi:type="dcterms:W3CDTF">2017-10-25T19:31:00Z</dcterms:modified>
</cp:coreProperties>
</file>