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B" w:rsidRPr="00186591" w:rsidRDefault="006916C2">
      <w:pPr>
        <w:rPr>
          <w:rFonts w:ascii="Arial" w:hAnsi="Arial" w:cs="Arial"/>
          <w:sz w:val="24"/>
          <w:szCs w:val="24"/>
        </w:rPr>
      </w:pPr>
      <w:r w:rsidRPr="00186591">
        <w:rPr>
          <w:rFonts w:ascii="Arial" w:hAnsi="Arial" w:cs="Arial"/>
          <w:sz w:val="24"/>
          <w:szCs w:val="24"/>
        </w:rPr>
        <w:t>UITF Update July 14, 2014</w:t>
      </w:r>
    </w:p>
    <w:p w:rsidR="006916C2" w:rsidRPr="00186591" w:rsidRDefault="006916C2">
      <w:pPr>
        <w:rPr>
          <w:rFonts w:ascii="Arial" w:hAnsi="Arial" w:cs="Arial"/>
          <w:sz w:val="24"/>
          <w:szCs w:val="24"/>
        </w:rPr>
      </w:pPr>
    </w:p>
    <w:p w:rsidR="006916C2" w:rsidRPr="00186591" w:rsidRDefault="006916C2" w:rsidP="006916C2">
      <w:pPr>
        <w:pStyle w:val="ListParagraph"/>
        <w:numPr>
          <w:ilvl w:val="0"/>
          <w:numId w:val="1"/>
        </w:numPr>
        <w:rPr>
          <w:rFonts w:ascii="Arial" w:hAnsi="Arial" w:cs="Arial"/>
          <w:sz w:val="24"/>
          <w:szCs w:val="24"/>
        </w:rPr>
      </w:pPr>
      <w:r w:rsidRPr="00186591">
        <w:rPr>
          <w:rFonts w:ascii="Arial" w:hAnsi="Arial" w:cs="Arial"/>
          <w:sz w:val="24"/>
          <w:szCs w:val="24"/>
        </w:rPr>
        <w:t xml:space="preserve"> 1497 MHz choppers </w:t>
      </w:r>
      <w:r w:rsidR="00186591">
        <w:rPr>
          <w:rFonts w:ascii="Arial" w:hAnsi="Arial" w:cs="Arial"/>
          <w:sz w:val="24"/>
          <w:szCs w:val="24"/>
        </w:rPr>
        <w:t xml:space="preserve">have been </w:t>
      </w:r>
      <w:r w:rsidRPr="00186591">
        <w:rPr>
          <w:rFonts w:ascii="Arial" w:hAnsi="Arial" w:cs="Arial"/>
          <w:sz w:val="24"/>
          <w:szCs w:val="24"/>
        </w:rPr>
        <w:t xml:space="preserve">tested to 225W.  They appear to be happy at this power level, which is approximately 10 times the typical value with 100kV beam.   At 200 W and 350kV beam, we get a 10mR kick, corresponding to 0.75cm deflection (1.5 cm “circle”), with choppers spaced 1.5 m apart. </w:t>
      </w:r>
      <w:r w:rsidR="00186591">
        <w:rPr>
          <w:rFonts w:ascii="Arial" w:hAnsi="Arial" w:cs="Arial"/>
          <w:sz w:val="24"/>
          <w:szCs w:val="24"/>
        </w:rPr>
        <w:t xml:space="preserve"> Will need a good water skid</w:t>
      </w:r>
      <w:bookmarkStart w:id="0" w:name="_GoBack"/>
      <w:bookmarkEnd w:id="0"/>
      <w:r w:rsidR="00186591">
        <w:rPr>
          <w:rFonts w:ascii="Arial" w:hAnsi="Arial" w:cs="Arial"/>
          <w:sz w:val="24"/>
          <w:szCs w:val="24"/>
        </w:rPr>
        <w:t>/temperature regulator for stability.</w:t>
      </w:r>
    </w:p>
    <w:p w:rsidR="006916C2" w:rsidRPr="00186591" w:rsidRDefault="006916C2" w:rsidP="006916C2">
      <w:pPr>
        <w:pStyle w:val="ListParagraph"/>
        <w:numPr>
          <w:ilvl w:val="0"/>
          <w:numId w:val="1"/>
        </w:numPr>
        <w:rPr>
          <w:rFonts w:ascii="Arial" w:hAnsi="Arial" w:cs="Arial"/>
          <w:sz w:val="24"/>
          <w:szCs w:val="24"/>
        </w:rPr>
      </w:pPr>
      <w:r w:rsidRPr="00186591">
        <w:rPr>
          <w:rFonts w:ascii="Arial" w:hAnsi="Arial" w:cs="Arial"/>
          <w:sz w:val="24"/>
          <w:szCs w:val="24"/>
        </w:rPr>
        <w:t>Cave clean up continues, things looking good.  Many components moved to walkway for temporary storage.  Jim’s room has been cleaned up, time to install work tables.</w:t>
      </w:r>
    </w:p>
    <w:p w:rsidR="006916C2" w:rsidRPr="00186591" w:rsidRDefault="006916C2" w:rsidP="006916C2">
      <w:pPr>
        <w:pStyle w:val="ListParagraph"/>
        <w:numPr>
          <w:ilvl w:val="0"/>
          <w:numId w:val="1"/>
        </w:numPr>
        <w:rPr>
          <w:rFonts w:ascii="Arial" w:hAnsi="Arial" w:cs="Arial"/>
          <w:sz w:val="24"/>
          <w:szCs w:val="24"/>
        </w:rPr>
      </w:pPr>
      <w:r w:rsidRPr="00186591">
        <w:rPr>
          <w:rFonts w:ascii="Arial" w:hAnsi="Arial" w:cs="Arial"/>
          <w:sz w:val="24"/>
          <w:szCs w:val="24"/>
        </w:rPr>
        <w:t xml:space="preserve">“Useful” stuff can now be moved to room 1137.  Need GN2 flow meters and 240VAC.   No point moving to 1137 until 240VAC is available, work request pending.  Need to identify locations for work benches, vacuum test stands (x2), CsK2Sb </w:t>
      </w:r>
      <w:proofErr w:type="spellStart"/>
      <w:r w:rsidRPr="00186591">
        <w:rPr>
          <w:rFonts w:ascii="Arial" w:hAnsi="Arial" w:cs="Arial"/>
          <w:sz w:val="24"/>
          <w:szCs w:val="24"/>
        </w:rPr>
        <w:t>depo</w:t>
      </w:r>
      <w:proofErr w:type="spellEnd"/>
      <w:r w:rsidRPr="00186591">
        <w:rPr>
          <w:rFonts w:ascii="Arial" w:hAnsi="Arial" w:cs="Arial"/>
          <w:sz w:val="24"/>
          <w:szCs w:val="24"/>
        </w:rPr>
        <w:t xml:space="preserve"> chamber, H1 chamber, portable H chamber. </w:t>
      </w:r>
    </w:p>
    <w:p w:rsidR="006916C2" w:rsidRPr="00186591" w:rsidRDefault="006916C2" w:rsidP="006916C2">
      <w:pPr>
        <w:pStyle w:val="ListParagraph"/>
        <w:numPr>
          <w:ilvl w:val="0"/>
          <w:numId w:val="1"/>
        </w:numPr>
        <w:rPr>
          <w:rFonts w:ascii="Arial" w:hAnsi="Arial" w:cs="Arial"/>
          <w:sz w:val="24"/>
          <w:szCs w:val="24"/>
        </w:rPr>
      </w:pPr>
      <w:proofErr w:type="spellStart"/>
      <w:r w:rsidRPr="00186591">
        <w:rPr>
          <w:rFonts w:ascii="Arial" w:hAnsi="Arial" w:cs="Arial"/>
          <w:sz w:val="24"/>
          <w:szCs w:val="24"/>
        </w:rPr>
        <w:t>HDIce</w:t>
      </w:r>
      <w:proofErr w:type="spellEnd"/>
      <w:r w:rsidRPr="00186591">
        <w:rPr>
          <w:rFonts w:ascii="Arial" w:hAnsi="Arial" w:cs="Arial"/>
          <w:sz w:val="24"/>
          <w:szCs w:val="24"/>
        </w:rPr>
        <w:t xml:space="preserve"> </w:t>
      </w:r>
      <w:proofErr w:type="spellStart"/>
      <w:r w:rsidRPr="00186591">
        <w:rPr>
          <w:rFonts w:ascii="Arial" w:hAnsi="Arial" w:cs="Arial"/>
          <w:sz w:val="24"/>
          <w:szCs w:val="24"/>
        </w:rPr>
        <w:t>LHe</w:t>
      </w:r>
      <w:proofErr w:type="spellEnd"/>
      <w:r w:rsidRPr="00186591">
        <w:rPr>
          <w:rFonts w:ascii="Arial" w:hAnsi="Arial" w:cs="Arial"/>
          <w:sz w:val="24"/>
          <w:szCs w:val="24"/>
        </w:rPr>
        <w:t xml:space="preserve"> now better defined, info provided to Kelly Dixon</w:t>
      </w:r>
    </w:p>
    <w:p w:rsidR="006916C2" w:rsidRPr="00186591" w:rsidRDefault="006916C2" w:rsidP="006916C2">
      <w:pPr>
        <w:ind w:left="360"/>
        <w:rPr>
          <w:rFonts w:ascii="Arial" w:hAnsi="Arial" w:cs="Arial"/>
          <w:sz w:val="24"/>
          <w:szCs w:val="24"/>
        </w:rPr>
      </w:pPr>
    </w:p>
    <w:p w:rsidR="006916C2" w:rsidRPr="00186591" w:rsidRDefault="006916C2" w:rsidP="006916C2">
      <w:pPr>
        <w:ind w:left="360"/>
        <w:rPr>
          <w:rFonts w:ascii="Arial" w:hAnsi="Arial" w:cs="Arial"/>
          <w:sz w:val="24"/>
          <w:szCs w:val="24"/>
        </w:rPr>
      </w:pPr>
    </w:p>
    <w:p w:rsidR="006916C2" w:rsidRPr="00186591" w:rsidRDefault="006916C2" w:rsidP="006916C2">
      <w:pPr>
        <w:ind w:left="360"/>
        <w:rPr>
          <w:rFonts w:ascii="Arial" w:hAnsi="Arial" w:cs="Arial"/>
          <w:sz w:val="24"/>
          <w:szCs w:val="24"/>
        </w:rPr>
      </w:pPr>
      <w:r w:rsidRPr="00186591">
        <w:rPr>
          <w:rFonts w:ascii="Arial" w:hAnsi="Arial" w:cs="Arial"/>
          <w:sz w:val="24"/>
          <w:szCs w:val="24"/>
        </w:rPr>
        <w:t>To do:</w:t>
      </w:r>
    </w:p>
    <w:p w:rsidR="006916C2" w:rsidRPr="00186591" w:rsidRDefault="00186591" w:rsidP="00186591">
      <w:pPr>
        <w:pStyle w:val="ListParagraph"/>
        <w:numPr>
          <w:ilvl w:val="0"/>
          <w:numId w:val="2"/>
        </w:numPr>
        <w:rPr>
          <w:rFonts w:ascii="Arial" w:hAnsi="Arial" w:cs="Arial"/>
          <w:sz w:val="24"/>
          <w:szCs w:val="24"/>
        </w:rPr>
      </w:pPr>
      <w:r w:rsidRPr="00186591">
        <w:rPr>
          <w:rFonts w:ascii="Arial" w:hAnsi="Arial" w:cs="Arial"/>
          <w:sz w:val="24"/>
          <w:szCs w:val="24"/>
        </w:rPr>
        <w:t>Continue to mull over design</w:t>
      </w:r>
      <w:r w:rsidRPr="00186591">
        <w:rPr>
          <w:rFonts w:ascii="Arial" w:hAnsi="Arial" w:cs="Arial"/>
          <w:sz w:val="24"/>
          <w:szCs w:val="24"/>
        </w:rPr>
        <w:t xml:space="preserve">, </w:t>
      </w:r>
      <w:r w:rsidR="006916C2" w:rsidRPr="00186591">
        <w:rPr>
          <w:rFonts w:ascii="Arial" w:hAnsi="Arial" w:cs="Arial"/>
          <w:sz w:val="24"/>
          <w:szCs w:val="24"/>
        </w:rPr>
        <w:t xml:space="preserve">Model the </w:t>
      </w:r>
      <w:proofErr w:type="spellStart"/>
      <w:r w:rsidR="006916C2" w:rsidRPr="00186591">
        <w:rPr>
          <w:rFonts w:ascii="Arial" w:hAnsi="Arial" w:cs="Arial"/>
          <w:sz w:val="24"/>
          <w:szCs w:val="24"/>
        </w:rPr>
        <w:t>beamline</w:t>
      </w:r>
      <w:proofErr w:type="spellEnd"/>
      <w:r w:rsidR="006916C2" w:rsidRPr="00186591">
        <w:rPr>
          <w:rFonts w:ascii="Arial" w:hAnsi="Arial" w:cs="Arial"/>
          <w:sz w:val="24"/>
          <w:szCs w:val="24"/>
        </w:rPr>
        <w:t xml:space="preserve"> with particle tracking code?</w:t>
      </w:r>
    </w:p>
    <w:p w:rsidR="006916C2" w:rsidRPr="00186591" w:rsidRDefault="006916C2" w:rsidP="006916C2">
      <w:pPr>
        <w:pStyle w:val="ListParagraph"/>
        <w:numPr>
          <w:ilvl w:val="0"/>
          <w:numId w:val="2"/>
        </w:numPr>
        <w:rPr>
          <w:rFonts w:ascii="Arial" w:hAnsi="Arial" w:cs="Arial"/>
          <w:sz w:val="24"/>
          <w:szCs w:val="24"/>
        </w:rPr>
      </w:pPr>
      <w:r w:rsidRPr="00186591">
        <w:rPr>
          <w:rFonts w:ascii="Arial" w:hAnsi="Arial" w:cs="Arial"/>
          <w:sz w:val="24"/>
          <w:szCs w:val="24"/>
        </w:rPr>
        <w:t>Finalize the SF6 tank design, send to procurement</w:t>
      </w:r>
    </w:p>
    <w:p w:rsidR="006916C2" w:rsidRPr="00186591" w:rsidRDefault="006916C2" w:rsidP="006916C2">
      <w:pPr>
        <w:pStyle w:val="ListParagraph"/>
        <w:numPr>
          <w:ilvl w:val="0"/>
          <w:numId w:val="2"/>
        </w:numPr>
        <w:rPr>
          <w:rFonts w:ascii="Arial" w:hAnsi="Arial" w:cs="Arial"/>
          <w:sz w:val="24"/>
          <w:szCs w:val="24"/>
        </w:rPr>
      </w:pPr>
      <w:r w:rsidRPr="00186591">
        <w:rPr>
          <w:rFonts w:ascii="Arial" w:hAnsi="Arial" w:cs="Arial"/>
          <w:sz w:val="24"/>
          <w:szCs w:val="24"/>
        </w:rPr>
        <w:t>Clear out all SLAC stuff</w:t>
      </w:r>
    </w:p>
    <w:p w:rsidR="006916C2" w:rsidRPr="00186591" w:rsidRDefault="006916C2" w:rsidP="00186591">
      <w:pPr>
        <w:pStyle w:val="ListParagraph"/>
        <w:numPr>
          <w:ilvl w:val="0"/>
          <w:numId w:val="2"/>
        </w:numPr>
        <w:rPr>
          <w:rFonts w:ascii="Arial" w:hAnsi="Arial" w:cs="Arial"/>
          <w:sz w:val="24"/>
          <w:szCs w:val="24"/>
        </w:rPr>
      </w:pPr>
      <w:r w:rsidRPr="00186591">
        <w:rPr>
          <w:rFonts w:ascii="Arial" w:hAnsi="Arial" w:cs="Arial"/>
          <w:sz w:val="24"/>
          <w:szCs w:val="24"/>
        </w:rPr>
        <w:t xml:space="preserve">Continue to throw out garbage, move </w:t>
      </w:r>
      <w:r w:rsidR="00186591" w:rsidRPr="00186591">
        <w:rPr>
          <w:rFonts w:ascii="Arial" w:hAnsi="Arial" w:cs="Arial"/>
          <w:sz w:val="24"/>
          <w:szCs w:val="24"/>
        </w:rPr>
        <w:t>useful stuff to sensible storage, organize the cabinets</w:t>
      </w:r>
    </w:p>
    <w:sectPr w:rsidR="006916C2" w:rsidRPr="00186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0A58"/>
    <w:multiLevelType w:val="hybridMultilevel"/>
    <w:tmpl w:val="190A1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D5ECE"/>
    <w:multiLevelType w:val="hybridMultilevel"/>
    <w:tmpl w:val="C3981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C2"/>
    <w:rsid w:val="00186591"/>
    <w:rsid w:val="004C4D75"/>
    <w:rsid w:val="006916C2"/>
    <w:rsid w:val="007B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2</cp:revision>
  <dcterms:created xsi:type="dcterms:W3CDTF">2014-07-14T13:23:00Z</dcterms:created>
  <dcterms:modified xsi:type="dcterms:W3CDTF">2014-07-14T13:37:00Z</dcterms:modified>
</cp:coreProperties>
</file>