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F1" w:rsidRDefault="00FF32F1" w:rsidP="00FF32F1">
      <w:pPr>
        <w:rPr>
          <w:rStyle w:val="apple-converted-space"/>
          <w:rFonts w:ascii="Times New Roman" w:hAnsi="Times New Roman" w:cs="Times New Roman"/>
          <w:color w:val="252525"/>
          <w:sz w:val="24"/>
          <w:szCs w:val="24"/>
          <w:shd w:val="clear" w:color="auto" w:fill="FFFFFF"/>
        </w:rPr>
      </w:pPr>
      <w:r>
        <w:rPr>
          <w:rStyle w:val="apple-converted-space"/>
          <w:rFonts w:ascii="Times New Roman" w:hAnsi="Times New Roman" w:cs="Times New Roman"/>
          <w:color w:val="252525"/>
          <w:sz w:val="24"/>
          <w:szCs w:val="24"/>
          <w:shd w:val="clear" w:color="auto" w:fill="FFFFFF"/>
        </w:rPr>
        <w:t>TITLE</w:t>
      </w:r>
    </w:p>
    <w:p w:rsidR="00FF32F1" w:rsidRDefault="00FF32F1" w:rsidP="00FF32F1">
      <w:pPr>
        <w:rPr>
          <w:rStyle w:val="apple-converted-space"/>
          <w:rFonts w:ascii="Times New Roman" w:hAnsi="Times New Roman" w:cs="Times New Roman"/>
          <w:color w:val="252525"/>
          <w:sz w:val="24"/>
          <w:szCs w:val="24"/>
          <w:shd w:val="clear" w:color="auto" w:fill="FFFFFF"/>
        </w:rPr>
      </w:pPr>
      <w:r>
        <w:rPr>
          <w:rStyle w:val="apple-converted-space"/>
          <w:rFonts w:ascii="Times New Roman" w:hAnsi="Times New Roman" w:cs="Times New Roman"/>
          <w:color w:val="252525"/>
          <w:sz w:val="24"/>
          <w:szCs w:val="24"/>
          <w:shd w:val="clear" w:color="auto" w:fill="FFFFFF"/>
        </w:rPr>
        <w:t>Evaluating magnetic field near electron beam sources using the magneto-optical Kerr effect</w:t>
      </w:r>
    </w:p>
    <w:p w:rsidR="00BB11BC" w:rsidRPr="00BB11BC" w:rsidRDefault="00BB11BC" w:rsidP="00FF32F1">
      <w:pPr>
        <w:rPr>
          <w:rStyle w:val="apple-converted-space"/>
          <w:rFonts w:ascii="Times New Roman" w:hAnsi="Times New Roman" w:cs="Times New Roman"/>
          <w:color w:val="FF0000"/>
          <w:sz w:val="24"/>
          <w:szCs w:val="24"/>
          <w:shd w:val="clear" w:color="auto" w:fill="FFFFFF"/>
        </w:rPr>
      </w:pPr>
      <w:r>
        <w:rPr>
          <w:rStyle w:val="apple-converted-space"/>
          <w:rFonts w:ascii="Times New Roman" w:hAnsi="Times New Roman" w:cs="Times New Roman"/>
          <w:color w:val="FF0000"/>
          <w:sz w:val="24"/>
          <w:szCs w:val="24"/>
          <w:shd w:val="clear" w:color="auto" w:fill="FFFFFF"/>
        </w:rPr>
        <w:t xml:space="preserve">{^Is this too boring? </w:t>
      </w:r>
      <w:proofErr w:type="spellStart"/>
      <w:r>
        <w:rPr>
          <w:rStyle w:val="apple-converted-space"/>
          <w:rFonts w:ascii="Times New Roman" w:hAnsi="Times New Roman" w:cs="Times New Roman"/>
          <w:color w:val="FF0000"/>
          <w:sz w:val="24"/>
          <w:szCs w:val="24"/>
          <w:shd w:val="clear" w:color="auto" w:fill="FFFFFF"/>
        </w:rPr>
        <w:t>Haha</w:t>
      </w:r>
      <w:proofErr w:type="spellEnd"/>
      <w:r>
        <w:rPr>
          <w:rStyle w:val="apple-converted-space"/>
          <w:rFonts w:ascii="Times New Roman" w:hAnsi="Times New Roman" w:cs="Times New Roman"/>
          <w:color w:val="FF0000"/>
          <w:sz w:val="24"/>
          <w:szCs w:val="24"/>
          <w:shd w:val="clear" w:color="auto" w:fill="FFFFFF"/>
        </w:rPr>
        <w:t>… I feel like this description doesn’t do the project justice but meets the need for a short title.</w:t>
      </w:r>
      <w:bookmarkStart w:id="0" w:name="_GoBack"/>
      <w:bookmarkEnd w:id="0"/>
      <w:r>
        <w:rPr>
          <w:rStyle w:val="apple-converted-space"/>
          <w:rFonts w:ascii="Times New Roman" w:hAnsi="Times New Roman" w:cs="Times New Roman"/>
          <w:color w:val="FF0000"/>
          <w:sz w:val="24"/>
          <w:szCs w:val="24"/>
          <w:shd w:val="clear" w:color="auto" w:fill="FFFFFF"/>
        </w:rPr>
        <w:t>}</w:t>
      </w:r>
    </w:p>
    <w:p w:rsidR="00FF32F1" w:rsidRDefault="00FF32F1" w:rsidP="00FF32F1">
      <w:pPr>
        <w:rPr>
          <w:rStyle w:val="apple-converted-space"/>
          <w:rFonts w:ascii="Times New Roman" w:hAnsi="Times New Roman" w:cs="Times New Roman"/>
          <w:color w:val="252525"/>
          <w:sz w:val="24"/>
          <w:szCs w:val="24"/>
          <w:shd w:val="clear" w:color="auto" w:fill="FFFFFF"/>
        </w:rPr>
      </w:pPr>
      <w:r>
        <w:rPr>
          <w:rStyle w:val="apple-converted-space"/>
          <w:rFonts w:ascii="Times New Roman" w:hAnsi="Times New Roman" w:cs="Times New Roman"/>
          <w:color w:val="252525"/>
          <w:sz w:val="24"/>
          <w:szCs w:val="24"/>
          <w:shd w:val="clear" w:color="auto" w:fill="FFFFFF"/>
        </w:rPr>
        <w:t>ABSTRACT</w:t>
      </w:r>
    </w:p>
    <w:p w:rsidR="00FF32F1" w:rsidRDefault="00FF32F1" w:rsidP="00FF32F1">
      <w:pPr>
        <w:rPr>
          <w:rFonts w:ascii="Times New Roman" w:hAnsi="Times New Roman" w:cs="Times New Roman"/>
          <w:color w:val="252525"/>
          <w:sz w:val="24"/>
          <w:szCs w:val="24"/>
          <w:shd w:val="clear" w:color="auto" w:fill="FFFFFF"/>
        </w:rPr>
      </w:pPr>
      <w:r w:rsidRPr="00D24091">
        <w:rPr>
          <w:rStyle w:val="apple-converted-space"/>
          <w:rFonts w:ascii="Times New Roman" w:hAnsi="Times New Roman" w:cs="Times New Roman"/>
          <w:color w:val="252525"/>
          <w:sz w:val="24"/>
          <w:szCs w:val="24"/>
          <w:shd w:val="clear" w:color="auto" w:fill="FFFFFF"/>
        </w:rPr>
        <w:t>Prese</w:t>
      </w:r>
      <w:r>
        <w:rPr>
          <w:rStyle w:val="apple-converted-space"/>
          <w:rFonts w:ascii="Times New Roman" w:hAnsi="Times New Roman" w:cs="Times New Roman"/>
          <w:color w:val="252525"/>
          <w:sz w:val="24"/>
          <w:szCs w:val="24"/>
          <w:shd w:val="clear" w:color="auto" w:fill="FFFFFF"/>
        </w:rPr>
        <w:t xml:space="preserve">ntly, the generation and characterization of </w:t>
      </w:r>
      <w:r w:rsidRPr="00D24091">
        <w:rPr>
          <w:rFonts w:ascii="Times New Roman" w:hAnsi="Times New Roman" w:cs="Times New Roman"/>
          <w:color w:val="252525"/>
          <w:sz w:val="24"/>
          <w:szCs w:val="24"/>
          <w:shd w:val="clear" w:color="auto" w:fill="FFFFFF"/>
        </w:rPr>
        <w:t xml:space="preserve">magnetized electron beams from a DC high voltage </w:t>
      </w:r>
      <w:proofErr w:type="spellStart"/>
      <w:r w:rsidRPr="00D24091">
        <w:rPr>
          <w:rFonts w:ascii="Times New Roman" w:hAnsi="Times New Roman" w:cs="Times New Roman"/>
          <w:color w:val="252525"/>
          <w:sz w:val="24"/>
          <w:szCs w:val="24"/>
          <w:shd w:val="clear" w:color="auto" w:fill="FFFFFF"/>
        </w:rPr>
        <w:t>photogun</w:t>
      </w:r>
      <w:proofErr w:type="spellEnd"/>
      <w:r>
        <w:rPr>
          <w:rFonts w:ascii="Times New Roman" w:hAnsi="Times New Roman" w:cs="Times New Roman"/>
          <w:color w:val="252525"/>
          <w:sz w:val="24"/>
          <w:szCs w:val="24"/>
          <w:shd w:val="clear" w:color="auto" w:fill="FFFFFF"/>
        </w:rPr>
        <w:t xml:space="preserve"> are being developed. These magnetized beams have potential to drastically improve the electron cooling efficiency for experiments such as the JLEIC. A cathode solenoid will surround the beam just after the source of emission from the photocathode. The magnetization of the solenoid focuses the electron beam and therefore increases electron ion interaction thereby increasing cooling efficiency</w:t>
      </w:r>
      <w:r>
        <w:rPr>
          <w:rFonts w:ascii="Times New Roman" w:hAnsi="Times New Roman" w:cs="Times New Roman"/>
          <w:b/>
          <w:color w:val="252525"/>
          <w:sz w:val="32"/>
          <w:szCs w:val="24"/>
          <w:shd w:val="clear" w:color="auto" w:fill="FFFFFF"/>
        </w:rPr>
        <w:t>*</w:t>
      </w:r>
      <w:r>
        <w:rPr>
          <w:rFonts w:ascii="Times New Roman" w:hAnsi="Times New Roman" w:cs="Times New Roman"/>
          <w:color w:val="252525"/>
          <w:sz w:val="24"/>
          <w:szCs w:val="24"/>
          <w:shd w:val="clear" w:color="auto" w:fill="FFFFFF"/>
        </w:rPr>
        <w:t>. Due to electron beam specifications, the photocathode will be in a relatively extreme vacuum state. Measuring and monitoring magnetic field at beam source with a probe without disrupting vacuum borders impossibility. By using the magneto-optical Kerr effect, a diagnostic was created in order to measure and monitor the magnetic field at the source. Polarized laser light is reflected off of an iron foil near the source and in turn rotated by the solenoid’s magnetization of the foil. This change on the polarized light by the alignment of electron spins on the surface of the foil is the magneto-optical Kerr effect</w:t>
      </w:r>
      <w:r w:rsidRPr="00CC0739">
        <w:rPr>
          <w:rFonts w:ascii="Times New Roman" w:hAnsi="Times New Roman" w:cs="Times New Roman"/>
          <w:b/>
          <w:color w:val="252525"/>
          <w:sz w:val="32"/>
          <w:szCs w:val="24"/>
          <w:shd w:val="clear" w:color="auto" w:fill="FFFFFF"/>
        </w:rPr>
        <w:t>*</w:t>
      </w:r>
      <w:r>
        <w:rPr>
          <w:rFonts w:ascii="Times New Roman" w:hAnsi="Times New Roman" w:cs="Times New Roman"/>
          <w:b/>
          <w:color w:val="252525"/>
          <w:sz w:val="32"/>
          <w:szCs w:val="24"/>
          <w:shd w:val="clear" w:color="auto" w:fill="FFFFFF"/>
        </w:rPr>
        <w:t>*</w:t>
      </w:r>
      <w:r>
        <w:rPr>
          <w:rFonts w:ascii="Times New Roman" w:hAnsi="Times New Roman" w:cs="Times New Roman"/>
          <w:color w:val="252525"/>
          <w:sz w:val="24"/>
          <w:szCs w:val="24"/>
          <w:shd w:val="clear" w:color="auto" w:fill="FFFFFF"/>
        </w:rPr>
        <w:t>.  The rotation is linearly related to the magnetization of the foil. Magnetization of the source area is then measured and monitored. These values will play a crucial role in giving a quantity of magnetic field at the source and therefore aid in explaining the effect of beam magnetization on electron cooling efficiency. The diagnostic or as we call it the “</w:t>
      </w:r>
      <w:proofErr w:type="spellStart"/>
      <w:r>
        <w:rPr>
          <w:rFonts w:ascii="Times New Roman" w:hAnsi="Times New Roman" w:cs="Times New Roman"/>
          <w:color w:val="252525"/>
          <w:sz w:val="24"/>
          <w:szCs w:val="24"/>
          <w:shd w:val="clear" w:color="auto" w:fill="FFFFFF"/>
        </w:rPr>
        <w:t>Kerrmometer</w:t>
      </w:r>
      <w:proofErr w:type="spellEnd"/>
      <w:r>
        <w:rPr>
          <w:rFonts w:ascii="Times New Roman" w:hAnsi="Times New Roman" w:cs="Times New Roman"/>
          <w:color w:val="252525"/>
          <w:sz w:val="24"/>
          <w:szCs w:val="24"/>
          <w:shd w:val="clear" w:color="auto" w:fill="FFFFFF"/>
        </w:rPr>
        <w:t xml:space="preserve">”, will contribute to Jefferson Lab having direct experience and knowledge of magnetized electron beam sources. </w:t>
      </w:r>
    </w:p>
    <w:p w:rsidR="00FF32F1" w:rsidRDefault="00FF32F1" w:rsidP="00FF32F1">
      <w:pPr>
        <w:rPr>
          <w:rFonts w:ascii="Times New Roman" w:hAnsi="Times New Roman" w:cs="Times New Roman"/>
          <w:color w:val="252525"/>
          <w:sz w:val="24"/>
          <w:szCs w:val="24"/>
          <w:shd w:val="clear" w:color="auto" w:fill="FFFFFF"/>
        </w:rPr>
      </w:pPr>
    </w:p>
    <w:p w:rsidR="00FF32F1" w:rsidRDefault="00FF32F1" w:rsidP="00FF32F1">
      <w:pPr>
        <w:rPr>
          <w:rFonts w:ascii="Times New Roman" w:hAnsi="Times New Roman" w:cs="Times New Roman"/>
          <w:color w:val="252525"/>
          <w:sz w:val="24"/>
          <w:szCs w:val="24"/>
          <w:shd w:val="clear" w:color="auto" w:fill="FFFFFF"/>
        </w:rPr>
      </w:pPr>
    </w:p>
    <w:p w:rsidR="00FF32F1" w:rsidRPr="00CC0739" w:rsidRDefault="00FF32F1" w:rsidP="00FF32F1">
      <w:pPr>
        <w:rPr>
          <w:rFonts w:ascii="Times New Roman" w:hAnsi="Times New Roman" w:cs="Times New Roman"/>
          <w:color w:val="252525"/>
          <w:sz w:val="24"/>
          <w:szCs w:val="24"/>
          <w:shd w:val="clear" w:color="auto" w:fill="FFFFFF"/>
        </w:rPr>
      </w:pPr>
      <w:r>
        <w:rPr>
          <w:rFonts w:ascii="Times New Roman" w:hAnsi="Times New Roman" w:cs="Times New Roman"/>
          <w:b/>
          <w:color w:val="252525"/>
          <w:sz w:val="32"/>
          <w:szCs w:val="24"/>
          <w:shd w:val="clear" w:color="auto" w:fill="FFFFFF"/>
        </w:rPr>
        <w:t>*</w:t>
      </w:r>
      <w:r>
        <w:rPr>
          <w:rFonts w:ascii="Times New Roman" w:hAnsi="Times New Roman" w:cs="Times New Roman"/>
          <w:color w:val="252525"/>
          <w:sz w:val="24"/>
          <w:szCs w:val="24"/>
          <w:shd w:val="clear" w:color="auto" w:fill="FFFFFF"/>
        </w:rPr>
        <w:t xml:space="preserve"> Do I need to explain this more? I left out information regarding the cooling solenoid, so my explanation here seems too simple.</w:t>
      </w:r>
    </w:p>
    <w:p w:rsidR="00FF32F1" w:rsidRPr="00CC0739" w:rsidRDefault="00FF32F1" w:rsidP="00FF32F1">
      <w:pPr>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Optional sentence at</w:t>
      </w:r>
      <w:r w:rsidRPr="00CC0739">
        <w:rPr>
          <w:rFonts w:ascii="Times New Roman" w:hAnsi="Times New Roman" w:cs="Times New Roman"/>
          <w:b/>
          <w:color w:val="252525"/>
          <w:sz w:val="24"/>
          <w:szCs w:val="24"/>
          <w:shd w:val="clear" w:color="auto" w:fill="FFFFFF"/>
        </w:rPr>
        <w:t xml:space="preserve"> </w:t>
      </w:r>
      <w:r w:rsidRPr="00CC0739">
        <w:rPr>
          <w:rFonts w:ascii="Times New Roman" w:hAnsi="Times New Roman" w:cs="Times New Roman"/>
          <w:b/>
          <w:color w:val="252525"/>
          <w:sz w:val="32"/>
          <w:szCs w:val="24"/>
          <w:shd w:val="clear" w:color="auto" w:fill="FFFFFF"/>
        </w:rPr>
        <w:t>*</w:t>
      </w:r>
      <w:proofErr w:type="gramStart"/>
      <w:r>
        <w:rPr>
          <w:rFonts w:ascii="Times New Roman" w:hAnsi="Times New Roman" w:cs="Times New Roman"/>
          <w:b/>
          <w:color w:val="252525"/>
          <w:sz w:val="32"/>
          <w:szCs w:val="24"/>
          <w:shd w:val="clear" w:color="auto" w:fill="FFFFFF"/>
        </w:rPr>
        <w:t xml:space="preserve">* </w:t>
      </w:r>
      <w:r>
        <w:rPr>
          <w:rFonts w:ascii="Times New Roman" w:hAnsi="Times New Roman" w:cs="Times New Roman"/>
          <w:color w:val="252525"/>
          <w:sz w:val="24"/>
          <w:szCs w:val="24"/>
          <w:shd w:val="clear" w:color="auto" w:fill="FFFFFF"/>
        </w:rPr>
        <w:t>:</w:t>
      </w:r>
      <w:proofErr w:type="gramEnd"/>
      <w:r>
        <w:rPr>
          <w:rFonts w:ascii="Times New Roman" w:hAnsi="Times New Roman" w:cs="Times New Roman"/>
          <w:b/>
          <w:color w:val="252525"/>
          <w:sz w:val="32"/>
          <w:szCs w:val="24"/>
          <w:shd w:val="clear" w:color="auto" w:fill="FFFFFF"/>
        </w:rPr>
        <w:t xml:space="preserve"> </w:t>
      </w:r>
      <w:r>
        <w:rPr>
          <w:rFonts w:ascii="Times New Roman" w:hAnsi="Times New Roman" w:cs="Times New Roman"/>
          <w:color w:val="252525"/>
          <w:sz w:val="24"/>
          <w:szCs w:val="24"/>
          <w:shd w:val="clear" w:color="auto" w:fill="FFFFFF"/>
        </w:rPr>
        <w:t>A photo elastic modulator was then used in order to amplify the signal to noise ratio and thus more clearly depict a change in polarization by the foil magnetization.</w:t>
      </w:r>
    </w:p>
    <w:p w:rsidR="006F3AE2" w:rsidRDefault="006F3AE2"/>
    <w:sectPr w:rsidR="006F3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F1"/>
    <w:rsid w:val="006F3AE2"/>
    <w:rsid w:val="00BB11BC"/>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6053A-9E72-429B-B395-E60B4D42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Hardy</dc:creator>
  <cp:keywords/>
  <dc:description/>
  <cp:lastModifiedBy>Ben Hardy</cp:lastModifiedBy>
  <cp:revision>2</cp:revision>
  <dcterms:created xsi:type="dcterms:W3CDTF">2016-07-13T15:01:00Z</dcterms:created>
  <dcterms:modified xsi:type="dcterms:W3CDTF">2016-07-13T15:11:00Z</dcterms:modified>
</cp:coreProperties>
</file>