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C6" w:rsidRPr="00FA22C6" w:rsidRDefault="00FA22C6" w:rsidP="00FA22C6">
      <w:pPr>
        <w:jc w:val="center"/>
        <w:rPr>
          <w:b/>
        </w:rPr>
      </w:pPr>
      <w:r w:rsidRPr="00FA22C6">
        <w:rPr>
          <w:b/>
        </w:rPr>
        <w:t>RTP Installation Meeting) – Oct 12, 2019</w:t>
      </w:r>
    </w:p>
    <w:p w:rsidR="00FA22C6" w:rsidRDefault="00FA22C6" w:rsidP="00FA22C6">
      <w:pPr>
        <w:pStyle w:val="ListParagraph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We have about 2 weeks in January for laser work, but sharing w/ PSS after Jan 7.</w:t>
      </w:r>
    </w:p>
    <w:p w:rsidR="00DC7E15" w:rsidRDefault="00DC7E15"/>
    <w:p w:rsidR="00704812" w:rsidRDefault="00DC7E15" w:rsidP="00FA22C6">
      <w:pPr>
        <w:jc w:val="center"/>
      </w:pPr>
      <w:r>
        <w:rPr>
          <w:noProof/>
        </w:rPr>
        <w:drawing>
          <wp:inline distT="0" distB="0" distL="0" distR="0">
            <wp:extent cx="5105387" cy="24117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fin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56" cy="24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E15" w:rsidRDefault="00DC7E15"/>
    <w:p w:rsidR="00DC7E15" w:rsidRDefault="00DC7E15" w:rsidP="00DC7E15">
      <w:pPr>
        <w:pStyle w:val="ListParagraph"/>
        <w:numPr>
          <w:ilvl w:val="0"/>
          <w:numId w:val="1"/>
        </w:numPr>
      </w:pPr>
      <w:r>
        <w:t>Items for UVA RTP installation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UVA RTP Pockels cell in UVA mount, on existing translation stage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UVA PS (four + and four -), installed in rack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JLAB DAC (four + and four -), EDM screen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Modify laser cover (LSOP?), pull cables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Convey channel names to Halls (for recording if they want)</w:t>
      </w: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Configuration/Alignment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Grounding, of opposing plates?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Which switches are we going to use (electrical, optical=</w:t>
      </w:r>
      <w:proofErr w:type="spellStart"/>
      <w:r>
        <w:t>falcon,dragon</w:t>
      </w:r>
      <w:proofErr w:type="spellEnd"/>
      <w:r>
        <w:t>?)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Remote PC on/off</w:t>
      </w: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Performance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(thermal) stability studies at UVA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plan for tracking stability and tests during SPRING 2019 run (pre-PREX/CREX</w:t>
      </w:r>
    </w:p>
    <w:p w:rsidR="00DC7E15" w:rsidRDefault="00DC7E15" w:rsidP="00DC7E15">
      <w:pPr>
        <w:pStyle w:val="ListParagraph"/>
        <w:ind w:left="1440"/>
      </w:pPr>
    </w:p>
    <w:p w:rsidR="00DC7E15" w:rsidRDefault="00DC7E15" w:rsidP="00DC7E15">
      <w:pPr>
        <w:pStyle w:val="ListParagraph"/>
        <w:numPr>
          <w:ilvl w:val="0"/>
          <w:numId w:val="1"/>
        </w:numPr>
      </w:pPr>
      <w:r>
        <w:t>KDP Backout Plan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Store cell in existing mount</w:t>
      </w:r>
    </w:p>
    <w:p w:rsidR="00DC7E15" w:rsidRDefault="00DC7E15" w:rsidP="00DC7E15">
      <w:pPr>
        <w:pStyle w:val="ListParagraph"/>
        <w:numPr>
          <w:ilvl w:val="1"/>
          <w:numId w:val="1"/>
        </w:numPr>
      </w:pPr>
      <w:r>
        <w:t>Retain KDP DAC channels/cables tied off</w:t>
      </w:r>
    </w:p>
    <w:p w:rsidR="00FA22C6" w:rsidRDefault="00DC7E15" w:rsidP="00DC7E15">
      <w:pPr>
        <w:pStyle w:val="ListParagraph"/>
        <w:numPr>
          <w:ilvl w:val="1"/>
          <w:numId w:val="1"/>
        </w:numPr>
      </w:pPr>
      <w:r>
        <w:t>Retain EDM interface</w:t>
      </w:r>
    </w:p>
    <w:p w:rsidR="00FA22C6" w:rsidRDefault="00FA22C6" w:rsidP="00FA22C6">
      <w:pPr>
        <w:pStyle w:val="ListParagraph"/>
        <w:ind w:left="1440"/>
      </w:pPr>
    </w:p>
    <w:p w:rsidR="00FA22C6" w:rsidRDefault="00FA22C6" w:rsidP="00FA22C6">
      <w:pPr>
        <w:pStyle w:val="ListParagraph"/>
        <w:numPr>
          <w:ilvl w:val="0"/>
          <w:numId w:val="1"/>
        </w:numPr>
      </w:pPr>
      <w:r>
        <w:t>JLAB RTP System</w:t>
      </w:r>
      <w:bookmarkStart w:id="0" w:name="_GoBack"/>
      <w:bookmarkEnd w:id="0"/>
    </w:p>
    <w:p w:rsidR="00FA22C6" w:rsidRDefault="00FA22C6" w:rsidP="00FA22C6">
      <w:pPr>
        <w:pStyle w:val="ListParagraph"/>
        <w:numPr>
          <w:ilvl w:val="1"/>
          <w:numId w:val="1"/>
        </w:numPr>
      </w:pPr>
      <w:proofErr w:type="spellStart"/>
      <w:r>
        <w:t>Raicol</w:t>
      </w:r>
      <w:proofErr w:type="spellEnd"/>
      <w:r>
        <w:t xml:space="preserve"> large aperture crystal, metalized (spare when makes sense)</w:t>
      </w:r>
    </w:p>
    <w:p w:rsidR="00FA22C6" w:rsidRDefault="00FA22C6" w:rsidP="00FA22C6">
      <w:pPr>
        <w:pStyle w:val="ListParagraph"/>
        <w:numPr>
          <w:ilvl w:val="1"/>
          <w:numId w:val="1"/>
        </w:numPr>
      </w:pPr>
      <w:r>
        <w:t>RTP Mount</w:t>
      </w:r>
    </w:p>
    <w:p w:rsidR="00FA22C6" w:rsidRDefault="00FA22C6" w:rsidP="00FA22C6">
      <w:pPr>
        <w:pStyle w:val="ListParagraph"/>
        <w:numPr>
          <w:ilvl w:val="1"/>
          <w:numId w:val="1"/>
        </w:numPr>
      </w:pPr>
      <w:r>
        <w:t>HVPS</w:t>
      </w:r>
    </w:p>
    <w:sectPr w:rsidR="00FA22C6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E9" w:rsidRDefault="009131E9" w:rsidP="00FA22C6">
      <w:r>
        <w:separator/>
      </w:r>
    </w:p>
  </w:endnote>
  <w:endnote w:type="continuationSeparator" w:id="0">
    <w:p w:rsidR="009131E9" w:rsidRDefault="009131E9" w:rsidP="00F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E9" w:rsidRDefault="009131E9" w:rsidP="00FA22C6">
      <w:r>
        <w:separator/>
      </w:r>
    </w:p>
  </w:footnote>
  <w:footnote w:type="continuationSeparator" w:id="0">
    <w:p w:rsidR="009131E9" w:rsidRDefault="009131E9" w:rsidP="00FA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6106"/>
    <w:multiLevelType w:val="hybridMultilevel"/>
    <w:tmpl w:val="B134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15"/>
    <w:rsid w:val="000C3CCA"/>
    <w:rsid w:val="009131E9"/>
    <w:rsid w:val="009D21D4"/>
    <w:rsid w:val="009F5FA2"/>
    <w:rsid w:val="00DC7E15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410DE"/>
  <w15:chartTrackingRefBased/>
  <w15:docId w15:val="{6B2A10BD-A4DC-714E-A29C-E5075C1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2C6"/>
  </w:style>
  <w:style w:type="paragraph" w:styleId="Footer">
    <w:name w:val="footer"/>
    <w:basedOn w:val="Normal"/>
    <w:link w:val="FooterChar"/>
    <w:uiPriority w:val="99"/>
    <w:unhideWhenUsed/>
    <w:rsid w:val="00FA2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2018-10-12T13:06:00Z</dcterms:created>
  <dcterms:modified xsi:type="dcterms:W3CDTF">2018-10-12T13:06:00Z</dcterms:modified>
</cp:coreProperties>
</file>