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D5A" w:rsidRPr="00772C03" w:rsidRDefault="00DC3338" w:rsidP="00DC3338">
      <w:pPr>
        <w:pStyle w:val="PlanHeading1"/>
      </w:pPr>
      <w:bookmarkStart w:id="0" w:name="CurrentLabCoreCapabilities"/>
      <w:r w:rsidRPr="00DC3338">
        <w:t>Generation and Characterization of Magnetized Bunched Elect</w:t>
      </w:r>
      <w:r w:rsidR="00FE626B">
        <w:t xml:space="preserve">ron Beam from a DC </w:t>
      </w:r>
      <w:r w:rsidRPr="00DC3338">
        <w:t>Photogun</w:t>
      </w:r>
      <w:r w:rsidR="008F3E47">
        <w:t xml:space="preserve"> for JL</w:t>
      </w:r>
      <w:r w:rsidR="00FE626B">
        <w:t>EIC Cooler</w:t>
      </w:r>
    </w:p>
    <w:p w:rsidR="00C702B4" w:rsidRDefault="00C702B4" w:rsidP="00A75FF4">
      <w:pPr>
        <w:pStyle w:val="PlanText"/>
      </w:pPr>
      <w:bookmarkStart w:id="1" w:name="_Toc226422486"/>
      <w:bookmarkStart w:id="2" w:name="_Toc226422556"/>
      <w:bookmarkStart w:id="3" w:name="_Toc226422594"/>
      <w:bookmarkStart w:id="4" w:name="_Toc226423633"/>
      <w:bookmarkStart w:id="5" w:name="_Toc226423739"/>
      <w:bookmarkStart w:id="6" w:name="_Toc227468475"/>
      <w:bookmarkStart w:id="7" w:name="_Toc226422491"/>
      <w:bookmarkStart w:id="8" w:name="_Toc226422561"/>
      <w:bookmarkStart w:id="9" w:name="_Toc226422599"/>
      <w:bookmarkStart w:id="10" w:name="_Toc226423638"/>
      <w:bookmarkStart w:id="11" w:name="_Toc226423744"/>
      <w:bookmarkStart w:id="12" w:name="ScienceStrategyFutureInitiatives"/>
      <w:bookmarkEnd w:id="0"/>
      <w:r w:rsidRPr="00A75FF4">
        <w:rPr>
          <w:b/>
          <w:bCs/>
        </w:rPr>
        <w:t>Principal Investigator</w:t>
      </w:r>
      <w:r w:rsidR="00DC3338">
        <w:rPr>
          <w:b/>
          <w:bCs/>
        </w:rPr>
        <w:t>s</w:t>
      </w:r>
      <w:r w:rsidRPr="00A75FF4">
        <w:rPr>
          <w:b/>
          <w:bCs/>
        </w:rPr>
        <w:t xml:space="preserve">: </w:t>
      </w:r>
      <w:r w:rsidR="007E05E0">
        <w:rPr>
          <w:b/>
          <w:bCs/>
        </w:rPr>
        <w:t xml:space="preserve"> </w:t>
      </w:r>
      <w:r w:rsidR="00DC3338">
        <w:rPr>
          <w:b/>
          <w:bCs/>
        </w:rPr>
        <w:t>Riad Suleiman and Matt Poelker</w:t>
      </w:r>
    </w:p>
    <w:p w:rsidR="007A2A48" w:rsidRDefault="00772C03" w:rsidP="00772C03">
      <w:pPr>
        <w:pStyle w:val="Heading2"/>
      </w:pPr>
      <w:bookmarkStart w:id="13" w:name="_Toc254073772"/>
      <w:r>
        <w:t xml:space="preserve">Project </w:t>
      </w:r>
      <w:bookmarkEnd w:id="1"/>
      <w:bookmarkEnd w:id="2"/>
      <w:bookmarkEnd w:id="3"/>
      <w:bookmarkEnd w:id="4"/>
      <w:bookmarkEnd w:id="5"/>
      <w:bookmarkEnd w:id="6"/>
      <w:bookmarkEnd w:id="13"/>
      <w:r w:rsidR="007E05E0">
        <w:t>Status</w:t>
      </w:r>
    </w:p>
    <w:p w:rsidR="00B33924" w:rsidRDefault="00B33924" w:rsidP="00B33924">
      <w:pPr>
        <w:pStyle w:val="PlanText"/>
      </w:pPr>
      <w:r>
        <w:t xml:space="preserve">We finished year 1 </w:t>
      </w:r>
      <w:r w:rsidR="00AA067B">
        <w:t>demonstrating</w:t>
      </w:r>
      <w:r>
        <w:t xml:space="preserve"> </w:t>
      </w:r>
      <w:r w:rsidR="00BA16FA">
        <w:t xml:space="preserve">non-magnetized beam </w:t>
      </w:r>
      <w:r w:rsidR="00AA067B">
        <w:t xml:space="preserve">at maximum current </w:t>
      </w:r>
      <w:r w:rsidR="006012EB">
        <w:t xml:space="preserve">of </w:t>
      </w:r>
      <w:r w:rsidR="00BA16FA">
        <w:t xml:space="preserve">1 mA and </w:t>
      </w:r>
      <w:r>
        <w:t xml:space="preserve">started </w:t>
      </w:r>
      <w:r w:rsidR="00AA067B">
        <w:t xml:space="preserve">implementing </w:t>
      </w:r>
      <w:r>
        <w:t>a long list of improvements. The gun solenoid was installed and co</w:t>
      </w:r>
      <w:r w:rsidR="00B40F11">
        <w:t xml:space="preserve">mmissioned. </w:t>
      </w:r>
      <w:r w:rsidR="00AA067B" w:rsidRPr="00E05F0F">
        <w:rPr>
          <w:b/>
        </w:rPr>
        <w:t xml:space="preserve">The highlight of </w:t>
      </w:r>
      <w:r w:rsidR="00BA16FA" w:rsidRPr="00E05F0F">
        <w:rPr>
          <w:b/>
        </w:rPr>
        <w:t xml:space="preserve">Year 2 </w:t>
      </w:r>
      <w:r w:rsidR="00AA067B" w:rsidRPr="00E05F0F">
        <w:rPr>
          <w:b/>
        </w:rPr>
        <w:t xml:space="preserve">has been the demonstration of </w:t>
      </w:r>
      <w:r w:rsidRPr="00E05F0F">
        <w:rPr>
          <w:b/>
        </w:rPr>
        <w:t>magnetized beam</w:t>
      </w:r>
      <w:r>
        <w:t xml:space="preserve">. </w:t>
      </w:r>
      <w:r w:rsidR="000359B7">
        <w:t xml:space="preserve"> </w:t>
      </w:r>
      <w:r w:rsidR="00AA067B">
        <w:t xml:space="preserve">Numerous </w:t>
      </w:r>
      <w:r w:rsidR="000359B7">
        <w:t>sub-</w:t>
      </w:r>
      <w:r w:rsidR="00AA067B">
        <w:t>a</w:t>
      </w:r>
      <w:r>
        <w:t xml:space="preserve">ccomplishments </w:t>
      </w:r>
      <w:r w:rsidR="00AA067B">
        <w:t>in the</w:t>
      </w:r>
      <w:r>
        <w:t xml:space="preserve"> past 6 months </w:t>
      </w:r>
      <w:r w:rsidR="00AA067B">
        <w:t>allowed us to reach this milestone.  Accomplishments include</w:t>
      </w:r>
      <w:r>
        <w:t>:</w:t>
      </w:r>
    </w:p>
    <w:p w:rsidR="00BA16FA" w:rsidRDefault="00B33924" w:rsidP="00BA16FA">
      <w:pPr>
        <w:pStyle w:val="PlanText"/>
        <w:numPr>
          <w:ilvl w:val="0"/>
          <w:numId w:val="31"/>
        </w:numPr>
      </w:pPr>
      <w:r>
        <w:t>U</w:t>
      </w:r>
      <w:r w:rsidR="009F5F4E">
        <w:t>pgrade</w:t>
      </w:r>
      <w:r>
        <w:t>d</w:t>
      </w:r>
      <w:r w:rsidR="009F5F4E">
        <w:t xml:space="preserve"> the photocathode preparation chamber</w:t>
      </w:r>
      <w:r w:rsidR="00BA16FA">
        <w:t xml:space="preserve"> to</w:t>
      </w:r>
      <w:r w:rsidR="005D7F36">
        <w:t xml:space="preserve"> enable</w:t>
      </w:r>
      <w:r w:rsidR="00BA16FA">
        <w:t xml:space="preserve">: </w:t>
      </w:r>
    </w:p>
    <w:p w:rsidR="00BA16FA" w:rsidRDefault="009F5F4E" w:rsidP="00BA16FA">
      <w:pPr>
        <w:pStyle w:val="PlanText"/>
        <w:numPr>
          <w:ilvl w:val="1"/>
          <w:numId w:val="33"/>
        </w:numPr>
      </w:pPr>
      <w:r>
        <w:t>photoc</w:t>
      </w:r>
      <w:r w:rsidR="00BA16FA">
        <w:t>athode fabrication using a mask</w:t>
      </w:r>
      <w:r>
        <w:t xml:space="preserve"> to limit </w:t>
      </w:r>
      <w:r w:rsidR="00A20578">
        <w:t>the photocathode active area to</w:t>
      </w:r>
      <w:r>
        <w:t xml:space="preserve"> reduce beam halo</w:t>
      </w:r>
      <w:r w:rsidR="00AA067B">
        <w:t xml:space="preserve"> and eliminate high voltage arcs</w:t>
      </w:r>
      <w:r w:rsidR="00BA16FA">
        <w:t>,</w:t>
      </w:r>
    </w:p>
    <w:p w:rsidR="00BA16FA" w:rsidRDefault="005D7F36" w:rsidP="00BA16FA">
      <w:pPr>
        <w:pStyle w:val="PlanText"/>
        <w:numPr>
          <w:ilvl w:val="1"/>
          <w:numId w:val="33"/>
        </w:numPr>
      </w:pPr>
      <w:r>
        <w:t>b</w:t>
      </w:r>
      <w:r w:rsidR="009D698E">
        <w:t>ias</w:t>
      </w:r>
      <w:r>
        <w:t>ed</w:t>
      </w:r>
      <w:r w:rsidR="009D698E">
        <w:t xml:space="preserve"> photocathode holder</w:t>
      </w:r>
      <w:r w:rsidR="00BA16FA" w:rsidRPr="00BA16FA">
        <w:t xml:space="preserve"> </w:t>
      </w:r>
      <w:r w:rsidR="00CA208A">
        <w:t xml:space="preserve">(puck) </w:t>
      </w:r>
      <w:r w:rsidR="00BA16FA" w:rsidRPr="00BA16FA">
        <w:t xml:space="preserve">to </w:t>
      </w:r>
      <w:r w:rsidR="008F1C31">
        <w:t xml:space="preserve">allow </w:t>
      </w:r>
      <w:r w:rsidR="00BA16FA" w:rsidRPr="00BA16FA">
        <w:t>monitor</w:t>
      </w:r>
      <w:r w:rsidR="008F1C31">
        <w:t>ing of</w:t>
      </w:r>
      <w:r w:rsidR="00BA16FA" w:rsidRPr="00BA16FA">
        <w:t xml:space="preserve"> photocurrent during activation and </w:t>
      </w:r>
      <w:r w:rsidR="008F1C31">
        <w:t xml:space="preserve">to </w:t>
      </w:r>
      <w:r w:rsidR="00BA16FA" w:rsidRPr="00BA16FA">
        <w:t>measure QE in-situ</w:t>
      </w:r>
      <w:r w:rsidR="00BA16FA">
        <w:t>, and</w:t>
      </w:r>
    </w:p>
    <w:p w:rsidR="00B33924" w:rsidRDefault="00094421" w:rsidP="004E36EB">
      <w:pPr>
        <w:pStyle w:val="PlanText"/>
        <w:numPr>
          <w:ilvl w:val="1"/>
          <w:numId w:val="33"/>
        </w:numPr>
      </w:pPr>
      <w:r>
        <w:t xml:space="preserve">an </w:t>
      </w:r>
      <w:r w:rsidR="005D7F36">
        <w:t>a</w:t>
      </w:r>
      <w:r w:rsidR="00F82876">
        <w:t>djust</w:t>
      </w:r>
      <w:r w:rsidR="005D7F36">
        <w:t>able</w:t>
      </w:r>
      <w:r w:rsidR="00BA16FA" w:rsidRPr="00BA16FA">
        <w:t xml:space="preserve"> gap between puck and Cs-K effusion source for precise film growth</w:t>
      </w:r>
      <w:r w:rsidR="00BA16FA">
        <w:t>.</w:t>
      </w:r>
    </w:p>
    <w:p w:rsidR="00B33924" w:rsidRDefault="00B33924" w:rsidP="00B33924">
      <w:pPr>
        <w:pStyle w:val="PlanText"/>
        <w:numPr>
          <w:ilvl w:val="0"/>
          <w:numId w:val="31"/>
        </w:numPr>
      </w:pPr>
      <w:r>
        <w:t>U</w:t>
      </w:r>
      <w:r w:rsidR="009F5F4E">
        <w:t>pgrade</w:t>
      </w:r>
      <w:r>
        <w:t>d</w:t>
      </w:r>
      <w:r w:rsidR="009F5F4E">
        <w:t xml:space="preserve"> </w:t>
      </w:r>
      <w:r w:rsidR="00AA067B">
        <w:t xml:space="preserve">the photogun </w:t>
      </w:r>
      <w:r w:rsidR="009F5F4E">
        <w:t>HV chamber</w:t>
      </w:r>
      <w:r w:rsidR="00AA067B">
        <w:t xml:space="preserve">: replaced the conventional alumina insulator with </w:t>
      </w:r>
      <w:r>
        <w:t>doped-</w:t>
      </w:r>
      <w:r w:rsidR="00BA16FA">
        <w:t xml:space="preserve">ceramic insulator – that possesses a very mild conductivity </w:t>
      </w:r>
      <w:r w:rsidR="00875024">
        <w:t>– and</w:t>
      </w:r>
      <w:r w:rsidR="009F5F4E">
        <w:t xml:space="preserve"> </w:t>
      </w:r>
      <w:r w:rsidR="00AA067B">
        <w:t xml:space="preserve">replaced the original triple point shield with </w:t>
      </w:r>
      <w:r w:rsidR="009F5F4E">
        <w:t xml:space="preserve">newly designed </w:t>
      </w:r>
      <w:r>
        <w:t>shield</w:t>
      </w:r>
      <w:r w:rsidR="00AA067B">
        <w:t xml:space="preserve"> that reduce</w:t>
      </w:r>
      <w:r w:rsidR="008F1C31">
        <w:t>s the</w:t>
      </w:r>
      <w:r w:rsidR="00AA067B">
        <w:t xml:space="preserve"> maximum field strength</w:t>
      </w:r>
      <w:r w:rsidR="008F1C31">
        <w:t xml:space="preserve"> inside the gun</w:t>
      </w:r>
      <w:r>
        <w:t>, which</w:t>
      </w:r>
      <w:r w:rsidR="009F5F4E">
        <w:t xml:space="preserve"> will enable </w:t>
      </w:r>
      <w:r w:rsidR="00875024">
        <w:t xml:space="preserve">reliable photogun operation at higher </w:t>
      </w:r>
      <w:r w:rsidR="008F1C31">
        <w:t>voltage</w:t>
      </w:r>
      <w:r>
        <w:t>.</w:t>
      </w:r>
    </w:p>
    <w:p w:rsidR="00F94489" w:rsidRDefault="00F94489" w:rsidP="00B33924">
      <w:pPr>
        <w:pStyle w:val="PlanText"/>
        <w:numPr>
          <w:ilvl w:val="0"/>
          <w:numId w:val="31"/>
        </w:numPr>
      </w:pPr>
      <w:r>
        <w:t>Installed windows on the gun high voltage chamber with anti-reflection coatings, to minimize reflections and production of stray light that can generate “halo” that strikes vacuum chamber walls, degrading vacuum and contributing to high voltage arcs.</w:t>
      </w:r>
    </w:p>
    <w:p w:rsidR="005A17A5" w:rsidRDefault="00E42A12" w:rsidP="005A17A5">
      <w:pPr>
        <w:pStyle w:val="PlanText"/>
        <w:numPr>
          <w:ilvl w:val="0"/>
          <w:numId w:val="31"/>
        </w:numPr>
      </w:pPr>
      <w:r w:rsidRPr="005A17A5">
        <w:t xml:space="preserve">Learned that </w:t>
      </w:r>
      <w:r w:rsidR="00AA067B">
        <w:t xml:space="preserve">the </w:t>
      </w:r>
      <w:r w:rsidRPr="005A17A5">
        <w:t xml:space="preserve">gun </w:t>
      </w:r>
      <w:r w:rsidRPr="006600AF">
        <w:t xml:space="preserve">solenoid </w:t>
      </w:r>
      <w:r w:rsidRPr="006600AF">
        <w:rPr>
          <w:bCs/>
        </w:rPr>
        <w:t>can</w:t>
      </w:r>
      <w:r w:rsidRPr="005A17A5">
        <w:t xml:space="preserve"> </w:t>
      </w:r>
      <w:r w:rsidR="000359B7">
        <w:t>trigger</w:t>
      </w:r>
      <w:r w:rsidR="000359B7" w:rsidRPr="005A17A5">
        <w:t xml:space="preserve"> </w:t>
      </w:r>
      <w:r w:rsidRPr="005A17A5">
        <w:t>field emission</w:t>
      </w:r>
      <w:r w:rsidR="00A20578">
        <w:t xml:space="preserve"> </w:t>
      </w:r>
      <w:r w:rsidR="00AA067B">
        <w:t xml:space="preserve">when </w:t>
      </w:r>
      <w:r w:rsidR="008F1C31">
        <w:t xml:space="preserve">gun is </w:t>
      </w:r>
      <w:r w:rsidR="00AA067B">
        <w:t xml:space="preserve">biased </w:t>
      </w:r>
      <w:r w:rsidRPr="005A17A5">
        <w:t>at HV</w:t>
      </w:r>
      <w:r w:rsidR="005A17A5">
        <w:t xml:space="preserve">. </w:t>
      </w:r>
      <w:r w:rsidR="000359B7">
        <w:t>Re-</w:t>
      </w:r>
      <w:r w:rsidRPr="005A17A5">
        <w:t xml:space="preserve">conditioned </w:t>
      </w:r>
      <w:r w:rsidR="000359B7">
        <w:t xml:space="preserve">the </w:t>
      </w:r>
      <w:r w:rsidRPr="005A17A5">
        <w:t xml:space="preserve">gun with solenoid </w:t>
      </w:r>
      <w:r w:rsidR="000359B7">
        <w:t>current</w:t>
      </w:r>
      <w:r w:rsidR="008F1C31">
        <w:t>s</w:t>
      </w:r>
      <w:r w:rsidR="000359B7">
        <w:t xml:space="preserve"> </w:t>
      </w:r>
      <w:r w:rsidRPr="005A17A5">
        <w:t>to 400 A</w:t>
      </w:r>
      <w:r w:rsidR="000359B7">
        <w:t>, and developed procedure to ensure solenoid does not trigger new field emission</w:t>
      </w:r>
      <w:r w:rsidR="005A17A5">
        <w:t>.</w:t>
      </w:r>
    </w:p>
    <w:p w:rsidR="009D698E" w:rsidRDefault="00B33924" w:rsidP="009D698E">
      <w:pPr>
        <w:pStyle w:val="PlanText"/>
        <w:numPr>
          <w:ilvl w:val="0"/>
          <w:numId w:val="20"/>
        </w:numPr>
      </w:pPr>
      <w:r>
        <w:t>Rebuilt the beamline to inst</w:t>
      </w:r>
      <w:r w:rsidR="0052799B">
        <w:t>all the slits</w:t>
      </w:r>
      <w:r w:rsidR="0057144C">
        <w:t xml:space="preserve"> </w:t>
      </w:r>
      <w:r w:rsidR="00A20578">
        <w:t xml:space="preserve">to measure beam rotation and emittance </w:t>
      </w:r>
      <w:r w:rsidR="0057144C">
        <w:t xml:space="preserve">and </w:t>
      </w:r>
      <w:r w:rsidR="000359B7">
        <w:t xml:space="preserve">added </w:t>
      </w:r>
      <w:r w:rsidR="0057144C">
        <w:t>a</w:t>
      </w:r>
      <w:r w:rsidR="00A20578">
        <w:t>n insertable</w:t>
      </w:r>
      <w:r w:rsidR="0057144C">
        <w:t xml:space="preserve"> Faraday Cu</w:t>
      </w:r>
      <w:r w:rsidR="00875024">
        <w:t>p</w:t>
      </w:r>
      <w:r w:rsidR="0052799B">
        <w:t xml:space="preserve">. The </w:t>
      </w:r>
      <w:r w:rsidR="00F94489">
        <w:t xml:space="preserve">new </w:t>
      </w:r>
      <w:r w:rsidR="0052799B">
        <w:t>beamline has two ion precipitator</w:t>
      </w:r>
      <w:r w:rsidR="00875024">
        <w:t xml:space="preserve">s to help </w:t>
      </w:r>
      <w:r w:rsidR="008F1C31">
        <w:t xml:space="preserve">prevent </w:t>
      </w:r>
      <w:r w:rsidR="0052799B">
        <w:t xml:space="preserve">ions from </w:t>
      </w:r>
      <w:r w:rsidR="00F94489">
        <w:t>migrating</w:t>
      </w:r>
      <w:r w:rsidR="00875024">
        <w:t xml:space="preserve"> to the gun and producing</w:t>
      </w:r>
      <w:r w:rsidR="0052799B">
        <w:t xml:space="preserve"> </w:t>
      </w:r>
      <w:r w:rsidR="00CA208A">
        <w:t>high voltage arcs</w:t>
      </w:r>
      <w:r w:rsidR="009D698E">
        <w:t xml:space="preserve"> </w:t>
      </w:r>
      <w:r w:rsidR="0052799B">
        <w:t xml:space="preserve">that </w:t>
      </w:r>
      <w:r w:rsidR="00875024">
        <w:t>damaged QE and prevented</w:t>
      </w:r>
      <w:r w:rsidR="0052799B">
        <w:t xml:space="preserve"> </w:t>
      </w:r>
      <w:r w:rsidR="000359B7">
        <w:t xml:space="preserve">operation at </w:t>
      </w:r>
      <w:r w:rsidR="00875024">
        <w:t>currents higher than 1 mA.</w:t>
      </w:r>
      <w:r w:rsidR="00BB3129">
        <w:t xml:space="preserve"> </w:t>
      </w:r>
      <w:r w:rsidR="00F94489">
        <w:t xml:space="preserve"> A 2.5</w:t>
      </w:r>
      <w:r w:rsidR="00E05F0F">
        <w:t xml:space="preserve"> </w:t>
      </w:r>
      <w:r w:rsidR="00F94489">
        <w:t>kW fixed dump was add</w:t>
      </w:r>
      <w:r w:rsidR="00B40F11">
        <w:t xml:space="preserve">ed for milliampere beam tests. </w:t>
      </w:r>
      <w:r w:rsidR="00F94489">
        <w:t>Differential pump chambers were added to isolat</w:t>
      </w:r>
      <w:r w:rsidR="00B40F11">
        <w:t xml:space="preserve">e gun vacuum from dump vacuum. </w:t>
      </w:r>
      <w:r w:rsidR="00BB3129">
        <w:t>Figure 1 shows the magnetized beamline.</w:t>
      </w:r>
    </w:p>
    <w:p w:rsidR="00C3333B" w:rsidRDefault="00C3333B" w:rsidP="00C3333B">
      <w:pPr>
        <w:pStyle w:val="PlanText"/>
        <w:numPr>
          <w:ilvl w:val="0"/>
          <w:numId w:val="20"/>
        </w:numPr>
      </w:pPr>
      <w:r>
        <w:t>Upgraded the laser system by adding laser power meters, tune-mod</w:t>
      </w:r>
      <w:r w:rsidR="00C44127">
        <w:t>e generator and laser attenuator</w:t>
      </w:r>
      <w:r>
        <w:t>.</w:t>
      </w:r>
    </w:p>
    <w:p w:rsidR="00C3333B" w:rsidRDefault="00C3333B" w:rsidP="00C3333B">
      <w:pPr>
        <w:pStyle w:val="PlanText"/>
        <w:numPr>
          <w:ilvl w:val="0"/>
          <w:numId w:val="20"/>
        </w:numPr>
      </w:pPr>
      <w:r>
        <w:t xml:space="preserve">Commissioned the </w:t>
      </w:r>
      <w:r w:rsidR="005D7F36">
        <w:t xml:space="preserve">solenoid-viewer </w:t>
      </w:r>
      <w:r>
        <w:t xml:space="preserve">method </w:t>
      </w:r>
      <w:r w:rsidR="005D7F36">
        <w:t>to measure beam emittance</w:t>
      </w:r>
      <w:r>
        <w:t>.</w:t>
      </w:r>
    </w:p>
    <w:p w:rsidR="00BB3129" w:rsidRDefault="00834E13" w:rsidP="00BB3129">
      <w:pPr>
        <w:pStyle w:val="PlanText"/>
        <w:keepNext/>
        <w:ind w:left="720"/>
        <w:jc w:val="center"/>
      </w:pPr>
      <w:r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29" w:rsidRDefault="00BB3129" w:rsidP="00D03773">
      <w:pPr>
        <w:pStyle w:val="Caption"/>
        <w:jc w:val="left"/>
      </w:pPr>
      <w:r>
        <w:t xml:space="preserve">Figure </w:t>
      </w:r>
      <w:fldSimple w:instr=" SEQ Figure \* ARABIC ">
        <w:r w:rsidR="00C056E9">
          <w:rPr>
            <w:noProof/>
          </w:rPr>
          <w:t>1</w:t>
        </w:r>
      </w:fldSimple>
      <w:r>
        <w:t xml:space="preserve">: Magnetized </w:t>
      </w:r>
      <w:r w:rsidR="00C44127">
        <w:t xml:space="preserve">photogun and </w:t>
      </w:r>
      <w:r>
        <w:t>beamline</w:t>
      </w:r>
      <w:r w:rsidR="00C44127">
        <w:t xml:space="preserve"> at the GTS</w:t>
      </w:r>
      <w:r w:rsidR="00A060E8">
        <w:t>.</w:t>
      </w:r>
    </w:p>
    <w:p w:rsidR="000359B7" w:rsidRPr="00E05F0F" w:rsidRDefault="000359B7" w:rsidP="00E05F0F"/>
    <w:p w:rsidR="0052799B" w:rsidRDefault="00875024" w:rsidP="00986EED">
      <w:pPr>
        <w:pStyle w:val="PlanText"/>
        <w:numPr>
          <w:ilvl w:val="0"/>
          <w:numId w:val="20"/>
        </w:numPr>
      </w:pPr>
      <w:r>
        <w:t xml:space="preserve">Delivered 20 µA magnetized beam to the Faraday Cup. </w:t>
      </w:r>
      <w:r w:rsidR="000359B7">
        <w:t>Measured beam rotation</w:t>
      </w:r>
      <w:r w:rsidR="00A54CC0">
        <w:t xml:space="preserve"> using </w:t>
      </w:r>
      <w:bookmarkStart w:id="14" w:name="_GoBack"/>
      <w:bookmarkEnd w:id="14"/>
      <w:r w:rsidR="00A54CC0">
        <w:t>the slit and view</w:t>
      </w:r>
      <w:r w:rsidR="000359B7">
        <w:t xml:space="preserve"> scr</w:t>
      </w:r>
      <w:r w:rsidR="00A54CC0">
        <w:t>een</w:t>
      </w:r>
      <w:r w:rsidR="000359B7">
        <w:t xml:space="preserve"> method as shown in Figure 2</w:t>
      </w:r>
      <w:r w:rsidR="00986EED">
        <w:t xml:space="preserve">. </w:t>
      </w:r>
      <w:r>
        <w:t>The beam size at the photocathode was 0.525 mm and magnetic field was 1.4</w:t>
      </w:r>
      <w:r w:rsidR="00986EED">
        <w:t>5</w:t>
      </w:r>
      <w:r>
        <w:t xml:space="preserve"> kG.</w:t>
      </w:r>
      <w:r w:rsidR="00F94489">
        <w:t xml:space="preserve"> These values were </w:t>
      </w:r>
      <w:r w:rsidR="000359B7">
        <w:t>used to predicted beam magnetization</w:t>
      </w:r>
      <w:r w:rsidR="00B40F11">
        <w:t>.</w:t>
      </w:r>
      <w:r w:rsidR="00F94489">
        <w:t xml:space="preserve"> There is good agreement between prediction and measurement</w:t>
      </w:r>
      <w:r w:rsidR="000359B7">
        <w:t>.</w:t>
      </w:r>
    </w:p>
    <w:p w:rsidR="005A17A5" w:rsidRDefault="00F94489" w:rsidP="005A17A5">
      <w:pPr>
        <w:pStyle w:val="PlanText"/>
        <w:numPr>
          <w:ilvl w:val="0"/>
          <w:numId w:val="20"/>
        </w:numPr>
      </w:pPr>
      <w:r>
        <w:t>Conceived</w:t>
      </w:r>
      <w:r w:rsidR="000359B7">
        <w:t xml:space="preserve"> an</w:t>
      </w:r>
      <w:r w:rsidR="00956945">
        <w:t xml:space="preserve"> idea </w:t>
      </w:r>
      <w:r w:rsidR="000359B7">
        <w:t xml:space="preserve">to </w:t>
      </w:r>
      <w:r>
        <w:t xml:space="preserve">non-invasively </w:t>
      </w:r>
      <w:r w:rsidR="000359B7">
        <w:t xml:space="preserve">measure </w:t>
      </w:r>
      <w:r w:rsidR="00956945">
        <w:t>beam magnetization with TE</w:t>
      </w:r>
      <w:r w:rsidR="00956945" w:rsidRPr="00DE0C99">
        <w:rPr>
          <w:vertAlign w:val="subscript"/>
        </w:rPr>
        <w:t>011</w:t>
      </w:r>
      <w:r w:rsidR="00956945">
        <w:t xml:space="preserve"> RF cavity and filed a p</w:t>
      </w:r>
      <w:r w:rsidR="0052799B">
        <w:t>atent disclosure</w:t>
      </w:r>
      <w:r w:rsidR="00956945">
        <w:t xml:space="preserve"> titled “Non-invasive </w:t>
      </w:r>
      <w:r w:rsidR="001B7991">
        <w:t xml:space="preserve">RF </w:t>
      </w:r>
      <w:r w:rsidR="00956945">
        <w:t>Cavity to Measure Beam Magnetization”.</w:t>
      </w:r>
      <w:r w:rsidR="005A17A5" w:rsidRPr="005A17A5">
        <w:t xml:space="preserve"> </w:t>
      </w:r>
      <w:r w:rsidR="000359B7">
        <w:t>Non-invasive monitoring techniques will be required to implement cooling using the circulator ring.</w:t>
      </w:r>
    </w:p>
    <w:p w:rsidR="000359B7" w:rsidRDefault="000359B7" w:rsidP="00F86A74">
      <w:pPr>
        <w:pStyle w:val="PlanText"/>
        <w:numPr>
          <w:ilvl w:val="0"/>
          <w:numId w:val="20"/>
        </w:numPr>
      </w:pPr>
      <w:r>
        <w:t xml:space="preserve">ODU graduate student Yan Wang </w:t>
      </w:r>
      <w:r w:rsidR="006E4734" w:rsidRPr="00F86A74">
        <w:t xml:space="preserve">(advisor: </w:t>
      </w:r>
      <w:r w:rsidR="006E4734">
        <w:t xml:space="preserve">Prof. Geoffrey Krafft) </w:t>
      </w:r>
      <w:r>
        <w:t xml:space="preserve">has started </w:t>
      </w:r>
      <w:r w:rsidR="00A54CC0">
        <w:t xml:space="preserve">making thesis measurements using the </w:t>
      </w:r>
      <w:r w:rsidR="00C44127">
        <w:t>Gun Test Stand (</w:t>
      </w:r>
      <w:r w:rsidR="00A54CC0">
        <w:t>GTS</w:t>
      </w:r>
      <w:r w:rsidR="00C44127">
        <w:t>)</w:t>
      </w:r>
      <w:r w:rsidR="00A54CC0">
        <w:t xml:space="preserve"> ph</w:t>
      </w:r>
      <w:r w:rsidR="00B40F11">
        <w:t>otogun and beamline.</w:t>
      </w:r>
      <w:r w:rsidR="00A54CC0">
        <w:t xml:space="preserve"> His thesis is not related to magnetized beam but his work at the GTS greatly facilitat</w:t>
      </w:r>
      <w:r w:rsidR="00B40F11">
        <w:t>es the magnetized beam project.</w:t>
      </w:r>
      <w:r w:rsidR="00A54CC0">
        <w:t xml:space="preserve"> For example, he designed the new triple point shield that has allowed us to operate the new photogun at 300</w:t>
      </w:r>
      <w:r w:rsidR="00986EED">
        <w:t xml:space="preserve"> </w:t>
      </w:r>
      <w:r w:rsidR="00A54CC0">
        <w:t>kV, and late</w:t>
      </w:r>
      <w:r w:rsidR="00B40F11">
        <w:t>r (we hope) at higher voltages.</w:t>
      </w:r>
      <w:r w:rsidR="00A54CC0">
        <w:t xml:space="preserve"> </w:t>
      </w:r>
      <w:r w:rsidR="00F94489">
        <w:t>Operation at higher voltage is an</w:t>
      </w:r>
      <w:r w:rsidR="00A54CC0">
        <w:t xml:space="preserve"> important requirement for demonstrating beam production at nC bunch charge. </w:t>
      </w:r>
    </w:p>
    <w:p w:rsidR="005A17A5" w:rsidRDefault="00E42A12" w:rsidP="00F86A74">
      <w:pPr>
        <w:pStyle w:val="PlanText"/>
        <w:numPr>
          <w:ilvl w:val="0"/>
          <w:numId w:val="20"/>
        </w:numPr>
      </w:pPr>
      <w:r w:rsidRPr="00F86A74">
        <w:t>Sajini Wijethunga, student from ODU</w:t>
      </w:r>
      <w:r w:rsidR="00A54CC0">
        <w:t>, has</w:t>
      </w:r>
      <w:r w:rsidRPr="00F86A74">
        <w:t xml:space="preserve"> started her Ph.D. thesis on magnetized beam (advisor: </w:t>
      </w:r>
      <w:r w:rsidR="00F86A74">
        <w:t xml:space="preserve">Prof. </w:t>
      </w:r>
      <w:r w:rsidRPr="00F86A74">
        <w:t>Jean Delayen, funded by 75% JLab + 25% ODU)</w:t>
      </w:r>
      <w:r w:rsidR="00FB7D5D">
        <w:t>.</w:t>
      </w:r>
    </w:p>
    <w:p w:rsidR="0052799B" w:rsidRDefault="005A17A5" w:rsidP="005A17A5">
      <w:pPr>
        <w:pStyle w:val="PlanText"/>
        <w:numPr>
          <w:ilvl w:val="0"/>
          <w:numId w:val="20"/>
        </w:numPr>
      </w:pPr>
      <w:r>
        <w:lastRenderedPageBreak/>
        <w:t xml:space="preserve">Hired postdoc </w:t>
      </w:r>
      <w:r w:rsidR="00AF5989">
        <w:t>–</w:t>
      </w:r>
      <w:r>
        <w:t xml:space="preserve"> Dr. Mamun </w:t>
      </w:r>
      <w:r w:rsidRPr="0057468A">
        <w:t>Md Abdullah</w:t>
      </w:r>
      <w:r>
        <w:t xml:space="preserve"> – who recently graduated from ODU.</w:t>
      </w:r>
      <w:r w:rsidR="000359B7">
        <w:t xml:space="preserve">  Mamun was instrumental in developing the alkali-an</w:t>
      </w:r>
      <w:r w:rsidR="00C44127">
        <w:t>timonide photocathode preparation</w:t>
      </w:r>
      <w:r w:rsidR="000359B7">
        <w:t xml:space="preserve"> chamber.</w:t>
      </w:r>
      <w:r w:rsidR="00F94489">
        <w:t xml:space="preserve"> </w:t>
      </w:r>
    </w:p>
    <w:p w:rsidR="00BB3129" w:rsidRDefault="00BB3129" w:rsidP="007E05E0">
      <w:pPr>
        <w:pStyle w:val="Heading2"/>
      </w:pPr>
    </w:p>
    <w:p w:rsidR="00A20578" w:rsidRDefault="00A20578" w:rsidP="00A20578">
      <w:pPr>
        <w:pStyle w:val="Heading2"/>
        <w:jc w:val="center"/>
      </w:pPr>
      <w:r>
        <w:rPr>
          <w:noProof/>
        </w:rPr>
        <w:drawing>
          <wp:inline distT="0" distB="0" distL="0" distR="0">
            <wp:extent cx="2476500" cy="17100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gBeam_0A_s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14200" r="31833" b="38476"/>
                    <a:stretch/>
                  </pic:blipFill>
                  <pic:spPr bwMode="auto">
                    <a:xfrm>
                      <a:off x="0" y="0"/>
                      <a:ext cx="2476683" cy="171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4013E" wp14:editId="22A0931F">
            <wp:extent cx="2276475" cy="1710055"/>
            <wp:effectExtent l="0" t="0" r="952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gBeam_400A_s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13934" r="35429" b="38467"/>
                    <a:stretch/>
                  </pic:blipFill>
                  <pic:spPr bwMode="auto">
                    <a:xfrm>
                      <a:off x="0" y="0"/>
                      <a:ext cx="2276815" cy="17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0FC" w:rsidRDefault="00A20578" w:rsidP="00D03773">
      <w:pPr>
        <w:pStyle w:val="Caption"/>
        <w:jc w:val="left"/>
      </w:pPr>
      <w:r>
        <w:t xml:space="preserve">Figure </w:t>
      </w:r>
      <w:fldSimple w:instr=" SEQ Figure \* ARABIC ">
        <w:r w:rsidR="00C056E9">
          <w:rPr>
            <w:noProof/>
          </w:rPr>
          <w:t>2</w:t>
        </w:r>
      </w:fldSimple>
      <w:r>
        <w:t>: Measuring magnetized beam rotation using slit and viewer: with gun solenoid off (left) an</w:t>
      </w:r>
      <w:r w:rsidR="00B535D9">
        <w:t>d with gun solenoid at 400 A generating</w:t>
      </w:r>
      <w:r>
        <w:t xml:space="preserve"> 1.4</w:t>
      </w:r>
      <w:r w:rsidR="00986EED">
        <w:t>5</w:t>
      </w:r>
      <w:r>
        <w:t xml:space="preserve"> kG at photocathode (right).</w:t>
      </w:r>
    </w:p>
    <w:p w:rsidR="00F86A74" w:rsidRPr="00F86A74" w:rsidRDefault="00F86A74" w:rsidP="00F86A74">
      <w:pPr>
        <w:pStyle w:val="PlanText"/>
      </w:pPr>
    </w:p>
    <w:p w:rsidR="007E05E0" w:rsidRDefault="007E05E0" w:rsidP="007E05E0">
      <w:pPr>
        <w:pStyle w:val="Heading2"/>
      </w:pPr>
      <w:r>
        <w:t>Project Plan</w:t>
      </w:r>
    </w:p>
    <w:p w:rsidR="00091E3F" w:rsidRPr="00091E3F" w:rsidRDefault="00752A71" w:rsidP="00FC5731">
      <w:pPr>
        <w:pStyle w:val="PlanText"/>
      </w:pPr>
      <w:r>
        <w:t xml:space="preserve">Work </w:t>
      </w:r>
      <w:r w:rsidR="00A54CC0">
        <w:t xml:space="preserve">during </w:t>
      </w:r>
      <w:r>
        <w:t>the re</w:t>
      </w:r>
      <w:r w:rsidR="0052799B">
        <w:t>mainder of FY17</w:t>
      </w:r>
      <w:r w:rsidR="00624341">
        <w:t xml:space="preserve"> will focus </w:t>
      </w:r>
      <w:r w:rsidR="00B12F80">
        <w:t xml:space="preserve">on </w:t>
      </w:r>
      <w:r w:rsidR="0052799B">
        <w:t xml:space="preserve">generating </w:t>
      </w:r>
      <w:r w:rsidR="00B90A4A">
        <w:t>magnetized beam</w:t>
      </w:r>
      <w:r w:rsidR="00C049E0">
        <w:t xml:space="preserve"> </w:t>
      </w:r>
      <w:r w:rsidR="00A54CC0">
        <w:t xml:space="preserve">at currents up </w:t>
      </w:r>
      <w:r w:rsidR="00C049E0">
        <w:t>to 5 mA</w:t>
      </w:r>
      <w:r w:rsidR="00F94489">
        <w:t>, with RF structure,</w:t>
      </w:r>
      <w:r w:rsidR="00C049E0">
        <w:t xml:space="preserve"> and to study magnetization versus gun solenoid field and laser size</w:t>
      </w:r>
      <w:r>
        <w:t>. This includes:</w:t>
      </w:r>
    </w:p>
    <w:p w:rsidR="00091E3F" w:rsidRDefault="00624341" w:rsidP="00091E3F">
      <w:pPr>
        <w:pStyle w:val="PlanText"/>
        <w:numPr>
          <w:ilvl w:val="0"/>
          <w:numId w:val="30"/>
        </w:numPr>
      </w:pPr>
      <w:r>
        <w:t>Generate non-magnetized beam and c</w:t>
      </w:r>
      <w:r w:rsidR="00091E3F" w:rsidRPr="00091E3F">
        <w:t xml:space="preserve">ommission </w:t>
      </w:r>
      <w:r w:rsidR="00F86A74">
        <w:t>the new</w:t>
      </w:r>
      <w:r>
        <w:t xml:space="preserve"> beamline</w:t>
      </w:r>
      <w:r w:rsidR="00F94489">
        <w:t xml:space="preserve"> to fixed dump</w:t>
      </w:r>
      <w:r w:rsidR="00692E28">
        <w:t>.</w:t>
      </w:r>
      <w:r w:rsidR="00F237B8">
        <w:t>*</w:t>
      </w:r>
    </w:p>
    <w:p w:rsidR="00AF3C6B" w:rsidRPr="00091E3F" w:rsidRDefault="00AF3C6B" w:rsidP="00091E3F">
      <w:pPr>
        <w:pStyle w:val="PlanText"/>
        <w:numPr>
          <w:ilvl w:val="0"/>
          <w:numId w:val="30"/>
        </w:numPr>
      </w:pPr>
      <w:r>
        <w:t>Work</w:t>
      </w:r>
      <w:r w:rsidRPr="004D7CEB">
        <w:t xml:space="preserve"> with Radiation </w:t>
      </w:r>
      <w:r>
        <w:t>Control Group for approval at high</w:t>
      </w:r>
      <w:r w:rsidRPr="004D7CEB">
        <w:t xml:space="preserve"> current</w:t>
      </w:r>
      <w:r w:rsidR="00601A43">
        <w:t>s.</w:t>
      </w:r>
      <w:r>
        <w:t>*</w:t>
      </w:r>
    </w:p>
    <w:p w:rsidR="00BC4CEA" w:rsidRPr="00091E3F" w:rsidRDefault="00BC4CEA" w:rsidP="00BC4CEA">
      <w:pPr>
        <w:pStyle w:val="PlanText"/>
        <w:numPr>
          <w:ilvl w:val="0"/>
          <w:numId w:val="30"/>
        </w:numPr>
      </w:pPr>
      <w:r>
        <w:t xml:space="preserve">Measure thermal beam emittance using the solenoid-viewer method. </w:t>
      </w:r>
      <w:r w:rsidR="00A54CC0">
        <w:t>Use the beam to evaluate the electrostatic features of the i</w:t>
      </w:r>
      <w:r w:rsidR="00B40F11">
        <w:t>nverted insulator gun geometry.</w:t>
      </w:r>
      <w:r w:rsidR="00A54CC0">
        <w:t xml:space="preserve"> </w:t>
      </w:r>
      <w:r>
        <w:t>Correlate thermal emittance values to different alkali-antimonide photocathode recipes, which can produce widely varying photocathode surface morphologies.*</w:t>
      </w:r>
    </w:p>
    <w:p w:rsidR="00091E3F" w:rsidRDefault="008651C2" w:rsidP="00091E3F">
      <w:pPr>
        <w:pStyle w:val="PlanText"/>
        <w:numPr>
          <w:ilvl w:val="0"/>
          <w:numId w:val="30"/>
        </w:numPr>
      </w:pPr>
      <w:r>
        <w:t xml:space="preserve">Measure photocathode lifetime </w:t>
      </w:r>
      <w:r w:rsidR="00A54CC0">
        <w:t xml:space="preserve">at currents </w:t>
      </w:r>
      <w:r>
        <w:t>up to 5 mA</w:t>
      </w:r>
      <w:r w:rsidR="009D698E">
        <w:t xml:space="preserve"> (non-</w:t>
      </w:r>
      <w:r w:rsidR="00091E3F" w:rsidRPr="00091E3F">
        <w:t>magnetized)</w:t>
      </w:r>
      <w:r w:rsidR="00692E28">
        <w:t>.</w:t>
      </w:r>
      <w:r w:rsidR="00F237B8">
        <w:t>*</w:t>
      </w:r>
    </w:p>
    <w:p w:rsidR="00A54CC0" w:rsidRDefault="00A54CC0" w:rsidP="00091E3F">
      <w:pPr>
        <w:pStyle w:val="PlanText"/>
        <w:numPr>
          <w:ilvl w:val="0"/>
          <w:numId w:val="30"/>
        </w:numPr>
      </w:pPr>
      <w:r>
        <w:t>Determine if biased precipitators serve to improve the photogun lifetime.*</w:t>
      </w:r>
    </w:p>
    <w:p w:rsidR="00521881" w:rsidRPr="005A17A5" w:rsidRDefault="00E42A12" w:rsidP="005A17A5">
      <w:pPr>
        <w:pStyle w:val="PlanText"/>
        <w:numPr>
          <w:ilvl w:val="0"/>
          <w:numId w:val="30"/>
        </w:numPr>
      </w:pPr>
      <w:r w:rsidRPr="005A17A5">
        <w:t>Measure magnetization vs gun solenoid field and laser size</w:t>
      </w:r>
      <w:r w:rsidR="009D698E">
        <w:t>.</w:t>
      </w:r>
    </w:p>
    <w:p w:rsidR="00521881" w:rsidRPr="005A17A5" w:rsidRDefault="00E42A12" w:rsidP="005A17A5">
      <w:pPr>
        <w:pStyle w:val="PlanText"/>
        <w:numPr>
          <w:ilvl w:val="0"/>
          <w:numId w:val="30"/>
        </w:numPr>
      </w:pPr>
      <w:r w:rsidRPr="005A17A5">
        <w:t>Benchmark simulation against measurements</w:t>
      </w:r>
      <w:r w:rsidR="009D698E">
        <w:t>.</w:t>
      </w:r>
    </w:p>
    <w:p w:rsidR="00521881" w:rsidRPr="005A17A5" w:rsidRDefault="00E42A12" w:rsidP="005A17A5">
      <w:pPr>
        <w:pStyle w:val="PlanText"/>
        <w:numPr>
          <w:ilvl w:val="0"/>
          <w:numId w:val="30"/>
        </w:numPr>
      </w:pPr>
      <w:r w:rsidRPr="005A17A5">
        <w:t>Measure photocathode lifetime vs magnetization at 5 mA and 300 kV</w:t>
      </w:r>
      <w:r w:rsidR="009D698E">
        <w:t>.</w:t>
      </w:r>
    </w:p>
    <w:p w:rsidR="00521881" w:rsidRPr="005A17A5" w:rsidRDefault="00E42A12" w:rsidP="005A17A5">
      <w:pPr>
        <w:pStyle w:val="PlanText"/>
        <w:numPr>
          <w:ilvl w:val="0"/>
          <w:numId w:val="30"/>
        </w:numPr>
      </w:pPr>
      <w:r w:rsidRPr="005A17A5">
        <w:t>Measure magn</w:t>
      </w:r>
      <w:r w:rsidR="00CA208A">
        <w:t>etization with steel/hybrid pucks</w:t>
      </w:r>
      <w:r w:rsidR="009D698E">
        <w:t>.</w:t>
      </w:r>
    </w:p>
    <w:p w:rsidR="00521881" w:rsidRPr="005A17A5" w:rsidRDefault="00E42A12" w:rsidP="005A17A5">
      <w:pPr>
        <w:pStyle w:val="PlanText"/>
        <w:numPr>
          <w:ilvl w:val="0"/>
          <w:numId w:val="30"/>
        </w:numPr>
      </w:pPr>
      <w:r w:rsidRPr="005A17A5">
        <w:t>Study beam halo and beam loss vs magnetization</w:t>
      </w:r>
      <w:r w:rsidR="009D698E">
        <w:t>.</w:t>
      </w:r>
    </w:p>
    <w:p w:rsidR="00521881" w:rsidRPr="005A17A5" w:rsidRDefault="00E42A12" w:rsidP="005A17A5">
      <w:pPr>
        <w:pStyle w:val="PlanText"/>
        <w:numPr>
          <w:ilvl w:val="0"/>
          <w:numId w:val="30"/>
        </w:numPr>
      </w:pPr>
      <w:r w:rsidRPr="005A17A5">
        <w:t>Install RF laser</w:t>
      </w:r>
      <w:r w:rsidR="009D698E">
        <w:t>.</w:t>
      </w:r>
    </w:p>
    <w:p w:rsidR="005A17A5" w:rsidRDefault="00C567AC" w:rsidP="009D698E">
      <w:pPr>
        <w:pStyle w:val="PlanText"/>
        <w:numPr>
          <w:ilvl w:val="0"/>
          <w:numId w:val="30"/>
        </w:numPr>
      </w:pPr>
      <w:r>
        <w:lastRenderedPageBreak/>
        <w:t>Design</w:t>
      </w:r>
      <w:r w:rsidR="00E42A12" w:rsidRPr="00F86A74">
        <w:t xml:space="preserve"> TE</w:t>
      </w:r>
      <w:r w:rsidR="00E42A12" w:rsidRPr="00F86A74">
        <w:rPr>
          <w:vertAlign w:val="subscript"/>
        </w:rPr>
        <w:t>011</w:t>
      </w:r>
      <w:r>
        <w:t xml:space="preserve"> cavity for non-invasive measurement of beam magnetization.</w:t>
      </w:r>
    </w:p>
    <w:p w:rsidR="00F94489" w:rsidRPr="00091E3F" w:rsidRDefault="00F94489" w:rsidP="009D698E">
      <w:pPr>
        <w:pStyle w:val="PlanText"/>
        <w:numPr>
          <w:ilvl w:val="0"/>
          <w:numId w:val="30"/>
        </w:numPr>
      </w:pPr>
      <w:r>
        <w:t>Modify OSPs to allow operation with 225</w:t>
      </w:r>
      <w:r w:rsidR="00C80F44">
        <w:t xml:space="preserve"> </w:t>
      </w:r>
      <w:r>
        <w:t>kV Spellman high voltage power supply capable of beam production at current</w:t>
      </w:r>
      <w:r w:rsidR="00D93D05">
        <w:t>s</w:t>
      </w:r>
      <w:r>
        <w:t xml:space="preserve"> up to 32</w:t>
      </w:r>
      <w:r w:rsidR="00C80F44">
        <w:t xml:space="preserve"> </w:t>
      </w:r>
      <w:r>
        <w:t>mA</w:t>
      </w:r>
      <w:r w:rsidR="00F11003">
        <w:t>.</w:t>
      </w:r>
    </w:p>
    <w:p w:rsidR="00F237B8" w:rsidRDefault="00F237B8" w:rsidP="00F237B8">
      <w:pPr>
        <w:pStyle w:val="PlanText"/>
      </w:pPr>
    </w:p>
    <w:p w:rsidR="00F237B8" w:rsidRDefault="00F237B8" w:rsidP="00F237B8">
      <w:pPr>
        <w:pStyle w:val="PlanText"/>
      </w:pPr>
      <w:r>
        <w:t xml:space="preserve">* </w:t>
      </w:r>
      <w:r w:rsidR="00F930FC">
        <w:t>Only p</w:t>
      </w:r>
      <w:r w:rsidR="000F54A9">
        <w:t>artially funded by this LDRD</w:t>
      </w:r>
      <w:r w:rsidR="00F930FC">
        <w:t>. Nevertheless,</w:t>
      </w:r>
      <w:r>
        <w:t xml:space="preserve"> part of the milestones and pre-requisite to LDRD work.</w:t>
      </w:r>
    </w:p>
    <w:p w:rsidR="009D698E" w:rsidRDefault="009D698E" w:rsidP="00F237B8">
      <w:pPr>
        <w:pStyle w:val="PlanText"/>
      </w:pPr>
    </w:p>
    <w:p w:rsidR="00F237B8" w:rsidRDefault="009D698E" w:rsidP="00DC6B2B">
      <w:pPr>
        <w:pStyle w:val="PlanText"/>
      </w:pPr>
      <w:r w:rsidRPr="009D698E">
        <w:rPr>
          <w:b/>
          <w:u w:val="single"/>
        </w:rPr>
        <w:t>Note:</w:t>
      </w:r>
      <w:r>
        <w:t xml:space="preserve"> </w:t>
      </w:r>
      <w:r w:rsidRPr="00F86A74">
        <w:t xml:space="preserve">Plan to submit LDRD proposal for 3rd year </w:t>
      </w:r>
      <w:r w:rsidR="00C567AC">
        <w:t xml:space="preserve">funding that includes commissioning of </w:t>
      </w:r>
      <w:r>
        <w:t>TE</w:t>
      </w:r>
      <w:r w:rsidRPr="00DE0C99">
        <w:rPr>
          <w:vertAlign w:val="subscript"/>
        </w:rPr>
        <w:t>011</w:t>
      </w:r>
      <w:r>
        <w:t xml:space="preserve"> cavity</w:t>
      </w:r>
      <w:r w:rsidR="00C567AC">
        <w:t xml:space="preserve"> with magnetized beam.</w:t>
      </w:r>
      <w:r>
        <w:t xml:space="preserve"> </w:t>
      </w:r>
    </w:p>
    <w:p w:rsidR="00DC6B2B" w:rsidRDefault="00DC6B2B" w:rsidP="00DC6B2B">
      <w:pPr>
        <w:pStyle w:val="PlanText"/>
      </w:pPr>
    </w:p>
    <w:p w:rsidR="00DC6B2B" w:rsidRDefault="00DC6B2B" w:rsidP="00DC6B2B">
      <w:pPr>
        <w:pStyle w:val="PlanText"/>
      </w:pPr>
    </w:p>
    <w:p w:rsidR="007A2A48" w:rsidRPr="00807968" w:rsidRDefault="007E05E0" w:rsidP="00772C03">
      <w:pPr>
        <w:pStyle w:val="Heading2"/>
      </w:pPr>
      <w:r>
        <w:t>Budget</w:t>
      </w:r>
    </w:p>
    <w:p w:rsidR="00DC6B2B" w:rsidRDefault="00C430B1" w:rsidP="001061CE">
      <w:pPr>
        <w:pStyle w:val="PlanText"/>
      </w:pPr>
      <w:bookmarkStart w:id="15" w:name="_Toc254073774"/>
      <w:bookmarkStart w:id="16" w:name="_Toc227468528"/>
      <w:r>
        <w:t xml:space="preserve">During the first half </w:t>
      </w:r>
      <w:r w:rsidR="00A54CC0">
        <w:t xml:space="preserve">of </w:t>
      </w:r>
      <w:r>
        <w:t>the year, we have spent 30% of our budget. The spending will ramp up</w:t>
      </w:r>
      <w:r w:rsidR="00A54CC0">
        <w:t>, in particular, to enable beam production with RF structure</w:t>
      </w:r>
      <w:r>
        <w:t xml:space="preserve">.   </w:t>
      </w:r>
    </w:p>
    <w:p w:rsidR="00DC6B2B" w:rsidRDefault="00DC6B2B" w:rsidP="001061CE">
      <w:pPr>
        <w:pStyle w:val="PlanText"/>
      </w:pPr>
    </w:p>
    <w:p w:rsidR="00DC6B2B" w:rsidRDefault="00DC6B2B" w:rsidP="001061CE">
      <w:pPr>
        <w:pStyle w:val="PlanText"/>
      </w:pPr>
    </w:p>
    <w:p w:rsidR="00360817" w:rsidRPr="001061CE" w:rsidRDefault="00F278AB" w:rsidP="00DC6B2B">
      <w:pPr>
        <w:pStyle w:val="Heading2"/>
      </w:pPr>
      <w:r w:rsidRPr="00E402DB">
        <w:t>Publications</w:t>
      </w:r>
      <w:bookmarkEnd w:id="15"/>
    </w:p>
    <w:p w:rsidR="00360817" w:rsidRDefault="00360817" w:rsidP="00DC6B2B">
      <w:pPr>
        <w:pStyle w:val="PlanText"/>
        <w:rPr>
          <w:color w:val="000000"/>
        </w:rPr>
      </w:pPr>
      <w:r>
        <w:rPr>
          <w:color w:val="000000"/>
        </w:rPr>
        <w:t>N/A</w:t>
      </w:r>
    </w:p>
    <w:p w:rsidR="00DC6B2B" w:rsidRDefault="00DC6B2B" w:rsidP="00AE5151">
      <w:pPr>
        <w:pStyle w:val="PlanText"/>
        <w:ind w:firstLine="720"/>
        <w:rPr>
          <w:color w:val="000000"/>
        </w:rPr>
      </w:pPr>
    </w:p>
    <w:p w:rsidR="00360817" w:rsidRPr="0012615A" w:rsidRDefault="00360817" w:rsidP="00AE5151">
      <w:pPr>
        <w:pStyle w:val="PlanText"/>
        <w:ind w:firstLine="720"/>
        <w:rPr>
          <w:color w:val="000000"/>
        </w:rPr>
      </w:pPr>
    </w:p>
    <w:p w:rsidR="002353D0" w:rsidRDefault="002353D0" w:rsidP="002353D0">
      <w:pPr>
        <w:pStyle w:val="Heading2"/>
      </w:pPr>
      <w:bookmarkStart w:id="17" w:name="_Toc254073775"/>
      <w:r>
        <w:t>Workshops</w:t>
      </w:r>
      <w:bookmarkEnd w:id="17"/>
      <w:r w:rsidR="00B645E7">
        <w:t>/Conferences</w:t>
      </w:r>
    </w:p>
    <w:p w:rsidR="001B35C5" w:rsidRPr="0050244B" w:rsidRDefault="0050244B" w:rsidP="00DC6B2B">
      <w:pPr>
        <w:pStyle w:val="PlanText"/>
      </w:pPr>
      <w:r>
        <w:t xml:space="preserve">R. Suleiman, M. Poelker, </w:t>
      </w:r>
      <w:r w:rsidRPr="0050244B">
        <w:t xml:space="preserve">J. Benesch, </w:t>
      </w:r>
      <w:r w:rsidR="00345A95">
        <w:t xml:space="preserve">F. </w:t>
      </w:r>
      <w:r w:rsidR="004F357A">
        <w:t xml:space="preserve">Hannon, C. Hernandez-Garcia, </w:t>
      </w:r>
      <w:r w:rsidRPr="0050244B">
        <w:t>Y. Wang</w:t>
      </w:r>
      <w:r w:rsidR="004F357A">
        <w:t xml:space="preserve"> and</w:t>
      </w:r>
      <w:r>
        <w:t xml:space="preserve"> </w:t>
      </w:r>
      <w:r w:rsidR="004F357A" w:rsidRPr="004F357A">
        <w:t>S. Zhang</w:t>
      </w:r>
      <w:r w:rsidR="004F357A">
        <w:t xml:space="preserve">, </w:t>
      </w:r>
      <w:r w:rsidR="004F357A" w:rsidRPr="004F357A">
        <w:rPr>
          <w:i/>
          <w:iCs/>
        </w:rPr>
        <w:t>Magnetized Bunched Electron Beam from DC High Voltage Photogun</w:t>
      </w:r>
      <w:r w:rsidR="004F357A">
        <w:t xml:space="preserve">, </w:t>
      </w:r>
      <w:r w:rsidR="004F357A" w:rsidRPr="004F357A">
        <w:t>Physics of Photocathodes f</w:t>
      </w:r>
      <w:r w:rsidR="004F357A">
        <w:t>or Photoinjectors (P3) Workshop, Newport News, VA, October 17</w:t>
      </w:r>
      <w:r w:rsidR="005B58A4">
        <w:t>–19, 2016.</w:t>
      </w:r>
    </w:p>
    <w:bookmarkEnd w:id="7"/>
    <w:bookmarkEnd w:id="8"/>
    <w:bookmarkEnd w:id="9"/>
    <w:bookmarkEnd w:id="10"/>
    <w:bookmarkEnd w:id="11"/>
    <w:bookmarkEnd w:id="12"/>
    <w:bookmarkEnd w:id="16"/>
    <w:p w:rsidR="004F357A" w:rsidRDefault="00585EEB" w:rsidP="004F357A">
      <w:pPr>
        <w:pStyle w:val="PlanText"/>
      </w:pPr>
      <w:r>
        <w:fldChar w:fldCharType="begin"/>
      </w:r>
      <w:r>
        <w:instrText xml:space="preserve"> HYPERLINK "https://www.jlab.org/indico/event/124/" </w:instrText>
      </w:r>
      <w:r>
        <w:fldChar w:fldCharType="separate"/>
      </w:r>
      <w:r w:rsidRPr="00585EEB">
        <w:rPr>
          <w:rStyle w:val="Hyperlink"/>
          <w:sz w:val="22"/>
        </w:rPr>
        <w:t>https://www.jlab.org/indico/event/124/</w:t>
      </w:r>
      <w:r>
        <w:fldChar w:fldCharType="end"/>
      </w:r>
    </w:p>
    <w:sectPr w:rsidR="004F357A" w:rsidSect="00C91C16"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33B" w:rsidRDefault="00C3333B">
      <w:r>
        <w:separator/>
      </w:r>
    </w:p>
    <w:p w:rsidR="00C3333B" w:rsidRDefault="00C3333B"/>
    <w:p w:rsidR="00C3333B" w:rsidRDefault="00C3333B"/>
  </w:endnote>
  <w:endnote w:type="continuationSeparator" w:id="0">
    <w:p w:rsidR="00C3333B" w:rsidRDefault="00C3333B">
      <w:r>
        <w:continuationSeparator/>
      </w:r>
    </w:p>
    <w:p w:rsidR="00C3333B" w:rsidRDefault="00C3333B"/>
    <w:p w:rsidR="00C3333B" w:rsidRDefault="00C333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33B" w:rsidRPr="00E30DEB" w:rsidRDefault="00C3333B" w:rsidP="00811A30">
    <w:pPr>
      <w:pStyle w:val="Footer"/>
      <w:tabs>
        <w:tab w:val="clear" w:pos="4320"/>
        <w:tab w:val="clear" w:pos="8640"/>
      </w:tabs>
      <w:ind w:firstLine="0"/>
      <w:jc w:val="left"/>
      <w:rPr>
        <w:rFonts w:ascii="Arial" w:hAnsi="Arial" w:cs="Arial"/>
        <w:sz w:val="18"/>
        <w:szCs w:val="18"/>
      </w:rPr>
    </w:pPr>
    <w:r w:rsidRPr="00E30DEB">
      <w:rPr>
        <w:rStyle w:val="PageNumber"/>
        <w:rFonts w:ascii="Arial" w:hAnsi="Arial" w:cs="Arial"/>
      </w:rPr>
      <w:fldChar w:fldCharType="begin"/>
    </w:r>
    <w:r w:rsidRPr="00E30DEB">
      <w:rPr>
        <w:rStyle w:val="PageNumber"/>
        <w:rFonts w:ascii="Arial" w:hAnsi="Arial" w:cs="Arial"/>
      </w:rPr>
      <w:instrText xml:space="preserve"> PAGE </w:instrText>
    </w:r>
    <w:r w:rsidRPr="00E30DEB">
      <w:rPr>
        <w:rStyle w:val="PageNumber"/>
        <w:rFonts w:ascii="Arial" w:hAnsi="Arial" w:cs="Arial"/>
      </w:rPr>
      <w:fldChar w:fldCharType="separate"/>
    </w:r>
    <w:r w:rsidR="00C056E9">
      <w:rPr>
        <w:rStyle w:val="PageNumber"/>
        <w:rFonts w:ascii="Arial" w:hAnsi="Arial" w:cs="Arial"/>
        <w:noProof/>
      </w:rPr>
      <w:t>2</w:t>
    </w:r>
    <w:r w:rsidRPr="00E30DEB">
      <w:rPr>
        <w:rStyle w:val="PageNumber"/>
        <w:rFonts w:ascii="Arial" w:hAnsi="Arial" w:cs="Arial"/>
      </w:rPr>
      <w:fldChar w:fldCharType="end"/>
    </w:r>
    <w:r w:rsidRPr="00E30DEB">
      <w:rPr>
        <w:rStyle w:val="PageNumber"/>
        <w:rFonts w:ascii="Arial" w:hAnsi="Arial" w:cs="Arial"/>
      </w:rPr>
      <w:t xml:space="preserve"> of </w:t>
    </w:r>
    <w:r w:rsidRPr="00E30DEB">
      <w:rPr>
        <w:rStyle w:val="PageNumber"/>
        <w:rFonts w:ascii="Arial" w:hAnsi="Arial" w:cs="Arial"/>
        <w:smallCaps/>
      </w:rPr>
      <w:fldChar w:fldCharType="begin"/>
    </w:r>
    <w:r w:rsidRPr="00E30DEB">
      <w:rPr>
        <w:rStyle w:val="PageNumber"/>
        <w:rFonts w:ascii="Arial" w:hAnsi="Arial" w:cs="Arial"/>
        <w:smallCaps/>
      </w:rPr>
      <w:instrText xml:space="preserve"> NUMPAGES </w:instrText>
    </w:r>
    <w:r w:rsidRPr="00E30DEB">
      <w:rPr>
        <w:rStyle w:val="PageNumber"/>
        <w:rFonts w:ascii="Arial" w:hAnsi="Arial" w:cs="Arial"/>
        <w:smallCaps/>
      </w:rPr>
      <w:fldChar w:fldCharType="separate"/>
    </w:r>
    <w:r w:rsidR="00C056E9">
      <w:rPr>
        <w:rStyle w:val="PageNumber"/>
        <w:rFonts w:ascii="Arial" w:hAnsi="Arial" w:cs="Arial"/>
        <w:smallCaps/>
        <w:noProof/>
      </w:rPr>
      <w:t>4</w:t>
    </w:r>
    <w:r w:rsidRPr="00E30DEB">
      <w:rPr>
        <w:rStyle w:val="PageNumber"/>
        <w:rFonts w:ascii="Arial" w:hAnsi="Arial" w:cs="Arial"/>
        <w:smallCaps/>
      </w:rPr>
      <w:fldChar w:fldCharType="end"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  <w:szCs w:val="18"/>
      </w:rPr>
      <w:t xml:space="preserve">LDRD </w:t>
    </w:r>
    <w:r>
      <w:rPr>
        <w:rFonts w:ascii="Arial" w:hAnsi="Arial" w:cs="Arial"/>
        <w:sz w:val="18"/>
        <w:szCs w:val="18"/>
      </w:rPr>
      <w:t>MID-YEAR</w:t>
    </w:r>
    <w:r w:rsidRPr="00E30DEB">
      <w:rPr>
        <w:rFonts w:ascii="Arial" w:hAnsi="Arial" w:cs="Arial"/>
        <w:sz w:val="18"/>
        <w:szCs w:val="18"/>
      </w:rPr>
      <w:t xml:space="preserve"> REPORT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33B" w:rsidRPr="00E30DEB" w:rsidRDefault="00C3333B" w:rsidP="0067149B">
    <w:pPr>
      <w:pStyle w:val="Footer"/>
      <w:tabs>
        <w:tab w:val="clear" w:pos="4320"/>
        <w:tab w:val="clear" w:pos="8640"/>
      </w:tabs>
      <w:ind w:firstLine="0"/>
      <w:jc w:val="left"/>
      <w:rPr>
        <w:rFonts w:ascii="Arial" w:hAnsi="Arial" w:cs="Arial"/>
        <w:sz w:val="18"/>
        <w:szCs w:val="18"/>
      </w:rPr>
    </w:pPr>
    <w:r w:rsidRPr="00E30DEB">
      <w:rPr>
        <w:rStyle w:val="PageNumber"/>
        <w:rFonts w:ascii="Arial" w:hAnsi="Arial" w:cs="Arial"/>
      </w:rPr>
      <w:fldChar w:fldCharType="begin"/>
    </w:r>
    <w:r w:rsidRPr="00E30DEB">
      <w:rPr>
        <w:rStyle w:val="PageNumber"/>
        <w:rFonts w:ascii="Arial" w:hAnsi="Arial" w:cs="Arial"/>
      </w:rPr>
      <w:instrText xml:space="preserve"> PAGE </w:instrText>
    </w:r>
    <w:r w:rsidRPr="00E30DEB">
      <w:rPr>
        <w:rStyle w:val="PageNumber"/>
        <w:rFonts w:ascii="Arial" w:hAnsi="Arial" w:cs="Arial"/>
      </w:rPr>
      <w:fldChar w:fldCharType="separate"/>
    </w:r>
    <w:r w:rsidR="00C056E9">
      <w:rPr>
        <w:rStyle w:val="PageNumber"/>
        <w:rFonts w:ascii="Arial" w:hAnsi="Arial" w:cs="Arial"/>
        <w:noProof/>
      </w:rPr>
      <w:t>3</w:t>
    </w:r>
    <w:r w:rsidRPr="00E30DEB">
      <w:rPr>
        <w:rStyle w:val="PageNumber"/>
        <w:rFonts w:ascii="Arial" w:hAnsi="Arial" w:cs="Arial"/>
      </w:rPr>
      <w:fldChar w:fldCharType="end"/>
    </w:r>
    <w:r w:rsidRPr="00E30DEB">
      <w:rPr>
        <w:rStyle w:val="PageNumber"/>
        <w:rFonts w:ascii="Arial" w:hAnsi="Arial" w:cs="Arial"/>
      </w:rPr>
      <w:t xml:space="preserve"> of </w:t>
    </w:r>
    <w:r w:rsidRPr="00E30DEB">
      <w:rPr>
        <w:rStyle w:val="PageNumber"/>
        <w:rFonts w:ascii="Arial" w:hAnsi="Arial" w:cs="Arial"/>
        <w:smallCaps/>
      </w:rPr>
      <w:fldChar w:fldCharType="begin"/>
    </w:r>
    <w:r w:rsidRPr="00E30DEB">
      <w:rPr>
        <w:rStyle w:val="PageNumber"/>
        <w:rFonts w:ascii="Arial" w:hAnsi="Arial" w:cs="Arial"/>
        <w:smallCaps/>
      </w:rPr>
      <w:instrText xml:space="preserve"> NUMPAGES </w:instrText>
    </w:r>
    <w:r w:rsidRPr="00E30DEB">
      <w:rPr>
        <w:rStyle w:val="PageNumber"/>
        <w:rFonts w:ascii="Arial" w:hAnsi="Arial" w:cs="Arial"/>
        <w:smallCaps/>
      </w:rPr>
      <w:fldChar w:fldCharType="separate"/>
    </w:r>
    <w:r w:rsidR="00C056E9">
      <w:rPr>
        <w:rStyle w:val="PageNumber"/>
        <w:rFonts w:ascii="Arial" w:hAnsi="Arial" w:cs="Arial"/>
        <w:smallCaps/>
        <w:noProof/>
      </w:rPr>
      <w:t>4</w:t>
    </w:r>
    <w:r w:rsidRPr="00E30DEB">
      <w:rPr>
        <w:rStyle w:val="PageNumber"/>
        <w:rFonts w:ascii="Arial" w:hAnsi="Arial" w:cs="Arial"/>
        <w:smallCaps/>
      </w:rPr>
      <w:fldChar w:fldCharType="end"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  <w:szCs w:val="18"/>
      </w:rPr>
      <w:t xml:space="preserve">LDRD </w:t>
    </w:r>
    <w:r>
      <w:rPr>
        <w:rFonts w:ascii="Arial" w:hAnsi="Arial" w:cs="Arial"/>
        <w:sz w:val="18"/>
        <w:szCs w:val="18"/>
      </w:rPr>
      <w:t>MID-YEAR</w:t>
    </w:r>
    <w:r w:rsidRPr="00E30DEB">
      <w:rPr>
        <w:rFonts w:ascii="Arial" w:hAnsi="Arial" w:cs="Arial"/>
        <w:sz w:val="18"/>
        <w:szCs w:val="18"/>
      </w:rPr>
      <w:t xml:space="preserve">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33B" w:rsidRPr="00E30DEB" w:rsidRDefault="00C3333B" w:rsidP="0067149B">
    <w:pPr>
      <w:pStyle w:val="Footer"/>
      <w:tabs>
        <w:tab w:val="clear" w:pos="4320"/>
        <w:tab w:val="clear" w:pos="8640"/>
      </w:tabs>
      <w:ind w:firstLine="0"/>
      <w:jc w:val="left"/>
      <w:rPr>
        <w:rFonts w:ascii="Arial" w:hAnsi="Arial" w:cs="Arial"/>
        <w:sz w:val="18"/>
        <w:szCs w:val="18"/>
      </w:rPr>
    </w:pPr>
    <w:r w:rsidRPr="00E30DEB">
      <w:rPr>
        <w:rStyle w:val="PageNumber"/>
        <w:rFonts w:ascii="Arial" w:hAnsi="Arial" w:cs="Arial"/>
      </w:rPr>
      <w:fldChar w:fldCharType="begin"/>
    </w:r>
    <w:r w:rsidRPr="00E30DEB">
      <w:rPr>
        <w:rStyle w:val="PageNumber"/>
        <w:rFonts w:ascii="Arial" w:hAnsi="Arial" w:cs="Arial"/>
      </w:rPr>
      <w:instrText xml:space="preserve"> PAGE </w:instrText>
    </w:r>
    <w:r w:rsidRPr="00E30DEB">
      <w:rPr>
        <w:rStyle w:val="PageNumber"/>
        <w:rFonts w:ascii="Arial" w:hAnsi="Arial" w:cs="Arial"/>
      </w:rPr>
      <w:fldChar w:fldCharType="separate"/>
    </w:r>
    <w:r w:rsidR="00C056E9">
      <w:rPr>
        <w:rStyle w:val="PageNumber"/>
        <w:rFonts w:ascii="Arial" w:hAnsi="Arial" w:cs="Arial"/>
        <w:noProof/>
      </w:rPr>
      <w:t>1</w:t>
    </w:r>
    <w:r w:rsidRPr="00E30DEB">
      <w:rPr>
        <w:rStyle w:val="PageNumber"/>
        <w:rFonts w:ascii="Arial" w:hAnsi="Arial" w:cs="Arial"/>
      </w:rPr>
      <w:fldChar w:fldCharType="end"/>
    </w:r>
    <w:r w:rsidRPr="00E30DEB">
      <w:rPr>
        <w:rStyle w:val="PageNumber"/>
        <w:rFonts w:ascii="Arial" w:hAnsi="Arial" w:cs="Arial"/>
      </w:rPr>
      <w:t xml:space="preserve"> of </w:t>
    </w:r>
    <w:r w:rsidRPr="00E30DEB">
      <w:rPr>
        <w:rStyle w:val="PageNumber"/>
        <w:rFonts w:ascii="Arial" w:hAnsi="Arial" w:cs="Arial"/>
        <w:smallCaps/>
      </w:rPr>
      <w:fldChar w:fldCharType="begin"/>
    </w:r>
    <w:r w:rsidRPr="00E30DEB">
      <w:rPr>
        <w:rStyle w:val="PageNumber"/>
        <w:rFonts w:ascii="Arial" w:hAnsi="Arial" w:cs="Arial"/>
        <w:smallCaps/>
      </w:rPr>
      <w:instrText xml:space="preserve"> NUMPAGES </w:instrText>
    </w:r>
    <w:r w:rsidRPr="00E30DEB">
      <w:rPr>
        <w:rStyle w:val="PageNumber"/>
        <w:rFonts w:ascii="Arial" w:hAnsi="Arial" w:cs="Arial"/>
        <w:smallCaps/>
      </w:rPr>
      <w:fldChar w:fldCharType="separate"/>
    </w:r>
    <w:r w:rsidR="00C056E9">
      <w:rPr>
        <w:rStyle w:val="PageNumber"/>
        <w:rFonts w:ascii="Arial" w:hAnsi="Arial" w:cs="Arial"/>
        <w:smallCaps/>
        <w:noProof/>
      </w:rPr>
      <w:t>4</w:t>
    </w:r>
    <w:r w:rsidRPr="00E30DEB">
      <w:rPr>
        <w:rStyle w:val="PageNumber"/>
        <w:rFonts w:ascii="Arial" w:hAnsi="Arial" w:cs="Arial"/>
        <w:smallCaps/>
      </w:rPr>
      <w:fldChar w:fldCharType="end"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</w:rPr>
      <w:tab/>
    </w:r>
    <w:r w:rsidRPr="00E30DEB">
      <w:rPr>
        <w:rFonts w:ascii="Arial" w:hAnsi="Arial" w:cs="Arial"/>
        <w:sz w:val="18"/>
        <w:szCs w:val="18"/>
      </w:rPr>
      <w:t xml:space="preserve">LDRD </w:t>
    </w:r>
    <w:r>
      <w:rPr>
        <w:rFonts w:ascii="Arial" w:hAnsi="Arial" w:cs="Arial"/>
        <w:sz w:val="18"/>
        <w:szCs w:val="18"/>
      </w:rPr>
      <w:t>MID-YEAR</w:t>
    </w:r>
    <w:r w:rsidRPr="00E30DEB">
      <w:rPr>
        <w:rFonts w:ascii="Arial" w:hAnsi="Arial" w:cs="Arial"/>
        <w:sz w:val="18"/>
        <w:szCs w:val="18"/>
      </w:rPr>
      <w:t xml:space="preserve"> REPORT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33B" w:rsidRDefault="00C3333B">
      <w:r>
        <w:separator/>
      </w:r>
    </w:p>
    <w:p w:rsidR="00C3333B" w:rsidRDefault="00C3333B"/>
    <w:p w:rsidR="00C3333B" w:rsidRDefault="00C3333B"/>
  </w:footnote>
  <w:footnote w:type="continuationSeparator" w:id="0">
    <w:p w:rsidR="00C3333B" w:rsidRDefault="00C3333B">
      <w:r>
        <w:continuationSeparator/>
      </w:r>
    </w:p>
    <w:p w:rsidR="00C3333B" w:rsidRDefault="00C3333B"/>
    <w:p w:rsidR="00C3333B" w:rsidRDefault="00C333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33B" w:rsidRPr="007E05E0" w:rsidRDefault="00C3333B" w:rsidP="007E05E0">
    <w:pPr>
      <w:pStyle w:val="Header"/>
    </w:pPr>
    <w:r>
      <w:t>LDRD Project Mid-Year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88E64D"/>
    <w:multiLevelType w:val="hybridMultilevel"/>
    <w:tmpl w:val="E88149C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03BD44"/>
    <w:multiLevelType w:val="hybridMultilevel"/>
    <w:tmpl w:val="F8C208A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491C1"/>
    <w:multiLevelType w:val="hybridMultilevel"/>
    <w:tmpl w:val="ACB5B38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425D26"/>
    <w:multiLevelType w:val="multilevel"/>
    <w:tmpl w:val="EB943EBE"/>
    <w:lvl w:ilvl="0">
      <w:start w:val="1"/>
      <w:numFmt w:val="upperLetter"/>
      <w:lvlText w:val="%1.1."/>
      <w:lvlJc w:val="left"/>
      <w:pPr>
        <w:tabs>
          <w:tab w:val="num" w:pos="907"/>
        </w:tabs>
        <w:ind w:left="547" w:firstLine="0"/>
      </w:pPr>
      <w:rPr>
        <w:rFonts w:hint="default"/>
      </w:rPr>
    </w:lvl>
    <w:lvl w:ilvl="1">
      <w:start w:val="1"/>
      <w:numFmt w:val="upperLetter"/>
      <w:pStyle w:val="Appendix2"/>
      <w:lvlText w:val="%2.2."/>
      <w:lvlJc w:val="left"/>
      <w:pPr>
        <w:tabs>
          <w:tab w:val="num" w:pos="907"/>
        </w:tabs>
        <w:ind w:left="547" w:firstLine="0"/>
      </w:pPr>
      <w:rPr>
        <w:rFonts w:hint="default"/>
      </w:rPr>
    </w:lvl>
    <w:lvl w:ilvl="2">
      <w:start w:val="1"/>
      <w:numFmt w:val="upperLetter"/>
      <w:lvlText w:val="%2.3."/>
      <w:lvlJc w:val="left"/>
      <w:pPr>
        <w:tabs>
          <w:tab w:val="num" w:pos="1411"/>
        </w:tabs>
        <w:ind w:left="14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7"/>
        </w:tabs>
        <w:ind w:left="19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19"/>
        </w:tabs>
        <w:ind w:left="24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23"/>
        </w:tabs>
        <w:ind w:left="29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7"/>
        </w:tabs>
        <w:ind w:left="34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31"/>
        </w:tabs>
        <w:ind w:left="39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07"/>
        </w:tabs>
        <w:ind w:left="4507" w:hanging="1440"/>
      </w:pPr>
      <w:rPr>
        <w:rFonts w:hint="default"/>
      </w:rPr>
    </w:lvl>
  </w:abstractNum>
  <w:abstractNum w:abstractNumId="4" w15:restartNumberingAfterBreak="0">
    <w:nsid w:val="056F1A17"/>
    <w:multiLevelType w:val="hybridMultilevel"/>
    <w:tmpl w:val="24288CBC"/>
    <w:lvl w:ilvl="0" w:tplc="A3E87A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00A3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726FE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F251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8AE9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0639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16AF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CE61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C010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15437"/>
    <w:multiLevelType w:val="multilevel"/>
    <w:tmpl w:val="A178E78C"/>
    <w:lvl w:ilvl="0">
      <w:start w:val="1"/>
      <w:numFmt w:val="upperLetter"/>
      <w:pStyle w:val="PlanAppendix1"/>
      <w:lvlText w:val="Appendix: %1"/>
      <w:lvlJc w:val="left"/>
      <w:pPr>
        <w:tabs>
          <w:tab w:val="num" w:pos="2832"/>
        </w:tabs>
        <w:ind w:left="27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0BFB4BFF"/>
    <w:multiLevelType w:val="hybridMultilevel"/>
    <w:tmpl w:val="7D5838D8"/>
    <w:lvl w:ilvl="0" w:tplc="7038761C">
      <w:start w:val="1"/>
      <w:numFmt w:val="bullet"/>
      <w:lvlText w:val=""/>
      <w:lvlJc w:val="left"/>
      <w:pPr>
        <w:tabs>
          <w:tab w:val="num" w:pos="1267"/>
        </w:tabs>
        <w:ind w:left="1483" w:hanging="21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7" w15:restartNumberingAfterBreak="0">
    <w:nsid w:val="0F600093"/>
    <w:multiLevelType w:val="hybridMultilevel"/>
    <w:tmpl w:val="7B829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A0FAF"/>
    <w:multiLevelType w:val="hybridMultilevel"/>
    <w:tmpl w:val="BFD62170"/>
    <w:lvl w:ilvl="0" w:tplc="20A0E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06D7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CE9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008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DEB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DC8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21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84F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92D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4332BFD"/>
    <w:multiLevelType w:val="hybridMultilevel"/>
    <w:tmpl w:val="711A7668"/>
    <w:lvl w:ilvl="0" w:tplc="D16468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BA0C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301F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5227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4223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0E68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6879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E024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2232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C7CA2"/>
    <w:multiLevelType w:val="hybridMultilevel"/>
    <w:tmpl w:val="2D50C156"/>
    <w:lvl w:ilvl="0" w:tplc="A8125E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8EE8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C2DF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B81B4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22F4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8091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36C8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A4B41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F23C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0448D4"/>
    <w:multiLevelType w:val="hybridMultilevel"/>
    <w:tmpl w:val="B9CEB69A"/>
    <w:lvl w:ilvl="0" w:tplc="AE90593A">
      <w:start w:val="1"/>
      <w:numFmt w:val="bullet"/>
      <w:pStyle w:val="No10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2" w15:restartNumberingAfterBreak="0">
    <w:nsid w:val="29C812B3"/>
    <w:multiLevelType w:val="hybridMultilevel"/>
    <w:tmpl w:val="3CD5DF9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E5D719F"/>
    <w:multiLevelType w:val="multilevel"/>
    <w:tmpl w:val="5B10CD4E"/>
    <w:lvl w:ilvl="0">
      <w:start w:val="3"/>
      <w:numFmt w:val="decimal"/>
      <w:lvlText w:val="%1.0"/>
      <w:lvlJc w:val="left"/>
      <w:pPr>
        <w:tabs>
          <w:tab w:val="num" w:pos="4032"/>
        </w:tabs>
        <w:ind w:left="3960" w:hanging="360"/>
      </w:pPr>
      <w:rPr>
        <w:rFonts w:hint="default"/>
      </w:rPr>
    </w:lvl>
    <w:lvl w:ilvl="1">
      <w:start w:val="1"/>
      <w:numFmt w:val="upperLetter"/>
      <w:lvlText w:val="B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21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32640DC4"/>
    <w:multiLevelType w:val="hybridMultilevel"/>
    <w:tmpl w:val="8EE45BC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88E6A39"/>
    <w:multiLevelType w:val="hybridMultilevel"/>
    <w:tmpl w:val="B1CEC7B8"/>
    <w:lvl w:ilvl="0" w:tplc="701680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031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A063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5A34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883A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5E83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7657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4202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F671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205CA"/>
    <w:multiLevelType w:val="hybridMultilevel"/>
    <w:tmpl w:val="56FC8472"/>
    <w:lvl w:ilvl="0" w:tplc="A7C248A4">
      <w:start w:val="1"/>
      <w:numFmt w:val="bullet"/>
      <w:pStyle w:val="Bullets"/>
      <w:lvlText w:val=""/>
      <w:lvlJc w:val="left"/>
      <w:pPr>
        <w:tabs>
          <w:tab w:val="num" w:pos="1728"/>
        </w:tabs>
        <w:ind w:left="1728" w:hanging="288"/>
      </w:pPr>
      <w:rPr>
        <w:rFonts w:ascii="Wingdings" w:hAnsi="Wingdings" w:hint="default"/>
        <w:sz w:val="18"/>
      </w:rPr>
    </w:lvl>
    <w:lvl w:ilvl="1" w:tplc="DB0E3102">
      <w:start w:val="1"/>
      <w:numFmt w:val="bullet"/>
      <w:lvlText w:val=""/>
      <w:lvlJc w:val="left"/>
      <w:pPr>
        <w:tabs>
          <w:tab w:val="num" w:pos="1440"/>
        </w:tabs>
        <w:ind w:left="1440" w:firstLine="0"/>
      </w:pPr>
      <w:rPr>
        <w:rFonts w:ascii="Wingdings" w:hAnsi="Wingdings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42266B97"/>
    <w:multiLevelType w:val="hybridMultilevel"/>
    <w:tmpl w:val="B62C379C"/>
    <w:lvl w:ilvl="0" w:tplc="A8FC762C">
      <w:start w:val="1"/>
      <w:numFmt w:val="bullet"/>
      <w:pStyle w:val="List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56920F7"/>
    <w:multiLevelType w:val="hybridMultilevel"/>
    <w:tmpl w:val="E8AE1DEC"/>
    <w:lvl w:ilvl="0" w:tplc="304A10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5C4049"/>
    <w:multiLevelType w:val="hybridMultilevel"/>
    <w:tmpl w:val="D0F03912"/>
    <w:lvl w:ilvl="0" w:tplc="ED6A9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C2FC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A4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5E4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20A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EE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563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261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20A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CA4032"/>
    <w:multiLevelType w:val="hybridMultilevel"/>
    <w:tmpl w:val="FE0243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C82B48"/>
    <w:multiLevelType w:val="hybridMultilevel"/>
    <w:tmpl w:val="16BCB1D0"/>
    <w:lvl w:ilvl="0" w:tplc="794CFA0A">
      <w:start w:val="1"/>
      <w:numFmt w:val="lowerLetter"/>
      <w:pStyle w:val="LetterList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183E59A6">
      <w:start w:val="1"/>
      <w:numFmt w:val="upperLetter"/>
      <w:lvlText w:val="(%2)"/>
      <w:lvlJc w:val="left"/>
      <w:pPr>
        <w:tabs>
          <w:tab w:val="num" w:pos="1695"/>
        </w:tabs>
        <w:ind w:left="169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2" w15:restartNumberingAfterBreak="0">
    <w:nsid w:val="636B5140"/>
    <w:multiLevelType w:val="hybridMultilevel"/>
    <w:tmpl w:val="7E7603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976272"/>
    <w:multiLevelType w:val="hybridMultilevel"/>
    <w:tmpl w:val="148A3226"/>
    <w:lvl w:ilvl="0" w:tplc="2D52E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C3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D4F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86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460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08F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66E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8B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6C8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8997AEC"/>
    <w:multiLevelType w:val="multilevel"/>
    <w:tmpl w:val="BB3ECAA0"/>
    <w:lvl w:ilvl="0">
      <w:start w:val="1"/>
      <w:numFmt w:val="lowerLetter"/>
      <w:pStyle w:val="alphalist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A4241A1"/>
    <w:multiLevelType w:val="multilevel"/>
    <w:tmpl w:val="D7208044"/>
    <w:lvl w:ilvl="0">
      <w:start w:val="1"/>
      <w:numFmt w:val="decimal"/>
      <w:pStyle w:val="PlanHeading1"/>
      <w:lvlText w:val="%1.0"/>
      <w:lvlJc w:val="left"/>
      <w:pPr>
        <w:tabs>
          <w:tab w:val="num" w:pos="432"/>
        </w:tabs>
        <w:ind w:left="360" w:hanging="360"/>
      </w:pPr>
      <w:rPr>
        <w:rFonts w:hint="default"/>
      </w:rPr>
    </w:lvl>
    <w:lvl w:ilvl="1">
      <w:start w:val="1"/>
      <w:numFmt w:val="upperLetter"/>
      <w:lvlText w:val="B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21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6" w15:restartNumberingAfterBreak="0">
    <w:nsid w:val="6B782636"/>
    <w:multiLevelType w:val="hybridMultilevel"/>
    <w:tmpl w:val="CC48A584"/>
    <w:lvl w:ilvl="0" w:tplc="5DAC24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CE0C10"/>
    <w:multiLevelType w:val="hybridMultilevel"/>
    <w:tmpl w:val="E710EC40"/>
    <w:lvl w:ilvl="0" w:tplc="E03852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8208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9C2C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A036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E2AA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5E14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3C68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1A16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0AA9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069B8"/>
    <w:multiLevelType w:val="hybridMultilevel"/>
    <w:tmpl w:val="17545012"/>
    <w:lvl w:ilvl="0" w:tplc="5D5AD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DE0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AE8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208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F44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824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80C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DCF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ACA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217CC62"/>
    <w:multiLevelType w:val="hybridMultilevel"/>
    <w:tmpl w:val="8BDAFE1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742E659E"/>
    <w:multiLevelType w:val="hybridMultilevel"/>
    <w:tmpl w:val="507AEAB4"/>
    <w:lvl w:ilvl="0" w:tplc="965E2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007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262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DCA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32D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0A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986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C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67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46F0C4F"/>
    <w:multiLevelType w:val="hybridMultilevel"/>
    <w:tmpl w:val="04E8963A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18"/>
      </w:rPr>
    </w:lvl>
    <w:lvl w:ilvl="1" w:tplc="DB0E3102">
      <w:start w:val="1"/>
      <w:numFmt w:val="bullet"/>
      <w:lvlText w:val=""/>
      <w:lvlJc w:val="left"/>
      <w:pPr>
        <w:tabs>
          <w:tab w:val="num" w:pos="1440"/>
        </w:tabs>
        <w:ind w:left="1440" w:firstLine="0"/>
      </w:pPr>
      <w:rPr>
        <w:rFonts w:ascii="Wingdings" w:hAnsi="Wingdings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32" w15:restartNumberingAfterBreak="0">
    <w:nsid w:val="770D0D66"/>
    <w:multiLevelType w:val="hybridMultilevel"/>
    <w:tmpl w:val="710426E8"/>
    <w:lvl w:ilvl="0" w:tplc="1B7852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B0A9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3044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3047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DCCA4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D255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3EFC0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8CB3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0AB76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74CFE"/>
    <w:multiLevelType w:val="hybridMultilevel"/>
    <w:tmpl w:val="D76C05C8"/>
    <w:lvl w:ilvl="0" w:tplc="236646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AAFD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E4C3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A895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78F5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0AFF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EE1B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86AB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ACBC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BD0D80"/>
    <w:multiLevelType w:val="hybridMultilevel"/>
    <w:tmpl w:val="49A475E0"/>
    <w:lvl w:ilvl="0" w:tplc="AE0EE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3AB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14B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24DC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72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28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E64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36F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F8F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E637B6E"/>
    <w:multiLevelType w:val="hybridMultilevel"/>
    <w:tmpl w:val="DD04A548"/>
    <w:lvl w:ilvl="0" w:tplc="421CAA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B862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4A23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4C1C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5075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2F9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9873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7A71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8E0E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17"/>
  </w:num>
  <w:num w:numId="4">
    <w:abstractNumId w:val="3"/>
  </w:num>
  <w:num w:numId="5">
    <w:abstractNumId w:val="21"/>
  </w:num>
  <w:num w:numId="6">
    <w:abstractNumId w:val="5"/>
  </w:num>
  <w:num w:numId="7">
    <w:abstractNumId w:val="25"/>
  </w:num>
  <w:num w:numId="8">
    <w:abstractNumId w:val="13"/>
  </w:num>
  <w:num w:numId="9">
    <w:abstractNumId w:val="16"/>
  </w:num>
  <w:num w:numId="10">
    <w:abstractNumId w:val="6"/>
  </w:num>
  <w:num w:numId="11">
    <w:abstractNumId w:val="31"/>
  </w:num>
  <w:num w:numId="12">
    <w:abstractNumId w:val="26"/>
  </w:num>
  <w:num w:numId="13">
    <w:abstractNumId w:val="18"/>
  </w:num>
  <w:num w:numId="14">
    <w:abstractNumId w:val="2"/>
  </w:num>
  <w:num w:numId="15">
    <w:abstractNumId w:val="29"/>
  </w:num>
  <w:num w:numId="16">
    <w:abstractNumId w:val="14"/>
  </w:num>
  <w:num w:numId="17">
    <w:abstractNumId w:val="12"/>
  </w:num>
  <w:num w:numId="18">
    <w:abstractNumId w:val="1"/>
  </w:num>
  <w:num w:numId="19">
    <w:abstractNumId w:val="0"/>
  </w:num>
  <w:num w:numId="20">
    <w:abstractNumId w:val="9"/>
  </w:num>
  <w:num w:numId="21">
    <w:abstractNumId w:val="32"/>
  </w:num>
  <w:num w:numId="22">
    <w:abstractNumId w:val="33"/>
  </w:num>
  <w:num w:numId="23">
    <w:abstractNumId w:val="27"/>
  </w:num>
  <w:num w:numId="24">
    <w:abstractNumId w:val="10"/>
  </w:num>
  <w:num w:numId="25">
    <w:abstractNumId w:val="34"/>
  </w:num>
  <w:num w:numId="26">
    <w:abstractNumId w:val="4"/>
  </w:num>
  <w:num w:numId="27">
    <w:abstractNumId w:val="30"/>
  </w:num>
  <w:num w:numId="28">
    <w:abstractNumId w:val="15"/>
  </w:num>
  <w:num w:numId="29">
    <w:abstractNumId w:val="28"/>
  </w:num>
  <w:num w:numId="30">
    <w:abstractNumId w:val="7"/>
  </w:num>
  <w:num w:numId="31">
    <w:abstractNumId w:val="20"/>
  </w:num>
  <w:num w:numId="32">
    <w:abstractNumId w:val="23"/>
  </w:num>
  <w:num w:numId="33">
    <w:abstractNumId w:val="22"/>
  </w:num>
  <w:num w:numId="34">
    <w:abstractNumId w:val="8"/>
  </w:num>
  <w:num w:numId="35">
    <w:abstractNumId w:val="19"/>
  </w:num>
  <w:num w:numId="36">
    <w:abstractNumId w:val="3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1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efaultTableStyle w:val="TableElegant"/>
  <w:evenAndOddHeaders/>
  <w:drawingGridHorizontalSpacing w:val="120"/>
  <w:displayHorizont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12D"/>
    <w:rsid w:val="00000CB6"/>
    <w:rsid w:val="00000F64"/>
    <w:rsid w:val="000021F1"/>
    <w:rsid w:val="0000296C"/>
    <w:rsid w:val="00002A88"/>
    <w:rsid w:val="00002C7D"/>
    <w:rsid w:val="00003000"/>
    <w:rsid w:val="00003161"/>
    <w:rsid w:val="00004B14"/>
    <w:rsid w:val="000051DD"/>
    <w:rsid w:val="000066B5"/>
    <w:rsid w:val="00006B64"/>
    <w:rsid w:val="00006C6D"/>
    <w:rsid w:val="00007818"/>
    <w:rsid w:val="000114E6"/>
    <w:rsid w:val="0001164A"/>
    <w:rsid w:val="00011916"/>
    <w:rsid w:val="00012315"/>
    <w:rsid w:val="00012AAC"/>
    <w:rsid w:val="00012BDE"/>
    <w:rsid w:val="00013942"/>
    <w:rsid w:val="00013C1D"/>
    <w:rsid w:val="00014363"/>
    <w:rsid w:val="0001486B"/>
    <w:rsid w:val="00014F75"/>
    <w:rsid w:val="00015042"/>
    <w:rsid w:val="00015C7B"/>
    <w:rsid w:val="00017427"/>
    <w:rsid w:val="00017AF0"/>
    <w:rsid w:val="00017D3F"/>
    <w:rsid w:val="000207D9"/>
    <w:rsid w:val="00020E70"/>
    <w:rsid w:val="00020E85"/>
    <w:rsid w:val="000217AB"/>
    <w:rsid w:val="0002346E"/>
    <w:rsid w:val="00025BB5"/>
    <w:rsid w:val="00025F33"/>
    <w:rsid w:val="000268DF"/>
    <w:rsid w:val="0002699E"/>
    <w:rsid w:val="0003044D"/>
    <w:rsid w:val="000306AA"/>
    <w:rsid w:val="00030807"/>
    <w:rsid w:val="00030C4C"/>
    <w:rsid w:val="0003156E"/>
    <w:rsid w:val="000322FF"/>
    <w:rsid w:val="000359B7"/>
    <w:rsid w:val="00035B77"/>
    <w:rsid w:val="00035D61"/>
    <w:rsid w:val="0003682F"/>
    <w:rsid w:val="00036E16"/>
    <w:rsid w:val="00037455"/>
    <w:rsid w:val="000374CF"/>
    <w:rsid w:val="00040127"/>
    <w:rsid w:val="000411FE"/>
    <w:rsid w:val="00042007"/>
    <w:rsid w:val="00042CA0"/>
    <w:rsid w:val="00043C43"/>
    <w:rsid w:val="00043CCB"/>
    <w:rsid w:val="00043E7E"/>
    <w:rsid w:val="0004547D"/>
    <w:rsid w:val="00046DEE"/>
    <w:rsid w:val="00046ECC"/>
    <w:rsid w:val="00047F59"/>
    <w:rsid w:val="0005109B"/>
    <w:rsid w:val="000510BD"/>
    <w:rsid w:val="00052B70"/>
    <w:rsid w:val="00052DAD"/>
    <w:rsid w:val="00053090"/>
    <w:rsid w:val="00054ABE"/>
    <w:rsid w:val="00054BA9"/>
    <w:rsid w:val="00054C51"/>
    <w:rsid w:val="00057460"/>
    <w:rsid w:val="00057B3E"/>
    <w:rsid w:val="00060D33"/>
    <w:rsid w:val="00061255"/>
    <w:rsid w:val="00061F43"/>
    <w:rsid w:val="00062B95"/>
    <w:rsid w:val="000630B8"/>
    <w:rsid w:val="00063C26"/>
    <w:rsid w:val="00065695"/>
    <w:rsid w:val="00066CEA"/>
    <w:rsid w:val="00067005"/>
    <w:rsid w:val="000672ED"/>
    <w:rsid w:val="00070358"/>
    <w:rsid w:val="00070999"/>
    <w:rsid w:val="000727CE"/>
    <w:rsid w:val="000730FE"/>
    <w:rsid w:val="000732A8"/>
    <w:rsid w:val="00073D0E"/>
    <w:rsid w:val="00074ADE"/>
    <w:rsid w:val="00076448"/>
    <w:rsid w:val="0007787C"/>
    <w:rsid w:val="000806CD"/>
    <w:rsid w:val="000842EE"/>
    <w:rsid w:val="000848E3"/>
    <w:rsid w:val="00087B59"/>
    <w:rsid w:val="0009064A"/>
    <w:rsid w:val="0009099D"/>
    <w:rsid w:val="0009102B"/>
    <w:rsid w:val="00091291"/>
    <w:rsid w:val="00091CAD"/>
    <w:rsid w:val="00091E3F"/>
    <w:rsid w:val="00091E99"/>
    <w:rsid w:val="00093F1E"/>
    <w:rsid w:val="00094421"/>
    <w:rsid w:val="00095C98"/>
    <w:rsid w:val="000A137E"/>
    <w:rsid w:val="000A3481"/>
    <w:rsid w:val="000A39AD"/>
    <w:rsid w:val="000A50E5"/>
    <w:rsid w:val="000A789D"/>
    <w:rsid w:val="000B04F9"/>
    <w:rsid w:val="000B06F3"/>
    <w:rsid w:val="000B3E24"/>
    <w:rsid w:val="000B5139"/>
    <w:rsid w:val="000B54AC"/>
    <w:rsid w:val="000B571D"/>
    <w:rsid w:val="000B7CC7"/>
    <w:rsid w:val="000B7EAB"/>
    <w:rsid w:val="000C0C17"/>
    <w:rsid w:val="000C20F1"/>
    <w:rsid w:val="000C2D75"/>
    <w:rsid w:val="000C3F3F"/>
    <w:rsid w:val="000C44F1"/>
    <w:rsid w:val="000C70D7"/>
    <w:rsid w:val="000C79B1"/>
    <w:rsid w:val="000D05F1"/>
    <w:rsid w:val="000D0BC7"/>
    <w:rsid w:val="000D14C5"/>
    <w:rsid w:val="000D2D94"/>
    <w:rsid w:val="000D4D53"/>
    <w:rsid w:val="000D568D"/>
    <w:rsid w:val="000D59A5"/>
    <w:rsid w:val="000D68C0"/>
    <w:rsid w:val="000D6BFF"/>
    <w:rsid w:val="000D736E"/>
    <w:rsid w:val="000E1CE2"/>
    <w:rsid w:val="000E216A"/>
    <w:rsid w:val="000E359C"/>
    <w:rsid w:val="000E5990"/>
    <w:rsid w:val="000E5E52"/>
    <w:rsid w:val="000E6BCC"/>
    <w:rsid w:val="000E741E"/>
    <w:rsid w:val="000E7635"/>
    <w:rsid w:val="000F038D"/>
    <w:rsid w:val="000F05DA"/>
    <w:rsid w:val="000F07B9"/>
    <w:rsid w:val="000F0923"/>
    <w:rsid w:val="000F0DD0"/>
    <w:rsid w:val="000F1108"/>
    <w:rsid w:val="000F215E"/>
    <w:rsid w:val="000F50BE"/>
    <w:rsid w:val="000F5107"/>
    <w:rsid w:val="000F51F8"/>
    <w:rsid w:val="000F5439"/>
    <w:rsid w:val="000F54A9"/>
    <w:rsid w:val="000F59EB"/>
    <w:rsid w:val="000F5AA9"/>
    <w:rsid w:val="000F5F1D"/>
    <w:rsid w:val="000F6325"/>
    <w:rsid w:val="000F67E4"/>
    <w:rsid w:val="000F68E4"/>
    <w:rsid w:val="00103265"/>
    <w:rsid w:val="001033EF"/>
    <w:rsid w:val="00103403"/>
    <w:rsid w:val="00103727"/>
    <w:rsid w:val="00104467"/>
    <w:rsid w:val="00104786"/>
    <w:rsid w:val="00104A02"/>
    <w:rsid w:val="001061CE"/>
    <w:rsid w:val="0010637D"/>
    <w:rsid w:val="0010687D"/>
    <w:rsid w:val="00107130"/>
    <w:rsid w:val="00107D48"/>
    <w:rsid w:val="00110485"/>
    <w:rsid w:val="00110D49"/>
    <w:rsid w:val="0011125F"/>
    <w:rsid w:val="00113234"/>
    <w:rsid w:val="00113C2B"/>
    <w:rsid w:val="00113F5D"/>
    <w:rsid w:val="00115DC1"/>
    <w:rsid w:val="0012199C"/>
    <w:rsid w:val="0012615A"/>
    <w:rsid w:val="00126C9F"/>
    <w:rsid w:val="0012776C"/>
    <w:rsid w:val="00127B83"/>
    <w:rsid w:val="001312E0"/>
    <w:rsid w:val="001326ED"/>
    <w:rsid w:val="00135045"/>
    <w:rsid w:val="00136974"/>
    <w:rsid w:val="00136C8E"/>
    <w:rsid w:val="00137BF6"/>
    <w:rsid w:val="00141C96"/>
    <w:rsid w:val="00142A51"/>
    <w:rsid w:val="00143AA8"/>
    <w:rsid w:val="0014445F"/>
    <w:rsid w:val="00144D46"/>
    <w:rsid w:val="0014631F"/>
    <w:rsid w:val="00146B41"/>
    <w:rsid w:val="00146F9E"/>
    <w:rsid w:val="00147A98"/>
    <w:rsid w:val="001509E2"/>
    <w:rsid w:val="00150FC1"/>
    <w:rsid w:val="0015130B"/>
    <w:rsid w:val="00151364"/>
    <w:rsid w:val="00153137"/>
    <w:rsid w:val="0015363A"/>
    <w:rsid w:val="00155F60"/>
    <w:rsid w:val="0016084E"/>
    <w:rsid w:val="00160C6F"/>
    <w:rsid w:val="00161081"/>
    <w:rsid w:val="00161941"/>
    <w:rsid w:val="00161C07"/>
    <w:rsid w:val="00163525"/>
    <w:rsid w:val="00163F8C"/>
    <w:rsid w:val="001650BA"/>
    <w:rsid w:val="00166329"/>
    <w:rsid w:val="00166359"/>
    <w:rsid w:val="00167DB5"/>
    <w:rsid w:val="00167E80"/>
    <w:rsid w:val="00172295"/>
    <w:rsid w:val="00173684"/>
    <w:rsid w:val="00175638"/>
    <w:rsid w:val="00175DC8"/>
    <w:rsid w:val="00176B60"/>
    <w:rsid w:val="00176C87"/>
    <w:rsid w:val="00176DAA"/>
    <w:rsid w:val="00181CA8"/>
    <w:rsid w:val="00181F02"/>
    <w:rsid w:val="00182796"/>
    <w:rsid w:val="00190A7A"/>
    <w:rsid w:val="00191C90"/>
    <w:rsid w:val="00193A9B"/>
    <w:rsid w:val="00194A32"/>
    <w:rsid w:val="00197971"/>
    <w:rsid w:val="001A2FAE"/>
    <w:rsid w:val="001A3C13"/>
    <w:rsid w:val="001A4F4B"/>
    <w:rsid w:val="001A5027"/>
    <w:rsid w:val="001A528F"/>
    <w:rsid w:val="001A60B7"/>
    <w:rsid w:val="001A63EA"/>
    <w:rsid w:val="001A7215"/>
    <w:rsid w:val="001A782E"/>
    <w:rsid w:val="001B08FA"/>
    <w:rsid w:val="001B19BF"/>
    <w:rsid w:val="001B2820"/>
    <w:rsid w:val="001B35C5"/>
    <w:rsid w:val="001B3BC3"/>
    <w:rsid w:val="001B4821"/>
    <w:rsid w:val="001B4836"/>
    <w:rsid w:val="001B491B"/>
    <w:rsid w:val="001B57A7"/>
    <w:rsid w:val="001B5C7D"/>
    <w:rsid w:val="001B7188"/>
    <w:rsid w:val="001B74F6"/>
    <w:rsid w:val="001B7772"/>
    <w:rsid w:val="001B7991"/>
    <w:rsid w:val="001B7B1B"/>
    <w:rsid w:val="001B7BB0"/>
    <w:rsid w:val="001C0132"/>
    <w:rsid w:val="001C02D5"/>
    <w:rsid w:val="001C0776"/>
    <w:rsid w:val="001C0D3A"/>
    <w:rsid w:val="001C1775"/>
    <w:rsid w:val="001C30A6"/>
    <w:rsid w:val="001C3919"/>
    <w:rsid w:val="001C3FDE"/>
    <w:rsid w:val="001C450A"/>
    <w:rsid w:val="001C4D93"/>
    <w:rsid w:val="001C5D80"/>
    <w:rsid w:val="001C6E67"/>
    <w:rsid w:val="001C7507"/>
    <w:rsid w:val="001C7847"/>
    <w:rsid w:val="001D1D0D"/>
    <w:rsid w:val="001D2E23"/>
    <w:rsid w:val="001D3A2A"/>
    <w:rsid w:val="001D4F4C"/>
    <w:rsid w:val="001D7F5F"/>
    <w:rsid w:val="001E1088"/>
    <w:rsid w:val="001E278B"/>
    <w:rsid w:val="001E3A57"/>
    <w:rsid w:val="001E40CC"/>
    <w:rsid w:val="001E4811"/>
    <w:rsid w:val="001E65EE"/>
    <w:rsid w:val="001E6C9F"/>
    <w:rsid w:val="001E7852"/>
    <w:rsid w:val="001E7F40"/>
    <w:rsid w:val="001F1308"/>
    <w:rsid w:val="001F1717"/>
    <w:rsid w:val="001F1A28"/>
    <w:rsid w:val="001F2C2B"/>
    <w:rsid w:val="001F43E6"/>
    <w:rsid w:val="001F5F31"/>
    <w:rsid w:val="001F6917"/>
    <w:rsid w:val="001F6D44"/>
    <w:rsid w:val="002018ED"/>
    <w:rsid w:val="00203D30"/>
    <w:rsid w:val="00203F27"/>
    <w:rsid w:val="002046B9"/>
    <w:rsid w:val="002061BB"/>
    <w:rsid w:val="0020634B"/>
    <w:rsid w:val="00207793"/>
    <w:rsid w:val="00210158"/>
    <w:rsid w:val="0021034E"/>
    <w:rsid w:val="0021084B"/>
    <w:rsid w:val="00210A32"/>
    <w:rsid w:val="00212923"/>
    <w:rsid w:val="00212B05"/>
    <w:rsid w:val="002136C5"/>
    <w:rsid w:val="002147EF"/>
    <w:rsid w:val="00214B4A"/>
    <w:rsid w:val="00216790"/>
    <w:rsid w:val="00221BA7"/>
    <w:rsid w:val="00223CC4"/>
    <w:rsid w:val="00223D87"/>
    <w:rsid w:val="002259C2"/>
    <w:rsid w:val="00227CF1"/>
    <w:rsid w:val="002321BE"/>
    <w:rsid w:val="00232706"/>
    <w:rsid w:val="002329C7"/>
    <w:rsid w:val="00232A77"/>
    <w:rsid w:val="002330D8"/>
    <w:rsid w:val="00233E0E"/>
    <w:rsid w:val="002344A6"/>
    <w:rsid w:val="00234CA8"/>
    <w:rsid w:val="002353D0"/>
    <w:rsid w:val="002357E7"/>
    <w:rsid w:val="00235F3B"/>
    <w:rsid w:val="002366E2"/>
    <w:rsid w:val="00240FB7"/>
    <w:rsid w:val="0024226E"/>
    <w:rsid w:val="00243A52"/>
    <w:rsid w:val="002450E9"/>
    <w:rsid w:val="00246DE1"/>
    <w:rsid w:val="00247389"/>
    <w:rsid w:val="00251476"/>
    <w:rsid w:val="00252945"/>
    <w:rsid w:val="00252C07"/>
    <w:rsid w:val="002530A3"/>
    <w:rsid w:val="002542DC"/>
    <w:rsid w:val="00254719"/>
    <w:rsid w:val="0025476F"/>
    <w:rsid w:val="00255061"/>
    <w:rsid w:val="0025588A"/>
    <w:rsid w:val="00255E50"/>
    <w:rsid w:val="00256105"/>
    <w:rsid w:val="0025668E"/>
    <w:rsid w:val="0025676C"/>
    <w:rsid w:val="00257B2C"/>
    <w:rsid w:val="002601E1"/>
    <w:rsid w:val="002604CE"/>
    <w:rsid w:val="00260871"/>
    <w:rsid w:val="00260CCE"/>
    <w:rsid w:val="00261140"/>
    <w:rsid w:val="00262FDA"/>
    <w:rsid w:val="00263257"/>
    <w:rsid w:val="00263B76"/>
    <w:rsid w:val="002658C3"/>
    <w:rsid w:val="00265903"/>
    <w:rsid w:val="00266A5F"/>
    <w:rsid w:val="0026755D"/>
    <w:rsid w:val="00267567"/>
    <w:rsid w:val="00270FD8"/>
    <w:rsid w:val="00271B85"/>
    <w:rsid w:val="00274B22"/>
    <w:rsid w:val="00274F29"/>
    <w:rsid w:val="00275112"/>
    <w:rsid w:val="002753D8"/>
    <w:rsid w:val="00275CAD"/>
    <w:rsid w:val="00277D62"/>
    <w:rsid w:val="00280945"/>
    <w:rsid w:val="00280A11"/>
    <w:rsid w:val="002841A5"/>
    <w:rsid w:val="002842B5"/>
    <w:rsid w:val="00284E07"/>
    <w:rsid w:val="00284E3F"/>
    <w:rsid w:val="002853A7"/>
    <w:rsid w:val="00285A6C"/>
    <w:rsid w:val="002919F6"/>
    <w:rsid w:val="00292A2C"/>
    <w:rsid w:val="00293D95"/>
    <w:rsid w:val="002943A6"/>
    <w:rsid w:val="00294979"/>
    <w:rsid w:val="00295FD0"/>
    <w:rsid w:val="00297BB8"/>
    <w:rsid w:val="002A139B"/>
    <w:rsid w:val="002A1D63"/>
    <w:rsid w:val="002A4387"/>
    <w:rsid w:val="002A4986"/>
    <w:rsid w:val="002A4F46"/>
    <w:rsid w:val="002A6789"/>
    <w:rsid w:val="002A7636"/>
    <w:rsid w:val="002A768D"/>
    <w:rsid w:val="002B01A1"/>
    <w:rsid w:val="002B0FEE"/>
    <w:rsid w:val="002B2CFE"/>
    <w:rsid w:val="002B2D93"/>
    <w:rsid w:val="002B3B4F"/>
    <w:rsid w:val="002B3E71"/>
    <w:rsid w:val="002B4349"/>
    <w:rsid w:val="002B491F"/>
    <w:rsid w:val="002B522A"/>
    <w:rsid w:val="002B6B5B"/>
    <w:rsid w:val="002B71F0"/>
    <w:rsid w:val="002C0889"/>
    <w:rsid w:val="002C0F5C"/>
    <w:rsid w:val="002C1152"/>
    <w:rsid w:val="002C248F"/>
    <w:rsid w:val="002C2F60"/>
    <w:rsid w:val="002C3F18"/>
    <w:rsid w:val="002C4FC9"/>
    <w:rsid w:val="002C6316"/>
    <w:rsid w:val="002C6F06"/>
    <w:rsid w:val="002C7D30"/>
    <w:rsid w:val="002D2206"/>
    <w:rsid w:val="002D2E7F"/>
    <w:rsid w:val="002D426D"/>
    <w:rsid w:val="002E0D8A"/>
    <w:rsid w:val="002E2826"/>
    <w:rsid w:val="002E431E"/>
    <w:rsid w:val="002E48DF"/>
    <w:rsid w:val="002E4E87"/>
    <w:rsid w:val="002E52A4"/>
    <w:rsid w:val="002E6A9C"/>
    <w:rsid w:val="002E7A94"/>
    <w:rsid w:val="002F05F7"/>
    <w:rsid w:val="002F32ED"/>
    <w:rsid w:val="002F4530"/>
    <w:rsid w:val="002F58D9"/>
    <w:rsid w:val="002F78C2"/>
    <w:rsid w:val="00301A6B"/>
    <w:rsid w:val="003023AC"/>
    <w:rsid w:val="00303BE1"/>
    <w:rsid w:val="00304046"/>
    <w:rsid w:val="00306A13"/>
    <w:rsid w:val="00306BF1"/>
    <w:rsid w:val="003079A8"/>
    <w:rsid w:val="003107C8"/>
    <w:rsid w:val="003117D6"/>
    <w:rsid w:val="00312EAA"/>
    <w:rsid w:val="00312F16"/>
    <w:rsid w:val="003146B5"/>
    <w:rsid w:val="00315839"/>
    <w:rsid w:val="00315C4D"/>
    <w:rsid w:val="00316FDD"/>
    <w:rsid w:val="003173FD"/>
    <w:rsid w:val="00317E5E"/>
    <w:rsid w:val="003205F7"/>
    <w:rsid w:val="003207AB"/>
    <w:rsid w:val="00322981"/>
    <w:rsid w:val="00323748"/>
    <w:rsid w:val="00323CF4"/>
    <w:rsid w:val="00324CAF"/>
    <w:rsid w:val="00325D3C"/>
    <w:rsid w:val="00330830"/>
    <w:rsid w:val="00331364"/>
    <w:rsid w:val="00331AF5"/>
    <w:rsid w:val="0033397D"/>
    <w:rsid w:val="003351AF"/>
    <w:rsid w:val="0033589A"/>
    <w:rsid w:val="00336171"/>
    <w:rsid w:val="00337AED"/>
    <w:rsid w:val="00340B8C"/>
    <w:rsid w:val="003420BE"/>
    <w:rsid w:val="00343882"/>
    <w:rsid w:val="00343AEC"/>
    <w:rsid w:val="00344387"/>
    <w:rsid w:val="00345A95"/>
    <w:rsid w:val="00346400"/>
    <w:rsid w:val="003466DD"/>
    <w:rsid w:val="003502B4"/>
    <w:rsid w:val="00351290"/>
    <w:rsid w:val="00352332"/>
    <w:rsid w:val="003527B1"/>
    <w:rsid w:val="00353288"/>
    <w:rsid w:val="0035358E"/>
    <w:rsid w:val="00354652"/>
    <w:rsid w:val="00357278"/>
    <w:rsid w:val="00357DB1"/>
    <w:rsid w:val="003601BD"/>
    <w:rsid w:val="003601FB"/>
    <w:rsid w:val="00360817"/>
    <w:rsid w:val="003628B4"/>
    <w:rsid w:val="00362E6A"/>
    <w:rsid w:val="003639ED"/>
    <w:rsid w:val="003644D7"/>
    <w:rsid w:val="00364CD7"/>
    <w:rsid w:val="003652F6"/>
    <w:rsid w:val="00365838"/>
    <w:rsid w:val="00366C9E"/>
    <w:rsid w:val="003677FF"/>
    <w:rsid w:val="00367A39"/>
    <w:rsid w:val="00367CFE"/>
    <w:rsid w:val="00367D05"/>
    <w:rsid w:val="00367D99"/>
    <w:rsid w:val="00370663"/>
    <w:rsid w:val="0037103B"/>
    <w:rsid w:val="0037326D"/>
    <w:rsid w:val="00373425"/>
    <w:rsid w:val="00373601"/>
    <w:rsid w:val="00373F1E"/>
    <w:rsid w:val="00374277"/>
    <w:rsid w:val="00374686"/>
    <w:rsid w:val="00374A54"/>
    <w:rsid w:val="0037588D"/>
    <w:rsid w:val="00375A13"/>
    <w:rsid w:val="00375C01"/>
    <w:rsid w:val="00375E5D"/>
    <w:rsid w:val="00376575"/>
    <w:rsid w:val="0037780A"/>
    <w:rsid w:val="00380D1D"/>
    <w:rsid w:val="00381236"/>
    <w:rsid w:val="003827A1"/>
    <w:rsid w:val="00384C11"/>
    <w:rsid w:val="00391D92"/>
    <w:rsid w:val="00392A3A"/>
    <w:rsid w:val="00393530"/>
    <w:rsid w:val="003936DC"/>
    <w:rsid w:val="00393CBB"/>
    <w:rsid w:val="00394048"/>
    <w:rsid w:val="00394B04"/>
    <w:rsid w:val="003A0AAC"/>
    <w:rsid w:val="003A221D"/>
    <w:rsid w:val="003A288F"/>
    <w:rsid w:val="003A2C85"/>
    <w:rsid w:val="003A2D20"/>
    <w:rsid w:val="003A3080"/>
    <w:rsid w:val="003A33A6"/>
    <w:rsid w:val="003A37B0"/>
    <w:rsid w:val="003A45E6"/>
    <w:rsid w:val="003A469E"/>
    <w:rsid w:val="003A61B7"/>
    <w:rsid w:val="003A7DC9"/>
    <w:rsid w:val="003B1D2A"/>
    <w:rsid w:val="003B201A"/>
    <w:rsid w:val="003B3EFC"/>
    <w:rsid w:val="003B4300"/>
    <w:rsid w:val="003B55F3"/>
    <w:rsid w:val="003B5FB9"/>
    <w:rsid w:val="003B613E"/>
    <w:rsid w:val="003B6606"/>
    <w:rsid w:val="003B6E3F"/>
    <w:rsid w:val="003C0BE9"/>
    <w:rsid w:val="003C10B5"/>
    <w:rsid w:val="003C2376"/>
    <w:rsid w:val="003C43CA"/>
    <w:rsid w:val="003C478E"/>
    <w:rsid w:val="003C4940"/>
    <w:rsid w:val="003C5669"/>
    <w:rsid w:val="003C7216"/>
    <w:rsid w:val="003C7E84"/>
    <w:rsid w:val="003D013E"/>
    <w:rsid w:val="003D0939"/>
    <w:rsid w:val="003D0E69"/>
    <w:rsid w:val="003D239C"/>
    <w:rsid w:val="003D26C5"/>
    <w:rsid w:val="003D42A8"/>
    <w:rsid w:val="003D5E68"/>
    <w:rsid w:val="003D62A6"/>
    <w:rsid w:val="003D728A"/>
    <w:rsid w:val="003D7F63"/>
    <w:rsid w:val="003E089A"/>
    <w:rsid w:val="003E1634"/>
    <w:rsid w:val="003E1B9C"/>
    <w:rsid w:val="003E2371"/>
    <w:rsid w:val="003E2FF9"/>
    <w:rsid w:val="003E3924"/>
    <w:rsid w:val="003E3C87"/>
    <w:rsid w:val="003E4FDB"/>
    <w:rsid w:val="003E5243"/>
    <w:rsid w:val="003E5C14"/>
    <w:rsid w:val="003E5CEE"/>
    <w:rsid w:val="003E665F"/>
    <w:rsid w:val="003F0E16"/>
    <w:rsid w:val="003F16B1"/>
    <w:rsid w:val="003F21B7"/>
    <w:rsid w:val="003F3176"/>
    <w:rsid w:val="003F4159"/>
    <w:rsid w:val="003F6244"/>
    <w:rsid w:val="0040153F"/>
    <w:rsid w:val="004018CC"/>
    <w:rsid w:val="004020BD"/>
    <w:rsid w:val="0040370D"/>
    <w:rsid w:val="004038B6"/>
    <w:rsid w:val="00403B08"/>
    <w:rsid w:val="0040560E"/>
    <w:rsid w:val="0040609D"/>
    <w:rsid w:val="00407C17"/>
    <w:rsid w:val="00410EC4"/>
    <w:rsid w:val="0041131D"/>
    <w:rsid w:val="00411EEE"/>
    <w:rsid w:val="00412042"/>
    <w:rsid w:val="0041297D"/>
    <w:rsid w:val="004134BF"/>
    <w:rsid w:val="00416BE8"/>
    <w:rsid w:val="00417A78"/>
    <w:rsid w:val="00420102"/>
    <w:rsid w:val="004207FE"/>
    <w:rsid w:val="004212F1"/>
    <w:rsid w:val="004220B5"/>
    <w:rsid w:val="0042256A"/>
    <w:rsid w:val="00423396"/>
    <w:rsid w:val="00424D53"/>
    <w:rsid w:val="00424F50"/>
    <w:rsid w:val="0042685F"/>
    <w:rsid w:val="00431743"/>
    <w:rsid w:val="00431B5A"/>
    <w:rsid w:val="0043231F"/>
    <w:rsid w:val="004323F6"/>
    <w:rsid w:val="00434227"/>
    <w:rsid w:val="0043654A"/>
    <w:rsid w:val="00436571"/>
    <w:rsid w:val="004368FA"/>
    <w:rsid w:val="00436F40"/>
    <w:rsid w:val="00440153"/>
    <w:rsid w:val="00440B03"/>
    <w:rsid w:val="004448A6"/>
    <w:rsid w:val="0044548F"/>
    <w:rsid w:val="00445C6C"/>
    <w:rsid w:val="00446BD4"/>
    <w:rsid w:val="004535E3"/>
    <w:rsid w:val="00453711"/>
    <w:rsid w:val="00453EC4"/>
    <w:rsid w:val="004544CE"/>
    <w:rsid w:val="00455526"/>
    <w:rsid w:val="004579E4"/>
    <w:rsid w:val="00460657"/>
    <w:rsid w:val="004617F5"/>
    <w:rsid w:val="00461EB2"/>
    <w:rsid w:val="00462677"/>
    <w:rsid w:val="00462C6C"/>
    <w:rsid w:val="00462EE2"/>
    <w:rsid w:val="004634BB"/>
    <w:rsid w:val="004636C9"/>
    <w:rsid w:val="00463789"/>
    <w:rsid w:val="00463805"/>
    <w:rsid w:val="00463930"/>
    <w:rsid w:val="00463C62"/>
    <w:rsid w:val="004654F3"/>
    <w:rsid w:val="00466A48"/>
    <w:rsid w:val="00466D8B"/>
    <w:rsid w:val="00466DE3"/>
    <w:rsid w:val="00466F47"/>
    <w:rsid w:val="004700E9"/>
    <w:rsid w:val="004701D7"/>
    <w:rsid w:val="0047271C"/>
    <w:rsid w:val="00472E66"/>
    <w:rsid w:val="004733F8"/>
    <w:rsid w:val="00474D76"/>
    <w:rsid w:val="00475353"/>
    <w:rsid w:val="004759F6"/>
    <w:rsid w:val="00475F07"/>
    <w:rsid w:val="004770CB"/>
    <w:rsid w:val="0048160E"/>
    <w:rsid w:val="00481870"/>
    <w:rsid w:val="00481EDA"/>
    <w:rsid w:val="00482649"/>
    <w:rsid w:val="00483D9A"/>
    <w:rsid w:val="00483F96"/>
    <w:rsid w:val="00486D75"/>
    <w:rsid w:val="00486EC3"/>
    <w:rsid w:val="00487122"/>
    <w:rsid w:val="004918C9"/>
    <w:rsid w:val="00491CE0"/>
    <w:rsid w:val="00491DAD"/>
    <w:rsid w:val="004920D9"/>
    <w:rsid w:val="00492329"/>
    <w:rsid w:val="004939B6"/>
    <w:rsid w:val="00493AEB"/>
    <w:rsid w:val="004977D6"/>
    <w:rsid w:val="00497822"/>
    <w:rsid w:val="004A08F0"/>
    <w:rsid w:val="004A16BF"/>
    <w:rsid w:val="004A35E3"/>
    <w:rsid w:val="004A40E4"/>
    <w:rsid w:val="004A4D07"/>
    <w:rsid w:val="004A622F"/>
    <w:rsid w:val="004A666E"/>
    <w:rsid w:val="004B0467"/>
    <w:rsid w:val="004B15AA"/>
    <w:rsid w:val="004B1978"/>
    <w:rsid w:val="004B2C26"/>
    <w:rsid w:val="004B3477"/>
    <w:rsid w:val="004B3977"/>
    <w:rsid w:val="004B4CD8"/>
    <w:rsid w:val="004B51B6"/>
    <w:rsid w:val="004B5541"/>
    <w:rsid w:val="004B5B67"/>
    <w:rsid w:val="004B5BFA"/>
    <w:rsid w:val="004B5E49"/>
    <w:rsid w:val="004B763A"/>
    <w:rsid w:val="004C1957"/>
    <w:rsid w:val="004C1C1D"/>
    <w:rsid w:val="004C2BF4"/>
    <w:rsid w:val="004C5266"/>
    <w:rsid w:val="004C5AEA"/>
    <w:rsid w:val="004D11C7"/>
    <w:rsid w:val="004D1788"/>
    <w:rsid w:val="004D1AAA"/>
    <w:rsid w:val="004D1CC8"/>
    <w:rsid w:val="004D3348"/>
    <w:rsid w:val="004D3893"/>
    <w:rsid w:val="004D4DE2"/>
    <w:rsid w:val="004D691B"/>
    <w:rsid w:val="004D7CEB"/>
    <w:rsid w:val="004E1233"/>
    <w:rsid w:val="004E1784"/>
    <w:rsid w:val="004E259F"/>
    <w:rsid w:val="004E2B3B"/>
    <w:rsid w:val="004E36C9"/>
    <w:rsid w:val="004E36EB"/>
    <w:rsid w:val="004E3819"/>
    <w:rsid w:val="004E4D4F"/>
    <w:rsid w:val="004E52E7"/>
    <w:rsid w:val="004E55D9"/>
    <w:rsid w:val="004E564C"/>
    <w:rsid w:val="004E56A5"/>
    <w:rsid w:val="004E5CF5"/>
    <w:rsid w:val="004E61E6"/>
    <w:rsid w:val="004E63B8"/>
    <w:rsid w:val="004E6A74"/>
    <w:rsid w:val="004E7C4A"/>
    <w:rsid w:val="004F039E"/>
    <w:rsid w:val="004F100F"/>
    <w:rsid w:val="004F1549"/>
    <w:rsid w:val="004F280C"/>
    <w:rsid w:val="004F357A"/>
    <w:rsid w:val="004F4CF0"/>
    <w:rsid w:val="004F56AC"/>
    <w:rsid w:val="00500B77"/>
    <w:rsid w:val="00500EBC"/>
    <w:rsid w:val="005023F5"/>
    <w:rsid w:val="0050244B"/>
    <w:rsid w:val="00502DA4"/>
    <w:rsid w:val="00503132"/>
    <w:rsid w:val="00503B27"/>
    <w:rsid w:val="005042ED"/>
    <w:rsid w:val="00504AF6"/>
    <w:rsid w:val="00504CC2"/>
    <w:rsid w:val="005071CA"/>
    <w:rsid w:val="005076A7"/>
    <w:rsid w:val="00507ACE"/>
    <w:rsid w:val="0051061B"/>
    <w:rsid w:val="00511013"/>
    <w:rsid w:val="00511311"/>
    <w:rsid w:val="00512AFB"/>
    <w:rsid w:val="005131B1"/>
    <w:rsid w:val="0051399F"/>
    <w:rsid w:val="00513C8A"/>
    <w:rsid w:val="00514B6E"/>
    <w:rsid w:val="00515094"/>
    <w:rsid w:val="005150A5"/>
    <w:rsid w:val="00517680"/>
    <w:rsid w:val="0052092A"/>
    <w:rsid w:val="00521881"/>
    <w:rsid w:val="005229E2"/>
    <w:rsid w:val="0052332E"/>
    <w:rsid w:val="00524768"/>
    <w:rsid w:val="005249EB"/>
    <w:rsid w:val="00524D7A"/>
    <w:rsid w:val="0052559D"/>
    <w:rsid w:val="0052567F"/>
    <w:rsid w:val="00526DAA"/>
    <w:rsid w:val="0052799B"/>
    <w:rsid w:val="00530186"/>
    <w:rsid w:val="0053227D"/>
    <w:rsid w:val="00533A7E"/>
    <w:rsid w:val="0053474A"/>
    <w:rsid w:val="0053555E"/>
    <w:rsid w:val="00540929"/>
    <w:rsid w:val="00542C53"/>
    <w:rsid w:val="00542D04"/>
    <w:rsid w:val="00543307"/>
    <w:rsid w:val="00543779"/>
    <w:rsid w:val="00545030"/>
    <w:rsid w:val="00546563"/>
    <w:rsid w:val="00546BB0"/>
    <w:rsid w:val="00550CDF"/>
    <w:rsid w:val="005515D6"/>
    <w:rsid w:val="00551964"/>
    <w:rsid w:val="00552583"/>
    <w:rsid w:val="00552639"/>
    <w:rsid w:val="005537AE"/>
    <w:rsid w:val="0055557C"/>
    <w:rsid w:val="0055604C"/>
    <w:rsid w:val="0055675B"/>
    <w:rsid w:val="00556FCA"/>
    <w:rsid w:val="005610B8"/>
    <w:rsid w:val="005705A6"/>
    <w:rsid w:val="0057144C"/>
    <w:rsid w:val="00572586"/>
    <w:rsid w:val="005740B5"/>
    <w:rsid w:val="0057432D"/>
    <w:rsid w:val="005745DA"/>
    <w:rsid w:val="0057468A"/>
    <w:rsid w:val="00577270"/>
    <w:rsid w:val="00577EFB"/>
    <w:rsid w:val="00580022"/>
    <w:rsid w:val="00580E75"/>
    <w:rsid w:val="0058128A"/>
    <w:rsid w:val="00581CE0"/>
    <w:rsid w:val="00581FFC"/>
    <w:rsid w:val="0058257F"/>
    <w:rsid w:val="0058263D"/>
    <w:rsid w:val="005826CC"/>
    <w:rsid w:val="00582C47"/>
    <w:rsid w:val="005833F5"/>
    <w:rsid w:val="00585EEB"/>
    <w:rsid w:val="00586C0F"/>
    <w:rsid w:val="00586C46"/>
    <w:rsid w:val="00586F4A"/>
    <w:rsid w:val="005875D4"/>
    <w:rsid w:val="00587AAC"/>
    <w:rsid w:val="00590435"/>
    <w:rsid w:val="00592073"/>
    <w:rsid w:val="005929F6"/>
    <w:rsid w:val="00594FAA"/>
    <w:rsid w:val="00595B61"/>
    <w:rsid w:val="00596B63"/>
    <w:rsid w:val="00596BBD"/>
    <w:rsid w:val="005A03EA"/>
    <w:rsid w:val="005A0F98"/>
    <w:rsid w:val="005A1680"/>
    <w:rsid w:val="005A17A5"/>
    <w:rsid w:val="005A40CC"/>
    <w:rsid w:val="005A5D72"/>
    <w:rsid w:val="005B1D39"/>
    <w:rsid w:val="005B25E1"/>
    <w:rsid w:val="005B2CD4"/>
    <w:rsid w:val="005B31CD"/>
    <w:rsid w:val="005B4FBA"/>
    <w:rsid w:val="005B58A4"/>
    <w:rsid w:val="005B6CD2"/>
    <w:rsid w:val="005B79E2"/>
    <w:rsid w:val="005C0B2B"/>
    <w:rsid w:val="005C1AF1"/>
    <w:rsid w:val="005C2DEB"/>
    <w:rsid w:val="005C4C8F"/>
    <w:rsid w:val="005C5479"/>
    <w:rsid w:val="005C56ED"/>
    <w:rsid w:val="005C689A"/>
    <w:rsid w:val="005C7275"/>
    <w:rsid w:val="005D07A2"/>
    <w:rsid w:val="005D1E5D"/>
    <w:rsid w:val="005D3137"/>
    <w:rsid w:val="005D3B81"/>
    <w:rsid w:val="005D3EE1"/>
    <w:rsid w:val="005D5A88"/>
    <w:rsid w:val="005D5F7E"/>
    <w:rsid w:val="005D67B3"/>
    <w:rsid w:val="005D7746"/>
    <w:rsid w:val="005D77B6"/>
    <w:rsid w:val="005D7E61"/>
    <w:rsid w:val="005D7F36"/>
    <w:rsid w:val="005E024A"/>
    <w:rsid w:val="005E2D8C"/>
    <w:rsid w:val="005E3BF6"/>
    <w:rsid w:val="005E65C5"/>
    <w:rsid w:val="005E74D7"/>
    <w:rsid w:val="005E7BD5"/>
    <w:rsid w:val="005F080A"/>
    <w:rsid w:val="005F1183"/>
    <w:rsid w:val="005F125D"/>
    <w:rsid w:val="005F25A6"/>
    <w:rsid w:val="005F3955"/>
    <w:rsid w:val="005F4BED"/>
    <w:rsid w:val="005F5D88"/>
    <w:rsid w:val="005F7663"/>
    <w:rsid w:val="005F7A55"/>
    <w:rsid w:val="00600B5B"/>
    <w:rsid w:val="006012EB"/>
    <w:rsid w:val="00601A43"/>
    <w:rsid w:val="00604900"/>
    <w:rsid w:val="006049D1"/>
    <w:rsid w:val="00604C3B"/>
    <w:rsid w:val="00605D3E"/>
    <w:rsid w:val="006060B4"/>
    <w:rsid w:val="00606A21"/>
    <w:rsid w:val="00606D10"/>
    <w:rsid w:val="006078E9"/>
    <w:rsid w:val="0061256F"/>
    <w:rsid w:val="0061309C"/>
    <w:rsid w:val="00614133"/>
    <w:rsid w:val="0061555F"/>
    <w:rsid w:val="0061557E"/>
    <w:rsid w:val="006158E7"/>
    <w:rsid w:val="0061664A"/>
    <w:rsid w:val="00622D62"/>
    <w:rsid w:val="00623C56"/>
    <w:rsid w:val="00623CFB"/>
    <w:rsid w:val="00624341"/>
    <w:rsid w:val="006245AD"/>
    <w:rsid w:val="00624CE4"/>
    <w:rsid w:val="00625B18"/>
    <w:rsid w:val="006270E4"/>
    <w:rsid w:val="00627932"/>
    <w:rsid w:val="00631D6D"/>
    <w:rsid w:val="00633BC0"/>
    <w:rsid w:val="0063582F"/>
    <w:rsid w:val="0063606B"/>
    <w:rsid w:val="00636161"/>
    <w:rsid w:val="00636364"/>
    <w:rsid w:val="006367E5"/>
    <w:rsid w:val="00640411"/>
    <w:rsid w:val="0064332C"/>
    <w:rsid w:val="0064436E"/>
    <w:rsid w:val="00644702"/>
    <w:rsid w:val="0064669C"/>
    <w:rsid w:val="006474FB"/>
    <w:rsid w:val="006507D0"/>
    <w:rsid w:val="00651041"/>
    <w:rsid w:val="006536E0"/>
    <w:rsid w:val="00654008"/>
    <w:rsid w:val="006543BD"/>
    <w:rsid w:val="00654B12"/>
    <w:rsid w:val="00655EFB"/>
    <w:rsid w:val="006600AF"/>
    <w:rsid w:val="00660F49"/>
    <w:rsid w:val="006626DA"/>
    <w:rsid w:val="00662A00"/>
    <w:rsid w:val="00662E25"/>
    <w:rsid w:val="00662FC3"/>
    <w:rsid w:val="0066376E"/>
    <w:rsid w:val="00664787"/>
    <w:rsid w:val="006661B8"/>
    <w:rsid w:val="00666479"/>
    <w:rsid w:val="00667542"/>
    <w:rsid w:val="00667565"/>
    <w:rsid w:val="00670272"/>
    <w:rsid w:val="00670C62"/>
    <w:rsid w:val="0067149B"/>
    <w:rsid w:val="00672D7C"/>
    <w:rsid w:val="0067476A"/>
    <w:rsid w:val="006754F7"/>
    <w:rsid w:val="00675F8A"/>
    <w:rsid w:val="00677974"/>
    <w:rsid w:val="00680893"/>
    <w:rsid w:val="006808BC"/>
    <w:rsid w:val="00682A90"/>
    <w:rsid w:val="00682F47"/>
    <w:rsid w:val="00683038"/>
    <w:rsid w:val="00684730"/>
    <w:rsid w:val="00684795"/>
    <w:rsid w:val="00684961"/>
    <w:rsid w:val="00684DFB"/>
    <w:rsid w:val="0068570D"/>
    <w:rsid w:val="00687967"/>
    <w:rsid w:val="00692E28"/>
    <w:rsid w:val="00693009"/>
    <w:rsid w:val="00693B9A"/>
    <w:rsid w:val="00694E5D"/>
    <w:rsid w:val="0069526E"/>
    <w:rsid w:val="00696825"/>
    <w:rsid w:val="00697B0A"/>
    <w:rsid w:val="006A13B8"/>
    <w:rsid w:val="006A22E5"/>
    <w:rsid w:val="006A2DEE"/>
    <w:rsid w:val="006A3A67"/>
    <w:rsid w:val="006A3D67"/>
    <w:rsid w:val="006A4571"/>
    <w:rsid w:val="006A4A49"/>
    <w:rsid w:val="006A4C70"/>
    <w:rsid w:val="006A5740"/>
    <w:rsid w:val="006A695C"/>
    <w:rsid w:val="006A6BD2"/>
    <w:rsid w:val="006A73EC"/>
    <w:rsid w:val="006A7721"/>
    <w:rsid w:val="006B11F8"/>
    <w:rsid w:val="006B2463"/>
    <w:rsid w:val="006B3DE6"/>
    <w:rsid w:val="006B41D3"/>
    <w:rsid w:val="006B5777"/>
    <w:rsid w:val="006B6CDC"/>
    <w:rsid w:val="006B6DA4"/>
    <w:rsid w:val="006B7BE6"/>
    <w:rsid w:val="006C21D7"/>
    <w:rsid w:val="006C28FF"/>
    <w:rsid w:val="006C3B8D"/>
    <w:rsid w:val="006C3B93"/>
    <w:rsid w:val="006C60EF"/>
    <w:rsid w:val="006C612C"/>
    <w:rsid w:val="006C6A66"/>
    <w:rsid w:val="006D26B5"/>
    <w:rsid w:val="006D2C7C"/>
    <w:rsid w:val="006D3325"/>
    <w:rsid w:val="006D3768"/>
    <w:rsid w:val="006D4485"/>
    <w:rsid w:val="006D6653"/>
    <w:rsid w:val="006D714D"/>
    <w:rsid w:val="006D7248"/>
    <w:rsid w:val="006E18AE"/>
    <w:rsid w:val="006E1B33"/>
    <w:rsid w:val="006E37F0"/>
    <w:rsid w:val="006E38CD"/>
    <w:rsid w:val="006E4734"/>
    <w:rsid w:val="006E665A"/>
    <w:rsid w:val="006E6EF8"/>
    <w:rsid w:val="006E79A3"/>
    <w:rsid w:val="006F25DF"/>
    <w:rsid w:val="006F2C8A"/>
    <w:rsid w:val="006F30D2"/>
    <w:rsid w:val="006F336F"/>
    <w:rsid w:val="006F464C"/>
    <w:rsid w:val="006F73DE"/>
    <w:rsid w:val="00701B69"/>
    <w:rsid w:val="00702951"/>
    <w:rsid w:val="00702DA3"/>
    <w:rsid w:val="0070359D"/>
    <w:rsid w:val="00703681"/>
    <w:rsid w:val="00704E13"/>
    <w:rsid w:val="00705A13"/>
    <w:rsid w:val="0070738F"/>
    <w:rsid w:val="007100FC"/>
    <w:rsid w:val="007103C7"/>
    <w:rsid w:val="00710BD2"/>
    <w:rsid w:val="00711D0B"/>
    <w:rsid w:val="00712CC8"/>
    <w:rsid w:val="00716023"/>
    <w:rsid w:val="0071608F"/>
    <w:rsid w:val="00717249"/>
    <w:rsid w:val="00717341"/>
    <w:rsid w:val="007177D7"/>
    <w:rsid w:val="00723022"/>
    <w:rsid w:val="00724EFA"/>
    <w:rsid w:val="00726088"/>
    <w:rsid w:val="007266B3"/>
    <w:rsid w:val="00730252"/>
    <w:rsid w:val="00732F0F"/>
    <w:rsid w:val="007331DD"/>
    <w:rsid w:val="007338D7"/>
    <w:rsid w:val="0073768D"/>
    <w:rsid w:val="0074541B"/>
    <w:rsid w:val="00746305"/>
    <w:rsid w:val="0074678C"/>
    <w:rsid w:val="0074766E"/>
    <w:rsid w:val="0075029A"/>
    <w:rsid w:val="0075282D"/>
    <w:rsid w:val="00752A71"/>
    <w:rsid w:val="00753483"/>
    <w:rsid w:val="00753881"/>
    <w:rsid w:val="007555B3"/>
    <w:rsid w:val="00756708"/>
    <w:rsid w:val="00756D6A"/>
    <w:rsid w:val="00760613"/>
    <w:rsid w:val="00762DBC"/>
    <w:rsid w:val="00763DDD"/>
    <w:rsid w:val="007666C8"/>
    <w:rsid w:val="00767782"/>
    <w:rsid w:val="00770373"/>
    <w:rsid w:val="00770BC3"/>
    <w:rsid w:val="0077116E"/>
    <w:rsid w:val="00771D70"/>
    <w:rsid w:val="00772C03"/>
    <w:rsid w:val="00773D6B"/>
    <w:rsid w:val="007742B9"/>
    <w:rsid w:val="007749E7"/>
    <w:rsid w:val="00774B32"/>
    <w:rsid w:val="00775B86"/>
    <w:rsid w:val="00775EFA"/>
    <w:rsid w:val="00776244"/>
    <w:rsid w:val="007762F9"/>
    <w:rsid w:val="0077687D"/>
    <w:rsid w:val="00776A6D"/>
    <w:rsid w:val="00777531"/>
    <w:rsid w:val="00782727"/>
    <w:rsid w:val="00782EEA"/>
    <w:rsid w:val="00784AB8"/>
    <w:rsid w:val="00784AD3"/>
    <w:rsid w:val="00784ED4"/>
    <w:rsid w:val="00786208"/>
    <w:rsid w:val="00786422"/>
    <w:rsid w:val="00790A24"/>
    <w:rsid w:val="00790C54"/>
    <w:rsid w:val="00790EAB"/>
    <w:rsid w:val="00790F14"/>
    <w:rsid w:val="007919F9"/>
    <w:rsid w:val="00792103"/>
    <w:rsid w:val="0079226A"/>
    <w:rsid w:val="0079367F"/>
    <w:rsid w:val="007948D8"/>
    <w:rsid w:val="00795830"/>
    <w:rsid w:val="00796335"/>
    <w:rsid w:val="00797325"/>
    <w:rsid w:val="007978AF"/>
    <w:rsid w:val="007A14E7"/>
    <w:rsid w:val="007A1A54"/>
    <w:rsid w:val="007A277B"/>
    <w:rsid w:val="007A2A48"/>
    <w:rsid w:val="007A2B5A"/>
    <w:rsid w:val="007A2B8B"/>
    <w:rsid w:val="007A3117"/>
    <w:rsid w:val="007A39B8"/>
    <w:rsid w:val="007A3DE0"/>
    <w:rsid w:val="007A448F"/>
    <w:rsid w:val="007A49AE"/>
    <w:rsid w:val="007A4A94"/>
    <w:rsid w:val="007A5BB5"/>
    <w:rsid w:val="007A6008"/>
    <w:rsid w:val="007A7819"/>
    <w:rsid w:val="007B0BDD"/>
    <w:rsid w:val="007B2734"/>
    <w:rsid w:val="007B290C"/>
    <w:rsid w:val="007B3B25"/>
    <w:rsid w:val="007B3BE6"/>
    <w:rsid w:val="007B5273"/>
    <w:rsid w:val="007B58C2"/>
    <w:rsid w:val="007B5FB3"/>
    <w:rsid w:val="007B63C8"/>
    <w:rsid w:val="007B70BA"/>
    <w:rsid w:val="007B771A"/>
    <w:rsid w:val="007C00D3"/>
    <w:rsid w:val="007C30E7"/>
    <w:rsid w:val="007C4A4B"/>
    <w:rsid w:val="007C5941"/>
    <w:rsid w:val="007C7805"/>
    <w:rsid w:val="007D095A"/>
    <w:rsid w:val="007D2715"/>
    <w:rsid w:val="007D3D82"/>
    <w:rsid w:val="007D4186"/>
    <w:rsid w:val="007D48A1"/>
    <w:rsid w:val="007D4E47"/>
    <w:rsid w:val="007D50A8"/>
    <w:rsid w:val="007D5262"/>
    <w:rsid w:val="007D58CD"/>
    <w:rsid w:val="007D5C9E"/>
    <w:rsid w:val="007E00AC"/>
    <w:rsid w:val="007E05E0"/>
    <w:rsid w:val="007E2817"/>
    <w:rsid w:val="007E29F4"/>
    <w:rsid w:val="007E3908"/>
    <w:rsid w:val="007E3A02"/>
    <w:rsid w:val="007E3F4E"/>
    <w:rsid w:val="007E42B9"/>
    <w:rsid w:val="007E5142"/>
    <w:rsid w:val="007E51CD"/>
    <w:rsid w:val="007E68A2"/>
    <w:rsid w:val="007F079A"/>
    <w:rsid w:val="007F0E7B"/>
    <w:rsid w:val="007F154A"/>
    <w:rsid w:val="007F1EB3"/>
    <w:rsid w:val="007F202F"/>
    <w:rsid w:val="007F2379"/>
    <w:rsid w:val="007F3448"/>
    <w:rsid w:val="007F39C6"/>
    <w:rsid w:val="007F4090"/>
    <w:rsid w:val="007F442E"/>
    <w:rsid w:val="007F4645"/>
    <w:rsid w:val="007F5A5D"/>
    <w:rsid w:val="00800A79"/>
    <w:rsid w:val="0080246A"/>
    <w:rsid w:val="00803836"/>
    <w:rsid w:val="008039B9"/>
    <w:rsid w:val="00804465"/>
    <w:rsid w:val="0080517D"/>
    <w:rsid w:val="00805264"/>
    <w:rsid w:val="0080527A"/>
    <w:rsid w:val="00805555"/>
    <w:rsid w:val="00805B0B"/>
    <w:rsid w:val="00806157"/>
    <w:rsid w:val="0080639D"/>
    <w:rsid w:val="008070AF"/>
    <w:rsid w:val="00807968"/>
    <w:rsid w:val="00807B03"/>
    <w:rsid w:val="00811A30"/>
    <w:rsid w:val="00811FF7"/>
    <w:rsid w:val="00812F2F"/>
    <w:rsid w:val="00814796"/>
    <w:rsid w:val="00814EAD"/>
    <w:rsid w:val="00815E6E"/>
    <w:rsid w:val="00820538"/>
    <w:rsid w:val="00820FAC"/>
    <w:rsid w:val="008211D4"/>
    <w:rsid w:val="00821E89"/>
    <w:rsid w:val="0082223E"/>
    <w:rsid w:val="00822789"/>
    <w:rsid w:val="00823B8C"/>
    <w:rsid w:val="00823E16"/>
    <w:rsid w:val="00824B44"/>
    <w:rsid w:val="00824FC8"/>
    <w:rsid w:val="00825D71"/>
    <w:rsid w:val="008260FF"/>
    <w:rsid w:val="0082629B"/>
    <w:rsid w:val="00826621"/>
    <w:rsid w:val="008266B0"/>
    <w:rsid w:val="008270D4"/>
    <w:rsid w:val="008274A3"/>
    <w:rsid w:val="008276FD"/>
    <w:rsid w:val="008309D4"/>
    <w:rsid w:val="00830C54"/>
    <w:rsid w:val="00831254"/>
    <w:rsid w:val="0083286C"/>
    <w:rsid w:val="00832C7E"/>
    <w:rsid w:val="00834E13"/>
    <w:rsid w:val="0084002C"/>
    <w:rsid w:val="0084026D"/>
    <w:rsid w:val="00846E2A"/>
    <w:rsid w:val="008478CD"/>
    <w:rsid w:val="00850AA7"/>
    <w:rsid w:val="00853B79"/>
    <w:rsid w:val="00854034"/>
    <w:rsid w:val="008547EC"/>
    <w:rsid w:val="00854A27"/>
    <w:rsid w:val="00855F8F"/>
    <w:rsid w:val="00857C71"/>
    <w:rsid w:val="00863449"/>
    <w:rsid w:val="00864453"/>
    <w:rsid w:val="00864B57"/>
    <w:rsid w:val="008651C2"/>
    <w:rsid w:val="00866037"/>
    <w:rsid w:val="008667CE"/>
    <w:rsid w:val="00867FF7"/>
    <w:rsid w:val="008716D3"/>
    <w:rsid w:val="00871A99"/>
    <w:rsid w:val="008728FC"/>
    <w:rsid w:val="00873A9B"/>
    <w:rsid w:val="00874376"/>
    <w:rsid w:val="00874F67"/>
    <w:rsid w:val="00874FB0"/>
    <w:rsid w:val="00875024"/>
    <w:rsid w:val="008754EE"/>
    <w:rsid w:val="00876D9A"/>
    <w:rsid w:val="00877913"/>
    <w:rsid w:val="008801D5"/>
    <w:rsid w:val="00880286"/>
    <w:rsid w:val="00880EEC"/>
    <w:rsid w:val="00884817"/>
    <w:rsid w:val="00885BDC"/>
    <w:rsid w:val="008863BC"/>
    <w:rsid w:val="008910B3"/>
    <w:rsid w:val="0089379E"/>
    <w:rsid w:val="00893FFE"/>
    <w:rsid w:val="0089466B"/>
    <w:rsid w:val="008950D7"/>
    <w:rsid w:val="00895EC8"/>
    <w:rsid w:val="00896CDB"/>
    <w:rsid w:val="008A0A99"/>
    <w:rsid w:val="008A0F09"/>
    <w:rsid w:val="008A2DB4"/>
    <w:rsid w:val="008A3D08"/>
    <w:rsid w:val="008A416F"/>
    <w:rsid w:val="008A424D"/>
    <w:rsid w:val="008A4950"/>
    <w:rsid w:val="008A64DD"/>
    <w:rsid w:val="008A64E6"/>
    <w:rsid w:val="008A6784"/>
    <w:rsid w:val="008A7716"/>
    <w:rsid w:val="008A78BC"/>
    <w:rsid w:val="008B0C40"/>
    <w:rsid w:val="008B20B2"/>
    <w:rsid w:val="008B2A4C"/>
    <w:rsid w:val="008B4E0D"/>
    <w:rsid w:val="008B4E53"/>
    <w:rsid w:val="008B525E"/>
    <w:rsid w:val="008B60D1"/>
    <w:rsid w:val="008B6A89"/>
    <w:rsid w:val="008B7163"/>
    <w:rsid w:val="008C0BEE"/>
    <w:rsid w:val="008C2E0C"/>
    <w:rsid w:val="008C45B9"/>
    <w:rsid w:val="008C5017"/>
    <w:rsid w:val="008C54C8"/>
    <w:rsid w:val="008C69EB"/>
    <w:rsid w:val="008C7EFD"/>
    <w:rsid w:val="008D00F1"/>
    <w:rsid w:val="008D2C93"/>
    <w:rsid w:val="008D404D"/>
    <w:rsid w:val="008D540C"/>
    <w:rsid w:val="008D6711"/>
    <w:rsid w:val="008D7453"/>
    <w:rsid w:val="008D7EB3"/>
    <w:rsid w:val="008D7EF9"/>
    <w:rsid w:val="008E05FA"/>
    <w:rsid w:val="008E1207"/>
    <w:rsid w:val="008E1CB1"/>
    <w:rsid w:val="008E1EA6"/>
    <w:rsid w:val="008E2823"/>
    <w:rsid w:val="008E2965"/>
    <w:rsid w:val="008E3E9C"/>
    <w:rsid w:val="008E422C"/>
    <w:rsid w:val="008F01B7"/>
    <w:rsid w:val="008F08F4"/>
    <w:rsid w:val="008F0CBB"/>
    <w:rsid w:val="008F1378"/>
    <w:rsid w:val="008F1520"/>
    <w:rsid w:val="008F1C31"/>
    <w:rsid w:val="008F30B8"/>
    <w:rsid w:val="008F3E47"/>
    <w:rsid w:val="008F41E0"/>
    <w:rsid w:val="008F5873"/>
    <w:rsid w:val="008F6FA7"/>
    <w:rsid w:val="00901C7B"/>
    <w:rsid w:val="00902A2D"/>
    <w:rsid w:val="00903578"/>
    <w:rsid w:val="009036F0"/>
    <w:rsid w:val="00906D1A"/>
    <w:rsid w:val="00907394"/>
    <w:rsid w:val="0090775C"/>
    <w:rsid w:val="00910C45"/>
    <w:rsid w:val="00910C81"/>
    <w:rsid w:val="009118D8"/>
    <w:rsid w:val="00912FF8"/>
    <w:rsid w:val="00916E30"/>
    <w:rsid w:val="00917345"/>
    <w:rsid w:val="00917692"/>
    <w:rsid w:val="00917AC8"/>
    <w:rsid w:val="00920F6D"/>
    <w:rsid w:val="009216E8"/>
    <w:rsid w:val="00923432"/>
    <w:rsid w:val="00925DA1"/>
    <w:rsid w:val="00927928"/>
    <w:rsid w:val="009314BF"/>
    <w:rsid w:val="00933366"/>
    <w:rsid w:val="00933C45"/>
    <w:rsid w:val="00934637"/>
    <w:rsid w:val="009374BC"/>
    <w:rsid w:val="00940C6D"/>
    <w:rsid w:val="00941833"/>
    <w:rsid w:val="00941B86"/>
    <w:rsid w:val="00942DB7"/>
    <w:rsid w:val="009433F6"/>
    <w:rsid w:val="00946610"/>
    <w:rsid w:val="009477ED"/>
    <w:rsid w:val="00950C8C"/>
    <w:rsid w:val="009519FC"/>
    <w:rsid w:val="009526E1"/>
    <w:rsid w:val="00952BF1"/>
    <w:rsid w:val="00952C2E"/>
    <w:rsid w:val="009536B7"/>
    <w:rsid w:val="00953AFF"/>
    <w:rsid w:val="009561D2"/>
    <w:rsid w:val="0095679D"/>
    <w:rsid w:val="00956945"/>
    <w:rsid w:val="009574A0"/>
    <w:rsid w:val="0095761A"/>
    <w:rsid w:val="00957E30"/>
    <w:rsid w:val="0096096C"/>
    <w:rsid w:val="00962ABE"/>
    <w:rsid w:val="00963BCB"/>
    <w:rsid w:val="00964798"/>
    <w:rsid w:val="00967231"/>
    <w:rsid w:val="00967529"/>
    <w:rsid w:val="009675A0"/>
    <w:rsid w:val="0097108E"/>
    <w:rsid w:val="009753C4"/>
    <w:rsid w:val="00975E75"/>
    <w:rsid w:val="009769B2"/>
    <w:rsid w:val="0098123B"/>
    <w:rsid w:val="00981BD2"/>
    <w:rsid w:val="0098204B"/>
    <w:rsid w:val="00982CD5"/>
    <w:rsid w:val="0098328B"/>
    <w:rsid w:val="00984C46"/>
    <w:rsid w:val="00984CDB"/>
    <w:rsid w:val="009860E3"/>
    <w:rsid w:val="00986EED"/>
    <w:rsid w:val="0098706A"/>
    <w:rsid w:val="0098747E"/>
    <w:rsid w:val="00990F38"/>
    <w:rsid w:val="009913A7"/>
    <w:rsid w:val="00991584"/>
    <w:rsid w:val="009925B9"/>
    <w:rsid w:val="00992D44"/>
    <w:rsid w:val="0099350F"/>
    <w:rsid w:val="00993670"/>
    <w:rsid w:val="00993753"/>
    <w:rsid w:val="009960CF"/>
    <w:rsid w:val="0099666B"/>
    <w:rsid w:val="0099687F"/>
    <w:rsid w:val="00996FB0"/>
    <w:rsid w:val="009978FD"/>
    <w:rsid w:val="00997C80"/>
    <w:rsid w:val="009A01F0"/>
    <w:rsid w:val="009A0549"/>
    <w:rsid w:val="009A058D"/>
    <w:rsid w:val="009A13D5"/>
    <w:rsid w:val="009A2792"/>
    <w:rsid w:val="009A2ACD"/>
    <w:rsid w:val="009A43E3"/>
    <w:rsid w:val="009A79A7"/>
    <w:rsid w:val="009B26E8"/>
    <w:rsid w:val="009B2F13"/>
    <w:rsid w:val="009C0758"/>
    <w:rsid w:val="009C2144"/>
    <w:rsid w:val="009C2AE9"/>
    <w:rsid w:val="009C3D91"/>
    <w:rsid w:val="009C4129"/>
    <w:rsid w:val="009C4DE5"/>
    <w:rsid w:val="009C58E2"/>
    <w:rsid w:val="009C6277"/>
    <w:rsid w:val="009C6D06"/>
    <w:rsid w:val="009D1BFE"/>
    <w:rsid w:val="009D231B"/>
    <w:rsid w:val="009D25B2"/>
    <w:rsid w:val="009D464D"/>
    <w:rsid w:val="009D5224"/>
    <w:rsid w:val="009D5D5C"/>
    <w:rsid w:val="009D698E"/>
    <w:rsid w:val="009E0FB3"/>
    <w:rsid w:val="009E10C8"/>
    <w:rsid w:val="009E1C77"/>
    <w:rsid w:val="009E376A"/>
    <w:rsid w:val="009E38CB"/>
    <w:rsid w:val="009E5EDD"/>
    <w:rsid w:val="009E649C"/>
    <w:rsid w:val="009E7384"/>
    <w:rsid w:val="009F2215"/>
    <w:rsid w:val="009F5F4E"/>
    <w:rsid w:val="009F63AB"/>
    <w:rsid w:val="009F65C2"/>
    <w:rsid w:val="009F6755"/>
    <w:rsid w:val="009F7B40"/>
    <w:rsid w:val="00A00415"/>
    <w:rsid w:val="00A01881"/>
    <w:rsid w:val="00A02060"/>
    <w:rsid w:val="00A020F5"/>
    <w:rsid w:val="00A033F8"/>
    <w:rsid w:val="00A0352F"/>
    <w:rsid w:val="00A0356C"/>
    <w:rsid w:val="00A0374C"/>
    <w:rsid w:val="00A039D4"/>
    <w:rsid w:val="00A03B1F"/>
    <w:rsid w:val="00A054F6"/>
    <w:rsid w:val="00A059E3"/>
    <w:rsid w:val="00A060E8"/>
    <w:rsid w:val="00A06538"/>
    <w:rsid w:val="00A07AB5"/>
    <w:rsid w:val="00A11050"/>
    <w:rsid w:val="00A11CC9"/>
    <w:rsid w:val="00A1249D"/>
    <w:rsid w:val="00A13246"/>
    <w:rsid w:val="00A13B03"/>
    <w:rsid w:val="00A13EE7"/>
    <w:rsid w:val="00A16CC1"/>
    <w:rsid w:val="00A17425"/>
    <w:rsid w:val="00A1790E"/>
    <w:rsid w:val="00A17D5A"/>
    <w:rsid w:val="00A20578"/>
    <w:rsid w:val="00A205FF"/>
    <w:rsid w:val="00A219ED"/>
    <w:rsid w:val="00A21D71"/>
    <w:rsid w:val="00A2203F"/>
    <w:rsid w:val="00A22DE2"/>
    <w:rsid w:val="00A23247"/>
    <w:rsid w:val="00A2405E"/>
    <w:rsid w:val="00A246DE"/>
    <w:rsid w:val="00A249C3"/>
    <w:rsid w:val="00A24D3B"/>
    <w:rsid w:val="00A25C48"/>
    <w:rsid w:val="00A269C5"/>
    <w:rsid w:val="00A26AD0"/>
    <w:rsid w:val="00A26B75"/>
    <w:rsid w:val="00A318C8"/>
    <w:rsid w:val="00A3241D"/>
    <w:rsid w:val="00A32B2C"/>
    <w:rsid w:val="00A34CD8"/>
    <w:rsid w:val="00A34DBD"/>
    <w:rsid w:val="00A35122"/>
    <w:rsid w:val="00A35165"/>
    <w:rsid w:val="00A35C73"/>
    <w:rsid w:val="00A37C89"/>
    <w:rsid w:val="00A40950"/>
    <w:rsid w:val="00A40A84"/>
    <w:rsid w:val="00A418E5"/>
    <w:rsid w:val="00A4199A"/>
    <w:rsid w:val="00A41C80"/>
    <w:rsid w:val="00A422C7"/>
    <w:rsid w:val="00A43761"/>
    <w:rsid w:val="00A44534"/>
    <w:rsid w:val="00A44C98"/>
    <w:rsid w:val="00A44C9F"/>
    <w:rsid w:val="00A45BD0"/>
    <w:rsid w:val="00A50AC1"/>
    <w:rsid w:val="00A50CD6"/>
    <w:rsid w:val="00A52716"/>
    <w:rsid w:val="00A52EB6"/>
    <w:rsid w:val="00A53059"/>
    <w:rsid w:val="00A5480C"/>
    <w:rsid w:val="00A54CC0"/>
    <w:rsid w:val="00A576AE"/>
    <w:rsid w:val="00A57772"/>
    <w:rsid w:val="00A6059C"/>
    <w:rsid w:val="00A62563"/>
    <w:rsid w:val="00A63F19"/>
    <w:rsid w:val="00A6622B"/>
    <w:rsid w:val="00A67915"/>
    <w:rsid w:val="00A722E8"/>
    <w:rsid w:val="00A724C7"/>
    <w:rsid w:val="00A7262B"/>
    <w:rsid w:val="00A72B54"/>
    <w:rsid w:val="00A72FC5"/>
    <w:rsid w:val="00A731B6"/>
    <w:rsid w:val="00A75FF4"/>
    <w:rsid w:val="00A7608B"/>
    <w:rsid w:val="00A76CCE"/>
    <w:rsid w:val="00A77509"/>
    <w:rsid w:val="00A776B5"/>
    <w:rsid w:val="00A777E7"/>
    <w:rsid w:val="00A80A75"/>
    <w:rsid w:val="00A80D51"/>
    <w:rsid w:val="00A81547"/>
    <w:rsid w:val="00A82D36"/>
    <w:rsid w:val="00A83C68"/>
    <w:rsid w:val="00A8430F"/>
    <w:rsid w:val="00A84EC1"/>
    <w:rsid w:val="00A86F54"/>
    <w:rsid w:val="00A87DBD"/>
    <w:rsid w:val="00A87FAD"/>
    <w:rsid w:val="00A91A16"/>
    <w:rsid w:val="00A92FE9"/>
    <w:rsid w:val="00A939E1"/>
    <w:rsid w:val="00A9419D"/>
    <w:rsid w:val="00A94488"/>
    <w:rsid w:val="00A947D3"/>
    <w:rsid w:val="00A94C1A"/>
    <w:rsid w:val="00A95BFB"/>
    <w:rsid w:val="00A96C29"/>
    <w:rsid w:val="00A96D47"/>
    <w:rsid w:val="00AA0110"/>
    <w:rsid w:val="00AA067B"/>
    <w:rsid w:val="00AA1429"/>
    <w:rsid w:val="00AA287F"/>
    <w:rsid w:val="00AA299E"/>
    <w:rsid w:val="00AA2CF3"/>
    <w:rsid w:val="00AA2D2E"/>
    <w:rsid w:val="00AA2E0C"/>
    <w:rsid w:val="00AA3BA6"/>
    <w:rsid w:val="00AA3C97"/>
    <w:rsid w:val="00AA41B3"/>
    <w:rsid w:val="00AA4679"/>
    <w:rsid w:val="00AA4815"/>
    <w:rsid w:val="00AA5815"/>
    <w:rsid w:val="00AA6593"/>
    <w:rsid w:val="00AA6E92"/>
    <w:rsid w:val="00AA7530"/>
    <w:rsid w:val="00AA7871"/>
    <w:rsid w:val="00AB1A71"/>
    <w:rsid w:val="00AB2064"/>
    <w:rsid w:val="00AB2564"/>
    <w:rsid w:val="00AB459B"/>
    <w:rsid w:val="00AB5A77"/>
    <w:rsid w:val="00AB6116"/>
    <w:rsid w:val="00AB7355"/>
    <w:rsid w:val="00AB7963"/>
    <w:rsid w:val="00AB7CAE"/>
    <w:rsid w:val="00AC0689"/>
    <w:rsid w:val="00AC09AC"/>
    <w:rsid w:val="00AC0C3D"/>
    <w:rsid w:val="00AC10D9"/>
    <w:rsid w:val="00AC29D2"/>
    <w:rsid w:val="00AC3797"/>
    <w:rsid w:val="00AC4062"/>
    <w:rsid w:val="00AC513F"/>
    <w:rsid w:val="00AC550B"/>
    <w:rsid w:val="00AC57D7"/>
    <w:rsid w:val="00AC596E"/>
    <w:rsid w:val="00AC5F17"/>
    <w:rsid w:val="00AC6191"/>
    <w:rsid w:val="00AC67B2"/>
    <w:rsid w:val="00AC6B45"/>
    <w:rsid w:val="00AC7509"/>
    <w:rsid w:val="00AC7826"/>
    <w:rsid w:val="00AC7D0A"/>
    <w:rsid w:val="00AD09D9"/>
    <w:rsid w:val="00AD125A"/>
    <w:rsid w:val="00AD1F56"/>
    <w:rsid w:val="00AD21A6"/>
    <w:rsid w:val="00AD23C6"/>
    <w:rsid w:val="00AD2E15"/>
    <w:rsid w:val="00AD3DDB"/>
    <w:rsid w:val="00AD63C1"/>
    <w:rsid w:val="00AD6571"/>
    <w:rsid w:val="00AD68B7"/>
    <w:rsid w:val="00AD6BA0"/>
    <w:rsid w:val="00AD79A4"/>
    <w:rsid w:val="00AD7CAB"/>
    <w:rsid w:val="00AD7D8F"/>
    <w:rsid w:val="00AE0122"/>
    <w:rsid w:val="00AE0AF8"/>
    <w:rsid w:val="00AE1828"/>
    <w:rsid w:val="00AE184D"/>
    <w:rsid w:val="00AE3298"/>
    <w:rsid w:val="00AE5151"/>
    <w:rsid w:val="00AE5BA9"/>
    <w:rsid w:val="00AE6295"/>
    <w:rsid w:val="00AE63C9"/>
    <w:rsid w:val="00AE6574"/>
    <w:rsid w:val="00AE6BB8"/>
    <w:rsid w:val="00AF2121"/>
    <w:rsid w:val="00AF2273"/>
    <w:rsid w:val="00AF3C6B"/>
    <w:rsid w:val="00AF5989"/>
    <w:rsid w:val="00B00245"/>
    <w:rsid w:val="00B004A7"/>
    <w:rsid w:val="00B00A9A"/>
    <w:rsid w:val="00B01B34"/>
    <w:rsid w:val="00B029BB"/>
    <w:rsid w:val="00B02A9D"/>
    <w:rsid w:val="00B03F34"/>
    <w:rsid w:val="00B040B2"/>
    <w:rsid w:val="00B041F6"/>
    <w:rsid w:val="00B054B8"/>
    <w:rsid w:val="00B07087"/>
    <w:rsid w:val="00B07444"/>
    <w:rsid w:val="00B1018F"/>
    <w:rsid w:val="00B115D2"/>
    <w:rsid w:val="00B12BF0"/>
    <w:rsid w:val="00B12F80"/>
    <w:rsid w:val="00B1436B"/>
    <w:rsid w:val="00B166C6"/>
    <w:rsid w:val="00B16D9C"/>
    <w:rsid w:val="00B17DDC"/>
    <w:rsid w:val="00B21B01"/>
    <w:rsid w:val="00B21D07"/>
    <w:rsid w:val="00B230A8"/>
    <w:rsid w:val="00B237CB"/>
    <w:rsid w:val="00B23993"/>
    <w:rsid w:val="00B23E77"/>
    <w:rsid w:val="00B2437F"/>
    <w:rsid w:val="00B24B45"/>
    <w:rsid w:val="00B26A0E"/>
    <w:rsid w:val="00B277B8"/>
    <w:rsid w:val="00B27809"/>
    <w:rsid w:val="00B31CEE"/>
    <w:rsid w:val="00B32345"/>
    <w:rsid w:val="00B33924"/>
    <w:rsid w:val="00B35D9F"/>
    <w:rsid w:val="00B35F78"/>
    <w:rsid w:val="00B36EA6"/>
    <w:rsid w:val="00B37673"/>
    <w:rsid w:val="00B40334"/>
    <w:rsid w:val="00B4080E"/>
    <w:rsid w:val="00B408A8"/>
    <w:rsid w:val="00B40F11"/>
    <w:rsid w:val="00B42120"/>
    <w:rsid w:val="00B43798"/>
    <w:rsid w:val="00B44630"/>
    <w:rsid w:val="00B45112"/>
    <w:rsid w:val="00B4605B"/>
    <w:rsid w:val="00B46B87"/>
    <w:rsid w:val="00B47A71"/>
    <w:rsid w:val="00B517DE"/>
    <w:rsid w:val="00B52DA5"/>
    <w:rsid w:val="00B535D9"/>
    <w:rsid w:val="00B53E4F"/>
    <w:rsid w:val="00B54F19"/>
    <w:rsid w:val="00B55877"/>
    <w:rsid w:val="00B5618D"/>
    <w:rsid w:val="00B56620"/>
    <w:rsid w:val="00B568A1"/>
    <w:rsid w:val="00B57B2B"/>
    <w:rsid w:val="00B57C59"/>
    <w:rsid w:val="00B60138"/>
    <w:rsid w:val="00B60A9D"/>
    <w:rsid w:val="00B60BEF"/>
    <w:rsid w:val="00B60D9C"/>
    <w:rsid w:val="00B60E8A"/>
    <w:rsid w:val="00B60F1A"/>
    <w:rsid w:val="00B6254C"/>
    <w:rsid w:val="00B645CB"/>
    <w:rsid w:val="00B645E7"/>
    <w:rsid w:val="00B6535A"/>
    <w:rsid w:val="00B65406"/>
    <w:rsid w:val="00B65471"/>
    <w:rsid w:val="00B65850"/>
    <w:rsid w:val="00B66C0F"/>
    <w:rsid w:val="00B671D0"/>
    <w:rsid w:val="00B671FF"/>
    <w:rsid w:val="00B7054C"/>
    <w:rsid w:val="00B70935"/>
    <w:rsid w:val="00B72134"/>
    <w:rsid w:val="00B72FD9"/>
    <w:rsid w:val="00B75CD2"/>
    <w:rsid w:val="00B7776B"/>
    <w:rsid w:val="00B8025B"/>
    <w:rsid w:val="00B80A3A"/>
    <w:rsid w:val="00B815A7"/>
    <w:rsid w:val="00B81778"/>
    <w:rsid w:val="00B84BC6"/>
    <w:rsid w:val="00B86D8C"/>
    <w:rsid w:val="00B8747A"/>
    <w:rsid w:val="00B87A12"/>
    <w:rsid w:val="00B90A4A"/>
    <w:rsid w:val="00B910EC"/>
    <w:rsid w:val="00B93138"/>
    <w:rsid w:val="00B93726"/>
    <w:rsid w:val="00B94097"/>
    <w:rsid w:val="00B942B0"/>
    <w:rsid w:val="00B965BB"/>
    <w:rsid w:val="00B96CFA"/>
    <w:rsid w:val="00BA02F5"/>
    <w:rsid w:val="00BA0777"/>
    <w:rsid w:val="00BA15B7"/>
    <w:rsid w:val="00BA16FA"/>
    <w:rsid w:val="00BA2B51"/>
    <w:rsid w:val="00BA39FC"/>
    <w:rsid w:val="00BA3F75"/>
    <w:rsid w:val="00BA4E7A"/>
    <w:rsid w:val="00BA617B"/>
    <w:rsid w:val="00BA681C"/>
    <w:rsid w:val="00BA70B7"/>
    <w:rsid w:val="00BB2057"/>
    <w:rsid w:val="00BB2A3A"/>
    <w:rsid w:val="00BB3129"/>
    <w:rsid w:val="00BB3A18"/>
    <w:rsid w:val="00BB3A78"/>
    <w:rsid w:val="00BB5093"/>
    <w:rsid w:val="00BB5D3A"/>
    <w:rsid w:val="00BB70CF"/>
    <w:rsid w:val="00BB7388"/>
    <w:rsid w:val="00BC0DB9"/>
    <w:rsid w:val="00BC2B25"/>
    <w:rsid w:val="00BC3EF2"/>
    <w:rsid w:val="00BC446E"/>
    <w:rsid w:val="00BC4702"/>
    <w:rsid w:val="00BC4CEA"/>
    <w:rsid w:val="00BC5E56"/>
    <w:rsid w:val="00BC6240"/>
    <w:rsid w:val="00BC628F"/>
    <w:rsid w:val="00BC791B"/>
    <w:rsid w:val="00BC7CE4"/>
    <w:rsid w:val="00BC7E95"/>
    <w:rsid w:val="00BD0239"/>
    <w:rsid w:val="00BD02DA"/>
    <w:rsid w:val="00BD24FA"/>
    <w:rsid w:val="00BD4F63"/>
    <w:rsid w:val="00BD4FF9"/>
    <w:rsid w:val="00BD699C"/>
    <w:rsid w:val="00BD7018"/>
    <w:rsid w:val="00BE0009"/>
    <w:rsid w:val="00BE057A"/>
    <w:rsid w:val="00BE0DC7"/>
    <w:rsid w:val="00BE1FF4"/>
    <w:rsid w:val="00BE26C7"/>
    <w:rsid w:val="00BE41BE"/>
    <w:rsid w:val="00BE438B"/>
    <w:rsid w:val="00BE4A51"/>
    <w:rsid w:val="00BE4F64"/>
    <w:rsid w:val="00BE60A1"/>
    <w:rsid w:val="00BE69D0"/>
    <w:rsid w:val="00BF0312"/>
    <w:rsid w:val="00BF0B67"/>
    <w:rsid w:val="00BF15F8"/>
    <w:rsid w:val="00BF1F26"/>
    <w:rsid w:val="00BF238A"/>
    <w:rsid w:val="00BF33DE"/>
    <w:rsid w:val="00BF3E2A"/>
    <w:rsid w:val="00BF53A2"/>
    <w:rsid w:val="00BF609E"/>
    <w:rsid w:val="00BF7269"/>
    <w:rsid w:val="00BF7875"/>
    <w:rsid w:val="00BF7A4B"/>
    <w:rsid w:val="00C018DF"/>
    <w:rsid w:val="00C03340"/>
    <w:rsid w:val="00C04143"/>
    <w:rsid w:val="00C049E0"/>
    <w:rsid w:val="00C04F4C"/>
    <w:rsid w:val="00C056E9"/>
    <w:rsid w:val="00C05845"/>
    <w:rsid w:val="00C05D34"/>
    <w:rsid w:val="00C06639"/>
    <w:rsid w:val="00C10D6B"/>
    <w:rsid w:val="00C14490"/>
    <w:rsid w:val="00C16CCD"/>
    <w:rsid w:val="00C20D7F"/>
    <w:rsid w:val="00C20E86"/>
    <w:rsid w:val="00C23A3F"/>
    <w:rsid w:val="00C2450B"/>
    <w:rsid w:val="00C24743"/>
    <w:rsid w:val="00C25036"/>
    <w:rsid w:val="00C25C92"/>
    <w:rsid w:val="00C26739"/>
    <w:rsid w:val="00C30AE1"/>
    <w:rsid w:val="00C318C2"/>
    <w:rsid w:val="00C31BA7"/>
    <w:rsid w:val="00C31F4A"/>
    <w:rsid w:val="00C3333B"/>
    <w:rsid w:val="00C34494"/>
    <w:rsid w:val="00C34F03"/>
    <w:rsid w:val="00C355B6"/>
    <w:rsid w:val="00C37557"/>
    <w:rsid w:val="00C37804"/>
    <w:rsid w:val="00C421E8"/>
    <w:rsid w:val="00C422B3"/>
    <w:rsid w:val="00C4233A"/>
    <w:rsid w:val="00C42F65"/>
    <w:rsid w:val="00C430B1"/>
    <w:rsid w:val="00C43511"/>
    <w:rsid w:val="00C435D6"/>
    <w:rsid w:val="00C43E8D"/>
    <w:rsid w:val="00C44127"/>
    <w:rsid w:val="00C44896"/>
    <w:rsid w:val="00C44966"/>
    <w:rsid w:val="00C44F2B"/>
    <w:rsid w:val="00C459B5"/>
    <w:rsid w:val="00C45C97"/>
    <w:rsid w:val="00C468CE"/>
    <w:rsid w:val="00C47116"/>
    <w:rsid w:val="00C5090E"/>
    <w:rsid w:val="00C50E5D"/>
    <w:rsid w:val="00C51A50"/>
    <w:rsid w:val="00C51DBB"/>
    <w:rsid w:val="00C52D70"/>
    <w:rsid w:val="00C52F7A"/>
    <w:rsid w:val="00C55CD2"/>
    <w:rsid w:val="00C564FD"/>
    <w:rsid w:val="00C567AC"/>
    <w:rsid w:val="00C6026B"/>
    <w:rsid w:val="00C61543"/>
    <w:rsid w:val="00C63CEC"/>
    <w:rsid w:val="00C674DB"/>
    <w:rsid w:val="00C67D7F"/>
    <w:rsid w:val="00C67F84"/>
    <w:rsid w:val="00C702B4"/>
    <w:rsid w:val="00C71D22"/>
    <w:rsid w:val="00C74DE4"/>
    <w:rsid w:val="00C7675C"/>
    <w:rsid w:val="00C768C6"/>
    <w:rsid w:val="00C773A4"/>
    <w:rsid w:val="00C80F44"/>
    <w:rsid w:val="00C8254E"/>
    <w:rsid w:val="00C83304"/>
    <w:rsid w:val="00C8386E"/>
    <w:rsid w:val="00C84021"/>
    <w:rsid w:val="00C845ED"/>
    <w:rsid w:val="00C85051"/>
    <w:rsid w:val="00C85956"/>
    <w:rsid w:val="00C90902"/>
    <w:rsid w:val="00C90F56"/>
    <w:rsid w:val="00C9198F"/>
    <w:rsid w:val="00C91A9D"/>
    <w:rsid w:val="00C91C16"/>
    <w:rsid w:val="00C91E69"/>
    <w:rsid w:val="00C9571B"/>
    <w:rsid w:val="00C95E83"/>
    <w:rsid w:val="00C97082"/>
    <w:rsid w:val="00CA1D01"/>
    <w:rsid w:val="00CA1EBB"/>
    <w:rsid w:val="00CA208A"/>
    <w:rsid w:val="00CA2766"/>
    <w:rsid w:val="00CA2B85"/>
    <w:rsid w:val="00CA32FD"/>
    <w:rsid w:val="00CA3C13"/>
    <w:rsid w:val="00CA415E"/>
    <w:rsid w:val="00CA5040"/>
    <w:rsid w:val="00CA6581"/>
    <w:rsid w:val="00CB0E0F"/>
    <w:rsid w:val="00CB11B4"/>
    <w:rsid w:val="00CB35FC"/>
    <w:rsid w:val="00CB3D85"/>
    <w:rsid w:val="00CB4287"/>
    <w:rsid w:val="00CB4718"/>
    <w:rsid w:val="00CB4F6D"/>
    <w:rsid w:val="00CB5AE0"/>
    <w:rsid w:val="00CB6E2D"/>
    <w:rsid w:val="00CB708F"/>
    <w:rsid w:val="00CC1224"/>
    <w:rsid w:val="00CC12E8"/>
    <w:rsid w:val="00CC1557"/>
    <w:rsid w:val="00CC3545"/>
    <w:rsid w:val="00CC38C1"/>
    <w:rsid w:val="00CC3A27"/>
    <w:rsid w:val="00CC3F68"/>
    <w:rsid w:val="00CC4D1E"/>
    <w:rsid w:val="00CC5B09"/>
    <w:rsid w:val="00CC5FE4"/>
    <w:rsid w:val="00CC6618"/>
    <w:rsid w:val="00CD0589"/>
    <w:rsid w:val="00CD1456"/>
    <w:rsid w:val="00CD41B3"/>
    <w:rsid w:val="00CD538C"/>
    <w:rsid w:val="00CD54F8"/>
    <w:rsid w:val="00CD5FA8"/>
    <w:rsid w:val="00CD64EF"/>
    <w:rsid w:val="00CD7081"/>
    <w:rsid w:val="00CE0241"/>
    <w:rsid w:val="00CE22DA"/>
    <w:rsid w:val="00CE29ED"/>
    <w:rsid w:val="00CE2CAC"/>
    <w:rsid w:val="00CE737E"/>
    <w:rsid w:val="00CF16DF"/>
    <w:rsid w:val="00CF1B35"/>
    <w:rsid w:val="00CF1BB8"/>
    <w:rsid w:val="00CF2701"/>
    <w:rsid w:val="00CF2888"/>
    <w:rsid w:val="00CF2A81"/>
    <w:rsid w:val="00CF2C52"/>
    <w:rsid w:val="00CF3358"/>
    <w:rsid w:val="00CF3647"/>
    <w:rsid w:val="00CF38A9"/>
    <w:rsid w:val="00CF72B9"/>
    <w:rsid w:val="00CF72FC"/>
    <w:rsid w:val="00D004DB"/>
    <w:rsid w:val="00D00665"/>
    <w:rsid w:val="00D008D2"/>
    <w:rsid w:val="00D01109"/>
    <w:rsid w:val="00D01B69"/>
    <w:rsid w:val="00D020AE"/>
    <w:rsid w:val="00D029F8"/>
    <w:rsid w:val="00D02A11"/>
    <w:rsid w:val="00D02ED2"/>
    <w:rsid w:val="00D0324C"/>
    <w:rsid w:val="00D03773"/>
    <w:rsid w:val="00D038E3"/>
    <w:rsid w:val="00D03A2C"/>
    <w:rsid w:val="00D0672F"/>
    <w:rsid w:val="00D06D80"/>
    <w:rsid w:val="00D0794D"/>
    <w:rsid w:val="00D1000F"/>
    <w:rsid w:val="00D14265"/>
    <w:rsid w:val="00D1581E"/>
    <w:rsid w:val="00D15D57"/>
    <w:rsid w:val="00D16066"/>
    <w:rsid w:val="00D165EE"/>
    <w:rsid w:val="00D169EF"/>
    <w:rsid w:val="00D20BE5"/>
    <w:rsid w:val="00D25223"/>
    <w:rsid w:val="00D256A9"/>
    <w:rsid w:val="00D259CF"/>
    <w:rsid w:val="00D25A2A"/>
    <w:rsid w:val="00D27E4F"/>
    <w:rsid w:val="00D301C1"/>
    <w:rsid w:val="00D30625"/>
    <w:rsid w:val="00D32E9E"/>
    <w:rsid w:val="00D3325B"/>
    <w:rsid w:val="00D3430F"/>
    <w:rsid w:val="00D34585"/>
    <w:rsid w:val="00D35A87"/>
    <w:rsid w:val="00D37377"/>
    <w:rsid w:val="00D37F77"/>
    <w:rsid w:val="00D40DC8"/>
    <w:rsid w:val="00D41E14"/>
    <w:rsid w:val="00D44833"/>
    <w:rsid w:val="00D44CB6"/>
    <w:rsid w:val="00D47937"/>
    <w:rsid w:val="00D47E05"/>
    <w:rsid w:val="00D506D5"/>
    <w:rsid w:val="00D50895"/>
    <w:rsid w:val="00D5121F"/>
    <w:rsid w:val="00D513EC"/>
    <w:rsid w:val="00D51C70"/>
    <w:rsid w:val="00D51CB8"/>
    <w:rsid w:val="00D5351B"/>
    <w:rsid w:val="00D53520"/>
    <w:rsid w:val="00D535E7"/>
    <w:rsid w:val="00D54140"/>
    <w:rsid w:val="00D548E0"/>
    <w:rsid w:val="00D56D92"/>
    <w:rsid w:val="00D60FA9"/>
    <w:rsid w:val="00D60FE3"/>
    <w:rsid w:val="00D615EF"/>
    <w:rsid w:val="00D64979"/>
    <w:rsid w:val="00D65237"/>
    <w:rsid w:val="00D6613D"/>
    <w:rsid w:val="00D67B65"/>
    <w:rsid w:val="00D70AA9"/>
    <w:rsid w:val="00D711A7"/>
    <w:rsid w:val="00D71836"/>
    <w:rsid w:val="00D71E76"/>
    <w:rsid w:val="00D72062"/>
    <w:rsid w:val="00D72A75"/>
    <w:rsid w:val="00D74F12"/>
    <w:rsid w:val="00D76D47"/>
    <w:rsid w:val="00D77501"/>
    <w:rsid w:val="00D77BD4"/>
    <w:rsid w:val="00D80086"/>
    <w:rsid w:val="00D80DFC"/>
    <w:rsid w:val="00D84EA3"/>
    <w:rsid w:val="00D853E0"/>
    <w:rsid w:val="00D92B75"/>
    <w:rsid w:val="00D93C01"/>
    <w:rsid w:val="00D93D05"/>
    <w:rsid w:val="00D95276"/>
    <w:rsid w:val="00D96B54"/>
    <w:rsid w:val="00D977AB"/>
    <w:rsid w:val="00D97A3E"/>
    <w:rsid w:val="00D97BD3"/>
    <w:rsid w:val="00DA2015"/>
    <w:rsid w:val="00DA206A"/>
    <w:rsid w:val="00DA483A"/>
    <w:rsid w:val="00DA4ABC"/>
    <w:rsid w:val="00DA6780"/>
    <w:rsid w:val="00DA68F7"/>
    <w:rsid w:val="00DB0193"/>
    <w:rsid w:val="00DB1587"/>
    <w:rsid w:val="00DB1E03"/>
    <w:rsid w:val="00DB5332"/>
    <w:rsid w:val="00DB5794"/>
    <w:rsid w:val="00DB5A28"/>
    <w:rsid w:val="00DB642F"/>
    <w:rsid w:val="00DB65F0"/>
    <w:rsid w:val="00DB6828"/>
    <w:rsid w:val="00DB6F36"/>
    <w:rsid w:val="00DC0359"/>
    <w:rsid w:val="00DC08D1"/>
    <w:rsid w:val="00DC1AF6"/>
    <w:rsid w:val="00DC1F44"/>
    <w:rsid w:val="00DC2387"/>
    <w:rsid w:val="00DC2913"/>
    <w:rsid w:val="00DC2EEE"/>
    <w:rsid w:val="00DC3338"/>
    <w:rsid w:val="00DC366E"/>
    <w:rsid w:val="00DC57EE"/>
    <w:rsid w:val="00DC5826"/>
    <w:rsid w:val="00DC5FED"/>
    <w:rsid w:val="00DC6B2B"/>
    <w:rsid w:val="00DC79E0"/>
    <w:rsid w:val="00DC7F56"/>
    <w:rsid w:val="00DD0FD9"/>
    <w:rsid w:val="00DD2078"/>
    <w:rsid w:val="00DD20EC"/>
    <w:rsid w:val="00DD211E"/>
    <w:rsid w:val="00DD28A9"/>
    <w:rsid w:val="00DD3BC7"/>
    <w:rsid w:val="00DD3C37"/>
    <w:rsid w:val="00DD4C33"/>
    <w:rsid w:val="00DD502F"/>
    <w:rsid w:val="00DD51D3"/>
    <w:rsid w:val="00DD59E0"/>
    <w:rsid w:val="00DD5BDC"/>
    <w:rsid w:val="00DD7058"/>
    <w:rsid w:val="00DD71F9"/>
    <w:rsid w:val="00DD7BD1"/>
    <w:rsid w:val="00DE0C99"/>
    <w:rsid w:val="00DE3285"/>
    <w:rsid w:val="00DE37EC"/>
    <w:rsid w:val="00DE3BC9"/>
    <w:rsid w:val="00DE4522"/>
    <w:rsid w:val="00DE471F"/>
    <w:rsid w:val="00DE4D5E"/>
    <w:rsid w:val="00DE4EAF"/>
    <w:rsid w:val="00DE5BAA"/>
    <w:rsid w:val="00DE72E8"/>
    <w:rsid w:val="00DF1367"/>
    <w:rsid w:val="00DF229C"/>
    <w:rsid w:val="00DF2E52"/>
    <w:rsid w:val="00DF38D7"/>
    <w:rsid w:val="00DF60FB"/>
    <w:rsid w:val="00DF6FCC"/>
    <w:rsid w:val="00DF7308"/>
    <w:rsid w:val="00DF7529"/>
    <w:rsid w:val="00DF77D8"/>
    <w:rsid w:val="00DF7840"/>
    <w:rsid w:val="00E012CD"/>
    <w:rsid w:val="00E038D1"/>
    <w:rsid w:val="00E05626"/>
    <w:rsid w:val="00E05F0F"/>
    <w:rsid w:val="00E07DA9"/>
    <w:rsid w:val="00E11764"/>
    <w:rsid w:val="00E12C07"/>
    <w:rsid w:val="00E12D2D"/>
    <w:rsid w:val="00E1446C"/>
    <w:rsid w:val="00E15258"/>
    <w:rsid w:val="00E16093"/>
    <w:rsid w:val="00E16520"/>
    <w:rsid w:val="00E168E4"/>
    <w:rsid w:val="00E16950"/>
    <w:rsid w:val="00E2022D"/>
    <w:rsid w:val="00E23418"/>
    <w:rsid w:val="00E24362"/>
    <w:rsid w:val="00E2443D"/>
    <w:rsid w:val="00E26C2F"/>
    <w:rsid w:val="00E275B8"/>
    <w:rsid w:val="00E30DEB"/>
    <w:rsid w:val="00E311E8"/>
    <w:rsid w:val="00E320E3"/>
    <w:rsid w:val="00E34231"/>
    <w:rsid w:val="00E35238"/>
    <w:rsid w:val="00E36390"/>
    <w:rsid w:val="00E3686D"/>
    <w:rsid w:val="00E36C3D"/>
    <w:rsid w:val="00E37287"/>
    <w:rsid w:val="00E402DB"/>
    <w:rsid w:val="00E406BB"/>
    <w:rsid w:val="00E415C6"/>
    <w:rsid w:val="00E417E7"/>
    <w:rsid w:val="00E41FC2"/>
    <w:rsid w:val="00E4268F"/>
    <w:rsid w:val="00E42A12"/>
    <w:rsid w:val="00E448CC"/>
    <w:rsid w:val="00E45323"/>
    <w:rsid w:val="00E45A21"/>
    <w:rsid w:val="00E46239"/>
    <w:rsid w:val="00E464C0"/>
    <w:rsid w:val="00E46709"/>
    <w:rsid w:val="00E476BE"/>
    <w:rsid w:val="00E52662"/>
    <w:rsid w:val="00E53390"/>
    <w:rsid w:val="00E537AD"/>
    <w:rsid w:val="00E53A5F"/>
    <w:rsid w:val="00E5453D"/>
    <w:rsid w:val="00E564F5"/>
    <w:rsid w:val="00E57DC1"/>
    <w:rsid w:val="00E57E54"/>
    <w:rsid w:val="00E601D8"/>
    <w:rsid w:val="00E616A3"/>
    <w:rsid w:val="00E6182E"/>
    <w:rsid w:val="00E62903"/>
    <w:rsid w:val="00E63779"/>
    <w:rsid w:val="00E63A39"/>
    <w:rsid w:val="00E63FA1"/>
    <w:rsid w:val="00E64E8E"/>
    <w:rsid w:val="00E65E36"/>
    <w:rsid w:val="00E65F7A"/>
    <w:rsid w:val="00E67192"/>
    <w:rsid w:val="00E70390"/>
    <w:rsid w:val="00E7041D"/>
    <w:rsid w:val="00E7317A"/>
    <w:rsid w:val="00E73EBB"/>
    <w:rsid w:val="00E74055"/>
    <w:rsid w:val="00E76D24"/>
    <w:rsid w:val="00E80813"/>
    <w:rsid w:val="00E80D2B"/>
    <w:rsid w:val="00E81A2B"/>
    <w:rsid w:val="00E81C02"/>
    <w:rsid w:val="00E8569F"/>
    <w:rsid w:val="00E86A4B"/>
    <w:rsid w:val="00E907C0"/>
    <w:rsid w:val="00E910B7"/>
    <w:rsid w:val="00E91C6A"/>
    <w:rsid w:val="00E926D4"/>
    <w:rsid w:val="00E92A9E"/>
    <w:rsid w:val="00E946D9"/>
    <w:rsid w:val="00E953E6"/>
    <w:rsid w:val="00E966B0"/>
    <w:rsid w:val="00E96C8D"/>
    <w:rsid w:val="00E97059"/>
    <w:rsid w:val="00EA02F0"/>
    <w:rsid w:val="00EA06B1"/>
    <w:rsid w:val="00EA0D24"/>
    <w:rsid w:val="00EA20DA"/>
    <w:rsid w:val="00EA72C3"/>
    <w:rsid w:val="00EA73B3"/>
    <w:rsid w:val="00EA77D8"/>
    <w:rsid w:val="00EB1314"/>
    <w:rsid w:val="00EB2C1B"/>
    <w:rsid w:val="00EB38C7"/>
    <w:rsid w:val="00EB4CDC"/>
    <w:rsid w:val="00EB5489"/>
    <w:rsid w:val="00EB795A"/>
    <w:rsid w:val="00EC0E30"/>
    <w:rsid w:val="00EC1EEF"/>
    <w:rsid w:val="00EC2BD6"/>
    <w:rsid w:val="00EC33EC"/>
    <w:rsid w:val="00EC33EE"/>
    <w:rsid w:val="00EC37CE"/>
    <w:rsid w:val="00EC4EDF"/>
    <w:rsid w:val="00EC5400"/>
    <w:rsid w:val="00EC5C4D"/>
    <w:rsid w:val="00EC6730"/>
    <w:rsid w:val="00EC6B2E"/>
    <w:rsid w:val="00EC73CB"/>
    <w:rsid w:val="00EC799C"/>
    <w:rsid w:val="00ED144E"/>
    <w:rsid w:val="00ED50B9"/>
    <w:rsid w:val="00ED5F57"/>
    <w:rsid w:val="00ED6844"/>
    <w:rsid w:val="00ED697C"/>
    <w:rsid w:val="00ED6C2E"/>
    <w:rsid w:val="00ED7F37"/>
    <w:rsid w:val="00EE1F04"/>
    <w:rsid w:val="00EE2A16"/>
    <w:rsid w:val="00EE2AAA"/>
    <w:rsid w:val="00EE409F"/>
    <w:rsid w:val="00EE4DCB"/>
    <w:rsid w:val="00EE6045"/>
    <w:rsid w:val="00EE6521"/>
    <w:rsid w:val="00EE760A"/>
    <w:rsid w:val="00EE7D6E"/>
    <w:rsid w:val="00EF1525"/>
    <w:rsid w:val="00EF3030"/>
    <w:rsid w:val="00EF3908"/>
    <w:rsid w:val="00EF4202"/>
    <w:rsid w:val="00EF4B3B"/>
    <w:rsid w:val="00EF4E00"/>
    <w:rsid w:val="00EF5A15"/>
    <w:rsid w:val="00EF684B"/>
    <w:rsid w:val="00EF696C"/>
    <w:rsid w:val="00EF7746"/>
    <w:rsid w:val="00EF7C5E"/>
    <w:rsid w:val="00F01043"/>
    <w:rsid w:val="00F0245E"/>
    <w:rsid w:val="00F0353C"/>
    <w:rsid w:val="00F03F42"/>
    <w:rsid w:val="00F056CD"/>
    <w:rsid w:val="00F10421"/>
    <w:rsid w:val="00F10B79"/>
    <w:rsid w:val="00F11003"/>
    <w:rsid w:val="00F12FE5"/>
    <w:rsid w:val="00F13CAA"/>
    <w:rsid w:val="00F1483B"/>
    <w:rsid w:val="00F14D11"/>
    <w:rsid w:val="00F165ED"/>
    <w:rsid w:val="00F17C0C"/>
    <w:rsid w:val="00F20253"/>
    <w:rsid w:val="00F20774"/>
    <w:rsid w:val="00F208C9"/>
    <w:rsid w:val="00F20B30"/>
    <w:rsid w:val="00F21205"/>
    <w:rsid w:val="00F21413"/>
    <w:rsid w:val="00F218B3"/>
    <w:rsid w:val="00F224D9"/>
    <w:rsid w:val="00F22693"/>
    <w:rsid w:val="00F23188"/>
    <w:rsid w:val="00F237B8"/>
    <w:rsid w:val="00F26054"/>
    <w:rsid w:val="00F26353"/>
    <w:rsid w:val="00F278AB"/>
    <w:rsid w:val="00F27E6B"/>
    <w:rsid w:val="00F31688"/>
    <w:rsid w:val="00F31AEE"/>
    <w:rsid w:val="00F31B6B"/>
    <w:rsid w:val="00F32A19"/>
    <w:rsid w:val="00F3519E"/>
    <w:rsid w:val="00F35D0E"/>
    <w:rsid w:val="00F35E8B"/>
    <w:rsid w:val="00F3603F"/>
    <w:rsid w:val="00F36AE4"/>
    <w:rsid w:val="00F3705D"/>
    <w:rsid w:val="00F37885"/>
    <w:rsid w:val="00F37A89"/>
    <w:rsid w:val="00F4168A"/>
    <w:rsid w:val="00F42561"/>
    <w:rsid w:val="00F42A10"/>
    <w:rsid w:val="00F444D5"/>
    <w:rsid w:val="00F4581F"/>
    <w:rsid w:val="00F47395"/>
    <w:rsid w:val="00F50247"/>
    <w:rsid w:val="00F50AAD"/>
    <w:rsid w:val="00F50ED4"/>
    <w:rsid w:val="00F52291"/>
    <w:rsid w:val="00F52A95"/>
    <w:rsid w:val="00F52CA8"/>
    <w:rsid w:val="00F53B9E"/>
    <w:rsid w:val="00F5524E"/>
    <w:rsid w:val="00F552B6"/>
    <w:rsid w:val="00F55985"/>
    <w:rsid w:val="00F566E9"/>
    <w:rsid w:val="00F56DA1"/>
    <w:rsid w:val="00F57DF1"/>
    <w:rsid w:val="00F6012D"/>
    <w:rsid w:val="00F614EC"/>
    <w:rsid w:val="00F62E54"/>
    <w:rsid w:val="00F62E97"/>
    <w:rsid w:val="00F66299"/>
    <w:rsid w:val="00F668C3"/>
    <w:rsid w:val="00F67BFC"/>
    <w:rsid w:val="00F70205"/>
    <w:rsid w:val="00F71D11"/>
    <w:rsid w:val="00F7489D"/>
    <w:rsid w:val="00F74D0D"/>
    <w:rsid w:val="00F752FC"/>
    <w:rsid w:val="00F764AB"/>
    <w:rsid w:val="00F7657F"/>
    <w:rsid w:val="00F76702"/>
    <w:rsid w:val="00F77653"/>
    <w:rsid w:val="00F80265"/>
    <w:rsid w:val="00F80DEF"/>
    <w:rsid w:val="00F825BC"/>
    <w:rsid w:val="00F82876"/>
    <w:rsid w:val="00F836FA"/>
    <w:rsid w:val="00F83DAA"/>
    <w:rsid w:val="00F8495D"/>
    <w:rsid w:val="00F85160"/>
    <w:rsid w:val="00F85629"/>
    <w:rsid w:val="00F85E7D"/>
    <w:rsid w:val="00F86536"/>
    <w:rsid w:val="00F8657D"/>
    <w:rsid w:val="00F86A74"/>
    <w:rsid w:val="00F872D1"/>
    <w:rsid w:val="00F87693"/>
    <w:rsid w:val="00F877C8"/>
    <w:rsid w:val="00F915D8"/>
    <w:rsid w:val="00F92728"/>
    <w:rsid w:val="00F930FC"/>
    <w:rsid w:val="00F9404B"/>
    <w:rsid w:val="00F94489"/>
    <w:rsid w:val="00F94A51"/>
    <w:rsid w:val="00F94AD1"/>
    <w:rsid w:val="00F964AC"/>
    <w:rsid w:val="00F96503"/>
    <w:rsid w:val="00FA0136"/>
    <w:rsid w:val="00FA019C"/>
    <w:rsid w:val="00FA07BB"/>
    <w:rsid w:val="00FA0D7F"/>
    <w:rsid w:val="00FA19C5"/>
    <w:rsid w:val="00FA2DA9"/>
    <w:rsid w:val="00FA36B2"/>
    <w:rsid w:val="00FA37F7"/>
    <w:rsid w:val="00FA3CE7"/>
    <w:rsid w:val="00FA4059"/>
    <w:rsid w:val="00FA4DB5"/>
    <w:rsid w:val="00FA79B8"/>
    <w:rsid w:val="00FA7BDA"/>
    <w:rsid w:val="00FB0E99"/>
    <w:rsid w:val="00FB2B51"/>
    <w:rsid w:val="00FB3D87"/>
    <w:rsid w:val="00FB53A4"/>
    <w:rsid w:val="00FB673A"/>
    <w:rsid w:val="00FB680A"/>
    <w:rsid w:val="00FB7D5D"/>
    <w:rsid w:val="00FC0EEF"/>
    <w:rsid w:val="00FC3B8F"/>
    <w:rsid w:val="00FC3C80"/>
    <w:rsid w:val="00FC5731"/>
    <w:rsid w:val="00FC5C77"/>
    <w:rsid w:val="00FC6638"/>
    <w:rsid w:val="00FD0978"/>
    <w:rsid w:val="00FD1C49"/>
    <w:rsid w:val="00FD2912"/>
    <w:rsid w:val="00FD2FEB"/>
    <w:rsid w:val="00FD3856"/>
    <w:rsid w:val="00FD3E22"/>
    <w:rsid w:val="00FD64F6"/>
    <w:rsid w:val="00FD6E25"/>
    <w:rsid w:val="00FD71AF"/>
    <w:rsid w:val="00FE235E"/>
    <w:rsid w:val="00FE3F11"/>
    <w:rsid w:val="00FE590B"/>
    <w:rsid w:val="00FE59AE"/>
    <w:rsid w:val="00FE59F1"/>
    <w:rsid w:val="00FE5F81"/>
    <w:rsid w:val="00FE6250"/>
    <w:rsid w:val="00FE626B"/>
    <w:rsid w:val="00FE6C34"/>
    <w:rsid w:val="00FE7221"/>
    <w:rsid w:val="00FE7504"/>
    <w:rsid w:val="00FF0685"/>
    <w:rsid w:val="00FF1DA0"/>
    <w:rsid w:val="00FF25D0"/>
    <w:rsid w:val="00FF27A2"/>
    <w:rsid w:val="00FF3D38"/>
    <w:rsid w:val="00FF3F80"/>
    <w:rsid w:val="00FF3FF4"/>
    <w:rsid w:val="00FF56AD"/>
    <w:rsid w:val="00FF6BD8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5:docId w15:val="{C62A0BF6-F0F1-429D-B5C9-E7E4D8EF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C9F"/>
    <w:pPr>
      <w:ind w:firstLine="187"/>
      <w:jc w:val="both"/>
    </w:pPr>
    <w:rPr>
      <w:rFonts w:ascii="Palatino Linotype" w:hAnsi="Palatino Linotype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FD0978"/>
    <w:pPr>
      <w:keepNext/>
      <w:tabs>
        <w:tab w:val="left" w:pos="320"/>
        <w:tab w:val="left" w:pos="720"/>
      </w:tabs>
      <w:spacing w:before="360" w:after="160"/>
      <w:ind w:firstLine="0"/>
      <w:jc w:val="left"/>
      <w:outlineLvl w:val="0"/>
    </w:pPr>
    <w:rPr>
      <w:rFonts w:ascii="Arial" w:hAnsi="Arial"/>
      <w:b/>
      <w:sz w:val="40"/>
    </w:rPr>
  </w:style>
  <w:style w:type="paragraph" w:styleId="Heading2">
    <w:name w:val="heading 2"/>
    <w:next w:val="PlanText"/>
    <w:link w:val="Heading2Char"/>
    <w:qFormat/>
    <w:rsid w:val="00F278AB"/>
    <w:pPr>
      <w:keepNext/>
      <w:spacing w:before="240" w:after="160"/>
      <w:outlineLvl w:val="1"/>
    </w:pPr>
    <w:rPr>
      <w:rFonts w:ascii="Arial" w:hAnsi="Arial"/>
      <w:b/>
      <w:iCs/>
      <w:kern w:val="32"/>
      <w:sz w:val="28"/>
    </w:rPr>
  </w:style>
  <w:style w:type="paragraph" w:styleId="Heading3">
    <w:name w:val="heading 3"/>
    <w:basedOn w:val="Heading2"/>
    <w:next w:val="PlanText"/>
    <w:autoRedefine/>
    <w:qFormat/>
    <w:rsid w:val="0052092A"/>
    <w:pPr>
      <w:spacing w:after="120"/>
      <w:ind w:left="720"/>
      <w:outlineLvl w:val="2"/>
    </w:pPr>
    <w:rPr>
      <w:bCs/>
    </w:rPr>
  </w:style>
  <w:style w:type="paragraph" w:styleId="Heading4">
    <w:name w:val="heading 4"/>
    <w:basedOn w:val="Normal"/>
    <w:next w:val="Normal"/>
    <w:qFormat/>
    <w:rsid w:val="00A24D3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E4E87"/>
    <w:pPr>
      <w:tabs>
        <w:tab w:val="center" w:pos="4320"/>
        <w:tab w:val="right" w:pos="8640"/>
      </w:tabs>
    </w:pPr>
  </w:style>
  <w:style w:type="paragraph" w:customStyle="1" w:styleId="reportTitle">
    <w:name w:val="report_Title"/>
    <w:rsid w:val="0025588A"/>
    <w:pPr>
      <w:jc w:val="center"/>
    </w:pPr>
    <w:rPr>
      <w:rFonts w:ascii="Palatino Linotype" w:hAnsi="Palatino Linotype"/>
      <w:b/>
      <w:smallCaps/>
      <w:sz w:val="28"/>
    </w:rPr>
  </w:style>
  <w:style w:type="paragraph" w:customStyle="1" w:styleId="reporteditor">
    <w:name w:val="report_editor"/>
    <w:rsid w:val="0025588A"/>
    <w:pPr>
      <w:jc w:val="center"/>
    </w:pPr>
    <w:rPr>
      <w:rFonts w:ascii="Palatino Linotype" w:hAnsi="Palatino Linotype"/>
      <w:smallCaps/>
      <w:sz w:val="24"/>
    </w:rPr>
  </w:style>
  <w:style w:type="paragraph" w:customStyle="1" w:styleId="reporttitlepelems">
    <w:name w:val="report_titlep_elems"/>
    <w:rsid w:val="00434227"/>
    <w:pPr>
      <w:jc w:val="center"/>
    </w:pPr>
    <w:rPr>
      <w:rFonts w:ascii="Arial" w:hAnsi="Arial"/>
      <w:smallCaps/>
      <w:szCs w:val="24"/>
    </w:rPr>
  </w:style>
  <w:style w:type="paragraph" w:styleId="Footer">
    <w:name w:val="footer"/>
    <w:basedOn w:val="Normal"/>
    <w:link w:val="FooterChar"/>
    <w:rsid w:val="002E4E87"/>
    <w:pPr>
      <w:tabs>
        <w:tab w:val="center" w:pos="4320"/>
        <w:tab w:val="right" w:pos="8640"/>
      </w:tabs>
    </w:pPr>
  </w:style>
  <w:style w:type="paragraph" w:customStyle="1" w:styleId="alphalist">
    <w:name w:val="alpha_list"/>
    <w:basedOn w:val="Normal"/>
    <w:rsid w:val="00267567"/>
    <w:pPr>
      <w:numPr>
        <w:numId w:val="1"/>
      </w:numPr>
      <w:tabs>
        <w:tab w:val="clear" w:pos="360"/>
        <w:tab w:val="num" w:pos="1080"/>
      </w:tabs>
      <w:ind w:left="1080" w:hanging="720"/>
    </w:pPr>
  </w:style>
  <w:style w:type="paragraph" w:styleId="TOC1">
    <w:name w:val="toc 1"/>
    <w:basedOn w:val="PlanText"/>
    <w:next w:val="PlainText"/>
    <w:autoRedefine/>
    <w:uiPriority w:val="39"/>
    <w:rsid w:val="00E30DEB"/>
    <w:pPr>
      <w:tabs>
        <w:tab w:val="left" w:pos="540"/>
        <w:tab w:val="right" w:leader="dot" w:pos="9350"/>
      </w:tabs>
      <w:spacing w:before="240"/>
      <w:ind w:left="540" w:hanging="540"/>
    </w:pPr>
    <w:rPr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rsid w:val="00E97059"/>
    <w:pPr>
      <w:spacing w:before="120"/>
      <w:ind w:left="240"/>
      <w:jc w:val="left"/>
    </w:pPr>
    <w:rPr>
      <w:rFonts w:ascii="Calibri" w:hAnsi="Calibri"/>
      <w:iCs/>
      <w:sz w:val="22"/>
      <w:szCs w:val="20"/>
    </w:rPr>
  </w:style>
  <w:style w:type="paragraph" w:styleId="TOC3">
    <w:name w:val="toc 3"/>
    <w:basedOn w:val="Normal"/>
    <w:next w:val="Normal"/>
    <w:autoRedefine/>
    <w:semiHidden/>
    <w:rsid w:val="00136974"/>
    <w:pPr>
      <w:ind w:left="480"/>
      <w:jc w:val="left"/>
    </w:pPr>
    <w:rPr>
      <w:rFonts w:ascii="Calibri" w:hAnsi="Calibri"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2E4E87"/>
    <w:pPr>
      <w:ind w:left="720"/>
      <w:jc w:val="left"/>
    </w:pPr>
    <w:rPr>
      <w:rFonts w:ascii="Calibri" w:hAnsi="Calibri"/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2E4E87"/>
    <w:pPr>
      <w:ind w:left="960"/>
      <w:jc w:val="left"/>
    </w:pPr>
    <w:rPr>
      <w:rFonts w:ascii="Calibri" w:hAnsi="Calibri"/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2E4E87"/>
    <w:pPr>
      <w:ind w:left="1200"/>
      <w:jc w:val="left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2E4E87"/>
    <w:pPr>
      <w:ind w:left="1440"/>
      <w:jc w:val="left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2E4E87"/>
    <w:pPr>
      <w:ind w:left="1680"/>
      <w:jc w:val="left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2E4E87"/>
    <w:pPr>
      <w:ind w:left="1920"/>
      <w:jc w:val="left"/>
    </w:pPr>
    <w:rPr>
      <w:rFonts w:ascii="Calibri" w:hAnsi="Calibri"/>
      <w:sz w:val="20"/>
      <w:szCs w:val="20"/>
    </w:rPr>
  </w:style>
  <w:style w:type="character" w:styleId="Hyperlink">
    <w:name w:val="Hyperlink"/>
    <w:uiPriority w:val="99"/>
    <w:rsid w:val="001B74F6"/>
    <w:rPr>
      <w:rFonts w:ascii="Palatino Linotype" w:hAnsi="Palatino Linotype"/>
      <w:color w:val="0000FF"/>
      <w:sz w:val="24"/>
      <w:u w:val="single"/>
    </w:rPr>
  </w:style>
  <w:style w:type="paragraph" w:customStyle="1" w:styleId="reporttitleppubby">
    <w:name w:val="report_titlep_pubby"/>
    <w:rsid w:val="0025588A"/>
    <w:rPr>
      <w:rFonts w:ascii="Palatino Linotype" w:hAnsi="Palatino Linotype"/>
      <w:sz w:val="24"/>
    </w:rPr>
  </w:style>
  <w:style w:type="paragraph" w:customStyle="1" w:styleId="reporttitleptext">
    <w:name w:val="report_titlep_text"/>
    <w:rsid w:val="0025588A"/>
    <w:pPr>
      <w:jc w:val="center"/>
    </w:pPr>
    <w:rPr>
      <w:rFonts w:ascii="Palatino Linotype" w:hAnsi="Palatino Linotype"/>
      <w:sz w:val="24"/>
    </w:rPr>
  </w:style>
  <w:style w:type="paragraph" w:customStyle="1" w:styleId="ReportHeading">
    <w:name w:val="Report Heading"/>
    <w:basedOn w:val="Heading1"/>
    <w:next w:val="PlanText"/>
    <w:rsid w:val="003D0E69"/>
    <w:pPr>
      <w:spacing w:after="360"/>
    </w:pPr>
  </w:style>
  <w:style w:type="paragraph" w:customStyle="1" w:styleId="NumberedList">
    <w:name w:val="Numbered_List"/>
    <w:basedOn w:val="PlanText"/>
    <w:rsid w:val="00D71E76"/>
    <w:pPr>
      <w:tabs>
        <w:tab w:val="num" w:pos="1080"/>
      </w:tabs>
      <w:spacing w:before="60"/>
      <w:ind w:left="1080" w:hanging="720"/>
      <w:contextualSpacing/>
    </w:pPr>
  </w:style>
  <w:style w:type="paragraph" w:customStyle="1" w:styleId="PlanText">
    <w:name w:val="Plan Text"/>
    <w:link w:val="PlanTextCharChar"/>
    <w:rsid w:val="0052092A"/>
    <w:pPr>
      <w:spacing w:after="120"/>
    </w:pPr>
    <w:rPr>
      <w:rFonts w:ascii="Palatino Linotype" w:hAnsi="Palatino Linotype"/>
      <w:sz w:val="22"/>
      <w:szCs w:val="18"/>
    </w:rPr>
  </w:style>
  <w:style w:type="paragraph" w:customStyle="1" w:styleId="ReportSubHeading">
    <w:name w:val="Report Sub Heading"/>
    <w:basedOn w:val="Heading2"/>
    <w:next w:val="PlanText"/>
    <w:autoRedefine/>
    <w:rsid w:val="00D97A3E"/>
    <w:pPr>
      <w:ind w:left="720"/>
    </w:pPr>
    <w:rPr>
      <w:bCs/>
    </w:rPr>
  </w:style>
  <w:style w:type="paragraph" w:customStyle="1" w:styleId="Heading1text">
    <w:name w:val="Heading 1 text"/>
    <w:basedOn w:val="Normal"/>
    <w:link w:val="Heading1textChar"/>
    <w:rsid w:val="00C71D22"/>
    <w:pPr>
      <w:ind w:left="540" w:firstLine="0"/>
      <w:jc w:val="left"/>
    </w:pPr>
  </w:style>
  <w:style w:type="paragraph" w:customStyle="1" w:styleId="reportApph3">
    <w:name w:val="report_App_h3"/>
    <w:basedOn w:val="Heading3"/>
    <w:rsid w:val="002E4E87"/>
    <w:pPr>
      <w:ind w:left="0"/>
    </w:pPr>
  </w:style>
  <w:style w:type="paragraph" w:customStyle="1" w:styleId="PageNumberLeft">
    <w:name w:val="PageNumberLeft"/>
    <w:basedOn w:val="Footer"/>
    <w:rsid w:val="00362E6A"/>
    <w:pPr>
      <w:tabs>
        <w:tab w:val="clear" w:pos="4320"/>
        <w:tab w:val="left" w:pos="432"/>
      </w:tabs>
      <w:ind w:firstLine="0"/>
    </w:pPr>
    <w:rPr>
      <w:rFonts w:ascii="Arial" w:hAnsi="Arial"/>
      <w:sz w:val="18"/>
    </w:rPr>
  </w:style>
  <w:style w:type="paragraph" w:customStyle="1" w:styleId="PageNumberRight">
    <w:name w:val="PageNumberRight"/>
    <w:basedOn w:val="Footer"/>
    <w:rsid w:val="00362E6A"/>
    <w:pPr>
      <w:tabs>
        <w:tab w:val="clear" w:pos="4320"/>
        <w:tab w:val="clear" w:pos="8640"/>
      </w:tabs>
      <w:ind w:firstLine="0"/>
      <w:jc w:val="right"/>
    </w:pPr>
    <w:rPr>
      <w:rFonts w:ascii="Arial" w:hAnsi="Arial"/>
      <w:sz w:val="18"/>
    </w:rPr>
  </w:style>
  <w:style w:type="paragraph" w:styleId="NormalWeb">
    <w:name w:val="Normal (Web)"/>
    <w:basedOn w:val="Normal"/>
    <w:rsid w:val="00BC4702"/>
    <w:pPr>
      <w:spacing w:before="100" w:beforeAutospacing="1" w:after="100" w:afterAutospacing="1"/>
      <w:ind w:firstLine="0"/>
      <w:jc w:val="left"/>
    </w:pPr>
  </w:style>
  <w:style w:type="character" w:styleId="Strong">
    <w:name w:val="Strong"/>
    <w:qFormat/>
    <w:rsid w:val="00BC4702"/>
    <w:rPr>
      <w:b/>
      <w:bCs/>
    </w:rPr>
  </w:style>
  <w:style w:type="paragraph" w:customStyle="1" w:styleId="Stylereporttext">
    <w:name w:val="Style report_text +"/>
    <w:basedOn w:val="PlanText"/>
    <w:autoRedefine/>
    <w:rsid w:val="00161081"/>
  </w:style>
  <w:style w:type="paragraph" w:styleId="Caption">
    <w:name w:val="caption"/>
    <w:basedOn w:val="Normal"/>
    <w:next w:val="Normal"/>
    <w:qFormat/>
    <w:rsid w:val="002C0F5C"/>
    <w:rPr>
      <w:b/>
      <w:bCs/>
      <w:szCs w:val="20"/>
    </w:rPr>
  </w:style>
  <w:style w:type="paragraph" w:styleId="TableofFigures">
    <w:name w:val="table of figures"/>
    <w:basedOn w:val="Normal"/>
    <w:next w:val="Normal"/>
    <w:autoRedefine/>
    <w:semiHidden/>
    <w:rsid w:val="00136974"/>
    <w:rPr>
      <w:sz w:val="22"/>
    </w:rPr>
  </w:style>
  <w:style w:type="paragraph" w:customStyle="1" w:styleId="ExSumbullet">
    <w:name w:val="Ex Sum bullet"/>
    <w:basedOn w:val="No10bullet"/>
    <w:autoRedefine/>
    <w:rsid w:val="00703681"/>
    <w:pPr>
      <w:numPr>
        <w:numId w:val="0"/>
      </w:numPr>
    </w:pPr>
  </w:style>
  <w:style w:type="paragraph" w:customStyle="1" w:styleId="No10bullet">
    <w:name w:val="No 1.0 bullet"/>
    <w:basedOn w:val="Normal"/>
    <w:autoRedefine/>
    <w:rsid w:val="00703681"/>
    <w:pPr>
      <w:keepLines/>
      <w:numPr>
        <w:numId w:val="2"/>
      </w:numPr>
      <w:tabs>
        <w:tab w:val="clear" w:pos="1296"/>
        <w:tab w:val="num" w:pos="700"/>
      </w:tabs>
      <w:autoSpaceDE w:val="0"/>
      <w:autoSpaceDN w:val="0"/>
      <w:adjustRightInd w:val="0"/>
      <w:spacing w:after="120"/>
      <w:ind w:left="700" w:hanging="400"/>
      <w:jc w:val="left"/>
    </w:pPr>
    <w:rPr>
      <w:rFonts w:ascii="TimesNewRoman" w:hAnsi="TimesNewRoman" w:cs="TimesNewRoman"/>
    </w:rPr>
  </w:style>
  <w:style w:type="paragraph" w:customStyle="1" w:styleId="ExecutiveSummaryBody">
    <w:name w:val="Executive Summary Body"/>
    <w:basedOn w:val="Normal"/>
    <w:autoRedefine/>
    <w:rsid w:val="00703681"/>
    <w:pPr>
      <w:autoSpaceDE w:val="0"/>
      <w:autoSpaceDN w:val="0"/>
      <w:adjustRightInd w:val="0"/>
      <w:spacing w:after="240"/>
      <w:ind w:firstLine="0"/>
      <w:jc w:val="left"/>
    </w:pPr>
    <w:rPr>
      <w:rFonts w:ascii="TimesNewRoman" w:hAnsi="TimesNewRoman" w:cs="TimesNewRoman"/>
    </w:rPr>
  </w:style>
  <w:style w:type="character" w:styleId="CommentReference">
    <w:name w:val="annotation reference"/>
    <w:semiHidden/>
    <w:rsid w:val="002A1D6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A1D6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A1D63"/>
    <w:rPr>
      <w:b/>
      <w:bCs/>
    </w:rPr>
  </w:style>
  <w:style w:type="paragraph" w:styleId="BalloonText">
    <w:name w:val="Balloon Text"/>
    <w:basedOn w:val="Normal"/>
    <w:semiHidden/>
    <w:rsid w:val="002A1D6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2A1D63"/>
    <w:rPr>
      <w:sz w:val="20"/>
      <w:szCs w:val="20"/>
    </w:rPr>
  </w:style>
  <w:style w:type="character" w:styleId="FootnoteReference">
    <w:name w:val="footnote reference"/>
    <w:semiHidden/>
    <w:rsid w:val="002A1D63"/>
    <w:rPr>
      <w:vertAlign w:val="superscript"/>
    </w:rPr>
  </w:style>
  <w:style w:type="paragraph" w:customStyle="1" w:styleId="Default">
    <w:name w:val="Default"/>
    <w:link w:val="DefaultChar"/>
    <w:rsid w:val="0020634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TMLCite">
    <w:name w:val="HTML Cite"/>
    <w:rsid w:val="00687967"/>
    <w:rPr>
      <w:i/>
      <w:iCs/>
    </w:rPr>
  </w:style>
  <w:style w:type="character" w:customStyle="1" w:styleId="raztext8">
    <w:name w:val="raztext8"/>
    <w:basedOn w:val="DefaultParagraphFont"/>
    <w:rsid w:val="00A57772"/>
  </w:style>
  <w:style w:type="character" w:styleId="PageNumber">
    <w:name w:val="page number"/>
    <w:rsid w:val="00FA19C5"/>
    <w:rPr>
      <w:rFonts w:ascii="Helvetica" w:hAnsi="Helvetica"/>
      <w:sz w:val="18"/>
    </w:rPr>
  </w:style>
  <w:style w:type="paragraph" w:customStyle="1" w:styleId="ReportCaption">
    <w:name w:val="Report Caption"/>
    <w:basedOn w:val="Caption"/>
    <w:autoRedefine/>
    <w:rsid w:val="008C45B9"/>
    <w:pPr>
      <w:ind w:left="720" w:firstLine="115"/>
      <w:jc w:val="left"/>
    </w:pPr>
  </w:style>
  <w:style w:type="character" w:styleId="FollowedHyperlink">
    <w:name w:val="FollowedHyperlink"/>
    <w:rsid w:val="00D259CF"/>
    <w:rPr>
      <w:color w:val="800080"/>
      <w:u w:val="single"/>
    </w:rPr>
  </w:style>
  <w:style w:type="paragraph" w:styleId="BodyText">
    <w:name w:val="Body Text"/>
    <w:basedOn w:val="Normal"/>
    <w:link w:val="BodyTextChar1"/>
    <w:rsid w:val="008667CE"/>
    <w:pPr>
      <w:spacing w:before="240" w:line="240" w:lineRule="atLeast"/>
      <w:ind w:left="720" w:firstLine="0"/>
      <w:jc w:val="left"/>
    </w:pPr>
    <w:rPr>
      <w:rFonts w:ascii="Times New Roman" w:hAnsi="Times New Roman"/>
      <w:sz w:val="20"/>
      <w:szCs w:val="20"/>
    </w:rPr>
  </w:style>
  <w:style w:type="character" w:customStyle="1" w:styleId="Term">
    <w:name w:val="Term"/>
    <w:rsid w:val="008667CE"/>
    <w:rPr>
      <w:i/>
    </w:rPr>
  </w:style>
  <w:style w:type="character" w:customStyle="1" w:styleId="BodyTextChar1">
    <w:name w:val="Body Text Char1"/>
    <w:link w:val="BodyText"/>
    <w:rsid w:val="008667CE"/>
    <w:rPr>
      <w:lang w:val="en-US" w:eastAsia="en-US" w:bidi="ar-SA"/>
    </w:rPr>
  </w:style>
  <w:style w:type="paragraph" w:styleId="ListBullet">
    <w:name w:val="List Bullet"/>
    <w:basedOn w:val="Normal"/>
    <w:autoRedefine/>
    <w:rsid w:val="008667CE"/>
    <w:pPr>
      <w:numPr>
        <w:numId w:val="3"/>
      </w:numPr>
      <w:tabs>
        <w:tab w:val="clear" w:pos="2160"/>
      </w:tabs>
      <w:spacing w:before="120" w:line="240" w:lineRule="exact"/>
      <w:ind w:left="1080"/>
      <w:jc w:val="left"/>
    </w:pPr>
    <w:rPr>
      <w:rFonts w:ascii="Times New Roman" w:hAnsi="Times New Roman"/>
      <w:sz w:val="20"/>
      <w:szCs w:val="20"/>
    </w:rPr>
  </w:style>
  <w:style w:type="paragraph" w:styleId="PlainText">
    <w:name w:val="Plain Text"/>
    <w:basedOn w:val="Normal"/>
    <w:rsid w:val="001F43E6"/>
    <w:pPr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Appendix2">
    <w:name w:val="Appendix 2"/>
    <w:basedOn w:val="Heading2"/>
    <w:next w:val="Normal"/>
    <w:autoRedefine/>
    <w:rsid w:val="00103403"/>
    <w:pPr>
      <w:numPr>
        <w:ilvl w:val="1"/>
        <w:numId w:val="4"/>
      </w:numPr>
    </w:pPr>
  </w:style>
  <w:style w:type="paragraph" w:customStyle="1" w:styleId="Appendix1">
    <w:name w:val="Appendix 1"/>
    <w:basedOn w:val="Heading1"/>
    <w:next w:val="Heading1"/>
    <w:rsid w:val="00103403"/>
  </w:style>
  <w:style w:type="paragraph" w:styleId="EndnoteText">
    <w:name w:val="endnote text"/>
    <w:basedOn w:val="Normal"/>
    <w:semiHidden/>
    <w:rsid w:val="005C1AF1"/>
    <w:rPr>
      <w:sz w:val="20"/>
      <w:szCs w:val="20"/>
    </w:rPr>
  </w:style>
  <w:style w:type="character" w:styleId="EndnoteReference">
    <w:name w:val="endnote reference"/>
    <w:semiHidden/>
    <w:rsid w:val="005C1AF1"/>
    <w:rPr>
      <w:vertAlign w:val="superscript"/>
    </w:rPr>
  </w:style>
  <w:style w:type="character" w:customStyle="1" w:styleId="Heading1textChar">
    <w:name w:val="Heading 1 text Char"/>
    <w:link w:val="Heading1text"/>
    <w:rsid w:val="00C71D22"/>
    <w:rPr>
      <w:rFonts w:ascii="Palatino Linotype" w:hAnsi="Palatino Linotype"/>
      <w:sz w:val="24"/>
      <w:szCs w:val="24"/>
      <w:lang w:val="en-US" w:eastAsia="en-US" w:bidi="ar-SA"/>
    </w:rPr>
  </w:style>
  <w:style w:type="paragraph" w:customStyle="1" w:styleId="headinglevel2test">
    <w:name w:val="heading level 2 test"/>
    <w:basedOn w:val="Normal"/>
    <w:rsid w:val="00AC3797"/>
    <w:pPr>
      <w:spacing w:before="120" w:after="120"/>
      <w:ind w:left="540" w:right="324" w:firstLine="0"/>
      <w:jc w:val="left"/>
    </w:pPr>
    <w:rPr>
      <w:szCs w:val="20"/>
    </w:rPr>
  </w:style>
  <w:style w:type="paragraph" w:customStyle="1" w:styleId="exechead2">
    <w:name w:val="exec head2"/>
    <w:basedOn w:val="Normal"/>
    <w:rsid w:val="008D404D"/>
    <w:pPr>
      <w:ind w:firstLine="0"/>
    </w:pPr>
    <w:rPr>
      <w:b/>
      <w:sz w:val="28"/>
      <w:szCs w:val="28"/>
    </w:rPr>
  </w:style>
  <w:style w:type="paragraph" w:styleId="BodyTextIndent">
    <w:name w:val="Body Text Indent"/>
    <w:basedOn w:val="Normal"/>
    <w:rsid w:val="00EC2BD6"/>
    <w:pPr>
      <w:spacing w:after="120"/>
      <w:ind w:left="360"/>
    </w:pPr>
  </w:style>
  <w:style w:type="paragraph" w:styleId="BodyTextFirstIndent2">
    <w:name w:val="Body Text First Indent 2"/>
    <w:basedOn w:val="BodyTextIndent"/>
    <w:rsid w:val="00EC2BD6"/>
    <w:pPr>
      <w:ind w:firstLine="210"/>
    </w:pPr>
  </w:style>
  <w:style w:type="paragraph" w:customStyle="1" w:styleId="reporttext">
    <w:name w:val="reporttext"/>
    <w:basedOn w:val="Normal"/>
    <w:rsid w:val="004E6A74"/>
    <w:pPr>
      <w:spacing w:before="120" w:after="120"/>
      <w:ind w:left="774" w:firstLine="0"/>
      <w:jc w:val="left"/>
    </w:pPr>
  </w:style>
  <w:style w:type="paragraph" w:styleId="BodyTextIndent3">
    <w:name w:val="Body Text Indent 3"/>
    <w:basedOn w:val="Normal"/>
    <w:rsid w:val="006C6A66"/>
    <w:pPr>
      <w:spacing w:after="120"/>
      <w:ind w:left="360"/>
    </w:pPr>
    <w:rPr>
      <w:sz w:val="16"/>
      <w:szCs w:val="16"/>
    </w:rPr>
  </w:style>
  <w:style w:type="paragraph" w:styleId="List">
    <w:name w:val="List"/>
    <w:basedOn w:val="Normal"/>
    <w:rsid w:val="006C6A66"/>
    <w:pPr>
      <w:ind w:left="360" w:hanging="360"/>
      <w:jc w:val="left"/>
    </w:pPr>
    <w:rPr>
      <w:rFonts w:ascii="Times New Roman" w:hAnsi="Times New Roman"/>
    </w:rPr>
  </w:style>
  <w:style w:type="character" w:customStyle="1" w:styleId="FooterChar">
    <w:name w:val="Footer Char"/>
    <w:link w:val="Footer"/>
    <w:rsid w:val="008A424D"/>
    <w:rPr>
      <w:rFonts w:ascii="Palatino Linotype" w:hAnsi="Palatino Linotype"/>
      <w:sz w:val="24"/>
      <w:szCs w:val="24"/>
      <w:lang w:val="en-US" w:eastAsia="en-US" w:bidi="ar-SA"/>
    </w:rPr>
  </w:style>
  <w:style w:type="table" w:styleId="TableElegant">
    <w:name w:val="Table Elegant"/>
    <w:basedOn w:val="TableNormal"/>
    <w:rsid w:val="00BE69D0"/>
    <w:pPr>
      <w:ind w:firstLine="187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erChar">
    <w:name w:val="Header Char"/>
    <w:link w:val="Header"/>
    <w:rsid w:val="008F5873"/>
    <w:rPr>
      <w:rFonts w:ascii="Palatino Linotype" w:hAnsi="Palatino Linotype"/>
      <w:sz w:val="24"/>
      <w:szCs w:val="24"/>
      <w:lang w:val="en-US" w:eastAsia="en-US" w:bidi="ar-SA"/>
    </w:rPr>
  </w:style>
  <w:style w:type="paragraph" w:customStyle="1" w:styleId="PartTitle3">
    <w:name w:val="Part Title 3"/>
    <w:basedOn w:val="Normal"/>
    <w:rsid w:val="008F5873"/>
    <w:pPr>
      <w:ind w:firstLine="0"/>
      <w:jc w:val="center"/>
    </w:pPr>
    <w:rPr>
      <w:rFonts w:ascii="Arial" w:hAnsi="Arial" w:cs="Arial"/>
      <w:b/>
      <w:caps/>
      <w:sz w:val="32"/>
      <w:szCs w:val="32"/>
    </w:rPr>
  </w:style>
  <w:style w:type="paragraph" w:styleId="BodyTextIndent2">
    <w:name w:val="Body Text Indent 2"/>
    <w:basedOn w:val="Normal"/>
    <w:rsid w:val="00A24D3B"/>
    <w:pPr>
      <w:spacing w:after="120" w:line="480" w:lineRule="auto"/>
      <w:ind w:left="360"/>
    </w:pPr>
  </w:style>
  <w:style w:type="paragraph" w:styleId="BodyText3">
    <w:name w:val="Body Text 3"/>
    <w:basedOn w:val="Normal"/>
    <w:rsid w:val="00A24D3B"/>
    <w:pPr>
      <w:spacing w:after="120"/>
    </w:pPr>
    <w:rPr>
      <w:sz w:val="16"/>
      <w:szCs w:val="16"/>
    </w:rPr>
  </w:style>
  <w:style w:type="paragraph" w:customStyle="1" w:styleId="Level2">
    <w:name w:val="Level 2"/>
    <w:basedOn w:val="Normal"/>
    <w:rsid w:val="00A24D3B"/>
    <w:pPr>
      <w:widowControl w:val="0"/>
      <w:autoSpaceDE w:val="0"/>
      <w:autoSpaceDN w:val="0"/>
      <w:adjustRightInd w:val="0"/>
      <w:ind w:left="1440" w:hanging="720"/>
      <w:jc w:val="left"/>
    </w:pPr>
    <w:rPr>
      <w:rFonts w:ascii="Times New Roman" w:hAnsi="Times New Roman"/>
      <w:sz w:val="20"/>
    </w:rPr>
  </w:style>
  <w:style w:type="paragraph" w:customStyle="1" w:styleId="tablecaption">
    <w:name w:val="table_caption"/>
    <w:basedOn w:val="Normal"/>
    <w:rsid w:val="00A24D3B"/>
    <w:pPr>
      <w:spacing w:before="120" w:after="20" w:line="200" w:lineRule="atLeast"/>
      <w:ind w:firstLine="0"/>
      <w:jc w:val="center"/>
    </w:pPr>
    <w:rPr>
      <w:rFonts w:ascii="Helvetica" w:hAnsi="Helvetica"/>
      <w:b/>
      <w:sz w:val="18"/>
      <w:szCs w:val="20"/>
    </w:rPr>
  </w:style>
  <w:style w:type="paragraph" w:customStyle="1" w:styleId="LetterList">
    <w:name w:val="Letter List"/>
    <w:basedOn w:val="Normal"/>
    <w:rsid w:val="00A24D3B"/>
    <w:pPr>
      <w:numPr>
        <w:numId w:val="5"/>
      </w:numPr>
      <w:spacing w:before="240" w:after="120" w:line="360" w:lineRule="atLeast"/>
    </w:pPr>
    <w:rPr>
      <w:rFonts w:ascii="Arial" w:hAnsi="Arial"/>
    </w:rPr>
  </w:style>
  <w:style w:type="character" w:customStyle="1" w:styleId="FootnoteTextChar">
    <w:name w:val="Footnote Text Char"/>
    <w:link w:val="FootnoteText"/>
    <w:semiHidden/>
    <w:rsid w:val="00A24D3B"/>
    <w:rPr>
      <w:rFonts w:ascii="Palatino Linotype" w:hAnsi="Palatino Linotype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A24D3B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DefaultChar">
    <w:name w:val="Default Char"/>
    <w:link w:val="Default"/>
    <w:rsid w:val="00A24D3B"/>
    <w:rPr>
      <w:color w:val="000000"/>
      <w:sz w:val="24"/>
      <w:szCs w:val="24"/>
      <w:lang w:val="en-US" w:eastAsia="en-US" w:bidi="ar-SA"/>
    </w:rPr>
  </w:style>
  <w:style w:type="paragraph" w:customStyle="1" w:styleId="TableHeader">
    <w:name w:val="Table Header"/>
    <w:basedOn w:val="PlanText"/>
    <w:next w:val="PlanText"/>
    <w:autoRedefine/>
    <w:rsid w:val="00F26054"/>
    <w:pPr>
      <w:shd w:val="clear" w:color="auto" w:fill="CCCCCC"/>
      <w:ind w:firstLine="187"/>
      <w:jc w:val="both"/>
    </w:pPr>
    <w:rPr>
      <w:b/>
      <w:bCs/>
    </w:rPr>
  </w:style>
  <w:style w:type="paragraph" w:customStyle="1" w:styleId="TableCaption0">
    <w:name w:val="Table Caption"/>
    <w:basedOn w:val="Caption"/>
    <w:next w:val="PlanText"/>
    <w:autoRedefine/>
    <w:rsid w:val="000E5990"/>
    <w:pPr>
      <w:spacing w:after="60"/>
      <w:ind w:firstLine="0"/>
      <w:jc w:val="left"/>
    </w:pPr>
    <w:rPr>
      <w:sz w:val="22"/>
    </w:rPr>
  </w:style>
  <w:style w:type="paragraph" w:customStyle="1" w:styleId="TableText">
    <w:name w:val="Table Text"/>
    <w:basedOn w:val="PlanText"/>
    <w:autoRedefine/>
    <w:rsid w:val="00920F6D"/>
    <w:pPr>
      <w:spacing w:after="0"/>
    </w:pPr>
    <w:rPr>
      <w:b/>
      <w:sz w:val="18"/>
    </w:rPr>
  </w:style>
  <w:style w:type="paragraph" w:customStyle="1" w:styleId="Bullets">
    <w:name w:val="Bullets"/>
    <w:basedOn w:val="PlanText"/>
    <w:autoRedefine/>
    <w:rsid w:val="00825D71"/>
    <w:pPr>
      <w:numPr>
        <w:numId w:val="9"/>
      </w:numPr>
      <w:tabs>
        <w:tab w:val="clear" w:pos="1728"/>
      </w:tabs>
      <w:ind w:left="1008"/>
    </w:pPr>
    <w:rPr>
      <w:rFonts w:ascii="Times New Roman" w:hAnsi="Times New Roman"/>
    </w:rPr>
  </w:style>
  <w:style w:type="paragraph" w:customStyle="1" w:styleId="PlanTitle">
    <w:name w:val="Plan Title"/>
    <w:basedOn w:val="reportTitle"/>
    <w:autoRedefine/>
    <w:rsid w:val="00C91C16"/>
    <w:pPr>
      <w:jc w:val="left"/>
    </w:pPr>
    <w:rPr>
      <w:bCs/>
      <w:sz w:val="36"/>
    </w:rPr>
  </w:style>
  <w:style w:type="paragraph" w:customStyle="1" w:styleId="PlanTitleSubtext">
    <w:name w:val="Plan Title Subtext"/>
    <w:basedOn w:val="reporttitleptext"/>
    <w:autoRedefine/>
    <w:rsid w:val="00F752FC"/>
    <w:pPr>
      <w:jc w:val="left"/>
    </w:pPr>
    <w:rPr>
      <w:rFonts w:ascii="Arial" w:hAnsi="Arial" w:cs="Arial"/>
      <w:b/>
      <w:szCs w:val="24"/>
    </w:rPr>
  </w:style>
  <w:style w:type="character" w:customStyle="1" w:styleId="BlockQuotationChar">
    <w:name w:val="Block Quotation Char"/>
    <w:link w:val="BlockQuotation"/>
    <w:locked/>
    <w:rsid w:val="00232706"/>
    <w:rPr>
      <w:rFonts w:ascii="Tahoma" w:hAnsi="Tahoma" w:cs="Tahoma"/>
      <w:i/>
      <w:spacing w:val="10"/>
      <w:sz w:val="17"/>
      <w:lang w:val="en-US" w:eastAsia="en-US" w:bidi="ar-SA"/>
    </w:rPr>
  </w:style>
  <w:style w:type="paragraph" w:customStyle="1" w:styleId="BlockQuotation">
    <w:name w:val="Block Quotation"/>
    <w:basedOn w:val="BodyText"/>
    <w:link w:val="BlockQuotationChar"/>
    <w:rsid w:val="00232706"/>
    <w:pPr>
      <w:keepLines/>
      <w:spacing w:before="0" w:after="120" w:line="240" w:lineRule="exact"/>
      <w:ind w:left="360"/>
    </w:pPr>
    <w:rPr>
      <w:rFonts w:ascii="Tahoma" w:hAnsi="Tahoma" w:cs="Tahoma"/>
      <w:i/>
      <w:spacing w:val="10"/>
      <w:sz w:val="17"/>
    </w:rPr>
  </w:style>
  <w:style w:type="character" w:customStyle="1" w:styleId="BodyTextChar">
    <w:name w:val="Body Text Char"/>
    <w:locked/>
    <w:rsid w:val="00053090"/>
    <w:rPr>
      <w:rFonts w:ascii="Tahoma" w:hAnsi="Tahoma" w:cs="Tahoma"/>
      <w:spacing w:val="10"/>
      <w:sz w:val="17"/>
      <w:lang w:val="en-US" w:eastAsia="en-US" w:bidi="ar-SA"/>
    </w:rPr>
  </w:style>
  <w:style w:type="paragraph" w:customStyle="1" w:styleId="PlanTitleBorder">
    <w:name w:val="Plan Title Border"/>
    <w:basedOn w:val="PlanTitle"/>
    <w:autoRedefine/>
    <w:rsid w:val="00FD0978"/>
    <w:pPr>
      <w:pBdr>
        <w:top w:val="double" w:sz="4" w:space="1" w:color="auto"/>
      </w:pBdr>
    </w:pPr>
  </w:style>
  <w:style w:type="paragraph" w:customStyle="1" w:styleId="PlanTitleSLAC">
    <w:name w:val="Plan Title SLAC"/>
    <w:basedOn w:val="PlanTitle"/>
    <w:rsid w:val="00B65471"/>
    <w:pPr>
      <w:jc w:val="right"/>
    </w:pPr>
  </w:style>
  <w:style w:type="paragraph" w:customStyle="1" w:styleId="TableHeader1">
    <w:name w:val="Table Header1"/>
    <w:basedOn w:val="PlanText"/>
    <w:next w:val="PlanText"/>
    <w:autoRedefine/>
    <w:rsid w:val="00D71E76"/>
    <w:pPr>
      <w:shd w:val="clear" w:color="auto" w:fill="CCCCCC"/>
      <w:ind w:firstLine="187"/>
      <w:jc w:val="both"/>
    </w:pPr>
    <w:rPr>
      <w:b/>
      <w:bCs/>
    </w:rPr>
  </w:style>
  <w:style w:type="paragraph" w:customStyle="1" w:styleId="Style">
    <w:name w:val="Style"/>
    <w:basedOn w:val="Normal"/>
    <w:rsid w:val="007F1EB3"/>
    <w:pPr>
      <w:widowControl w:val="0"/>
      <w:suppressAutoHyphens/>
      <w:ind w:left="360" w:hanging="360"/>
    </w:pPr>
    <w:rPr>
      <w:rFonts w:ascii="Times New Roman" w:hAnsi="Times New Roman"/>
      <w:snapToGrid w:val="0"/>
      <w:sz w:val="22"/>
      <w:szCs w:val="20"/>
    </w:rPr>
  </w:style>
  <w:style w:type="character" w:customStyle="1" w:styleId="PlanTextCharChar">
    <w:name w:val="Plan Text Char Char"/>
    <w:link w:val="PlanText"/>
    <w:rsid w:val="0052092A"/>
    <w:rPr>
      <w:rFonts w:ascii="Palatino Linotype" w:hAnsi="Palatino Linotype"/>
      <w:sz w:val="22"/>
      <w:szCs w:val="18"/>
      <w:lang w:val="en-US" w:eastAsia="en-US" w:bidi="ar-SA"/>
    </w:rPr>
  </w:style>
  <w:style w:type="paragraph" w:customStyle="1" w:styleId="PlanHeading1">
    <w:name w:val="Plan Heading 1"/>
    <w:basedOn w:val="Heading1"/>
    <w:rsid w:val="00772C03"/>
    <w:pPr>
      <w:numPr>
        <w:numId w:val="7"/>
      </w:numPr>
      <w:pBdr>
        <w:bottom w:val="single" w:sz="18" w:space="1" w:color="800000"/>
      </w:pBdr>
      <w:tabs>
        <w:tab w:val="clear" w:pos="320"/>
        <w:tab w:val="clear" w:pos="720"/>
      </w:tabs>
    </w:pPr>
    <w:rPr>
      <w:bCs/>
      <w:sz w:val="32"/>
      <w:szCs w:val="20"/>
    </w:rPr>
  </w:style>
  <w:style w:type="paragraph" w:styleId="DocumentMap">
    <w:name w:val="Document Map"/>
    <w:basedOn w:val="Normal"/>
    <w:semiHidden/>
    <w:rsid w:val="00FD097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tyleStyleHeading2Garamond11ptNotItalic2Left0Han">
    <w:name w:val="Style Style Heading 2 + Garamond 11 pt Not Italic2 + Left:  0&quot; Han..."/>
    <w:basedOn w:val="Normal"/>
    <w:rsid w:val="008D7EB3"/>
    <w:pPr>
      <w:keepNext/>
      <w:spacing w:after="220"/>
      <w:ind w:left="360" w:hanging="360"/>
      <w:jc w:val="left"/>
      <w:outlineLvl w:val="1"/>
    </w:pPr>
    <w:rPr>
      <w:rFonts w:ascii="Garamond" w:hAnsi="Garamond"/>
      <w:b/>
      <w:bCs/>
      <w:sz w:val="22"/>
      <w:szCs w:val="20"/>
    </w:rPr>
  </w:style>
  <w:style w:type="character" w:customStyle="1" w:styleId="ft3">
    <w:name w:val="ft3"/>
    <w:basedOn w:val="DefaultParagraphFont"/>
    <w:rsid w:val="00857C71"/>
  </w:style>
  <w:style w:type="paragraph" w:customStyle="1" w:styleId="StyleHeading1Garamond9ptAllcapsCenteredTopSingle">
    <w:name w:val="Style Heading 1 + Garamond 9 pt All caps Centered Top: (Single ..."/>
    <w:basedOn w:val="Heading1"/>
    <w:rsid w:val="00A53059"/>
    <w:pPr>
      <w:pBdr>
        <w:top w:val="single" w:sz="4" w:space="6" w:color="999999"/>
        <w:bottom w:val="single" w:sz="4" w:space="6" w:color="999999"/>
      </w:pBdr>
      <w:tabs>
        <w:tab w:val="clear" w:pos="320"/>
        <w:tab w:val="clear" w:pos="720"/>
      </w:tabs>
      <w:spacing w:before="240" w:after="60"/>
      <w:jc w:val="center"/>
    </w:pPr>
    <w:rPr>
      <w:rFonts w:ascii="Garamond" w:hAnsi="Garamond"/>
      <w:bCs/>
      <w:caps/>
      <w:kern w:val="32"/>
      <w:sz w:val="18"/>
      <w:szCs w:val="20"/>
    </w:rPr>
  </w:style>
  <w:style w:type="paragraph" w:customStyle="1" w:styleId="h2charcharcharcharcharcharcharcharcharcharcharcharcharcharcharcharcharcharcharcharcharcharcharcharcharcharcharcharcharcharcharcharcharcharcharchar">
    <w:name w:val="h2charcharcharcharcharcharcharcharcharcharcharcharcharcharcharcharcharcharcharcharcharcharcharcharcharcharcharcharcharcharcharcharcharcharcharchar"/>
    <w:basedOn w:val="Normal"/>
    <w:rsid w:val="00BE41B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Emphasis">
    <w:name w:val="Emphasis"/>
    <w:uiPriority w:val="20"/>
    <w:qFormat/>
    <w:rsid w:val="00BE41BE"/>
    <w:rPr>
      <w:i/>
      <w:iCs/>
    </w:rPr>
  </w:style>
  <w:style w:type="character" w:customStyle="1" w:styleId="description">
    <w:name w:val="description"/>
    <w:basedOn w:val="DefaultParagraphFont"/>
    <w:rsid w:val="00B55877"/>
  </w:style>
  <w:style w:type="paragraph" w:customStyle="1" w:styleId="PlanHeading">
    <w:name w:val="Plan Heading"/>
    <w:basedOn w:val="PlanHeading1"/>
    <w:next w:val="PlanText"/>
    <w:autoRedefine/>
    <w:rsid w:val="00772C03"/>
    <w:pPr>
      <w:numPr>
        <w:numId w:val="0"/>
      </w:numPr>
    </w:pPr>
  </w:style>
  <w:style w:type="paragraph" w:customStyle="1" w:styleId="PlanAppendix1">
    <w:name w:val="Plan Appendix 1"/>
    <w:basedOn w:val="PlanHeading"/>
    <w:autoRedefine/>
    <w:rsid w:val="00C25C92"/>
    <w:pPr>
      <w:numPr>
        <w:numId w:val="6"/>
      </w:numPr>
      <w:ind w:left="0" w:firstLine="0"/>
    </w:pPr>
  </w:style>
  <w:style w:type="character" w:customStyle="1" w:styleId="CommentTextChar">
    <w:name w:val="Comment Text Char"/>
    <w:link w:val="CommentText"/>
    <w:rsid w:val="00C2450B"/>
    <w:rPr>
      <w:rFonts w:ascii="Palatino Linotype" w:hAnsi="Palatino Linotype"/>
      <w:lang w:val="en-US" w:eastAsia="en-US" w:bidi="ar-SA"/>
    </w:rPr>
  </w:style>
  <w:style w:type="character" w:customStyle="1" w:styleId="Heading2Char">
    <w:name w:val="Heading 2 Char"/>
    <w:link w:val="Heading2"/>
    <w:rsid w:val="00F278AB"/>
    <w:rPr>
      <w:rFonts w:ascii="Arial" w:hAnsi="Arial"/>
      <w:b/>
      <w:iCs/>
      <w:kern w:val="32"/>
      <w:sz w:val="28"/>
      <w:lang w:val="en-US" w:eastAsia="en-US" w:bidi="ar-SA"/>
    </w:rPr>
  </w:style>
  <w:style w:type="paragraph" w:customStyle="1" w:styleId="PlanTextBold">
    <w:name w:val="Plan Text+Bold"/>
    <w:basedOn w:val="PlanText"/>
    <w:link w:val="PlanTextBoldChar"/>
    <w:rsid w:val="005826CC"/>
  </w:style>
  <w:style w:type="character" w:customStyle="1" w:styleId="PlanTextBoldChar">
    <w:name w:val="Plan Text+Bold Char"/>
    <w:basedOn w:val="PlanTextCharChar"/>
    <w:link w:val="PlanTextBold"/>
    <w:rsid w:val="005826CC"/>
    <w:rPr>
      <w:rFonts w:ascii="Palatino Linotype" w:hAnsi="Palatino Linotype"/>
      <w:sz w:val="22"/>
      <w:szCs w:val="18"/>
      <w:lang w:val="en-US" w:eastAsia="en-US" w:bidi="ar-SA"/>
    </w:rPr>
  </w:style>
  <w:style w:type="character" w:customStyle="1" w:styleId="CharChar2">
    <w:name w:val="Char Char2"/>
    <w:rsid w:val="001B57A7"/>
    <w:rPr>
      <w:rFonts w:ascii="Palatino Linotype" w:hAnsi="Palatino Linotype"/>
      <w:lang w:val="en-US" w:eastAsia="en-US" w:bidi="ar-SA"/>
    </w:rPr>
  </w:style>
  <w:style w:type="character" w:customStyle="1" w:styleId="CharChar3">
    <w:name w:val="Char Char3"/>
    <w:rsid w:val="00411EEE"/>
    <w:rPr>
      <w:rFonts w:ascii="Palatino Linotype" w:hAnsi="Palatino Linotype"/>
      <w:lang w:val="en-US" w:eastAsia="en-US" w:bidi="ar-SA"/>
    </w:rPr>
  </w:style>
  <w:style w:type="table" w:styleId="TableGrid">
    <w:name w:val="Table Grid"/>
    <w:basedOn w:val="TableNormal"/>
    <w:rsid w:val="00323C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5">
    <w:name w:val="Char Char5"/>
    <w:rsid w:val="00DF6FCC"/>
    <w:rPr>
      <w:rFonts w:ascii="Palatino Linotype" w:hAnsi="Palatino Linotype"/>
      <w:sz w:val="24"/>
      <w:szCs w:val="24"/>
      <w:lang w:val="en-US" w:eastAsia="en-US" w:bidi="ar-SA"/>
    </w:rPr>
  </w:style>
  <w:style w:type="character" w:customStyle="1" w:styleId="CharChar6">
    <w:name w:val="Char Char6"/>
    <w:rsid w:val="00DF6FCC"/>
    <w:rPr>
      <w:rFonts w:ascii="Palatino Linotype" w:hAnsi="Palatino Linotype"/>
      <w:sz w:val="24"/>
      <w:szCs w:val="24"/>
      <w:lang w:val="en-US" w:eastAsia="en-US" w:bidi="ar-SA"/>
    </w:rPr>
  </w:style>
  <w:style w:type="paragraph" w:customStyle="1" w:styleId="xl24">
    <w:name w:val="xl24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  <w:sz w:val="36"/>
      <w:szCs w:val="36"/>
    </w:rPr>
  </w:style>
  <w:style w:type="paragraph" w:customStyle="1" w:styleId="xl25">
    <w:name w:val="xl25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8"/>
      <w:szCs w:val="28"/>
    </w:rPr>
  </w:style>
  <w:style w:type="paragraph" w:customStyle="1" w:styleId="xl26">
    <w:name w:val="xl26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7">
    <w:name w:val="xl27"/>
    <w:basedOn w:val="Normal"/>
    <w:rsid w:val="009A79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8"/>
      <w:szCs w:val="28"/>
    </w:rPr>
  </w:style>
  <w:style w:type="paragraph" w:customStyle="1" w:styleId="xl28">
    <w:name w:val="xl28"/>
    <w:basedOn w:val="Normal"/>
    <w:rsid w:val="009A79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29">
    <w:name w:val="xl29"/>
    <w:basedOn w:val="Normal"/>
    <w:rsid w:val="009A79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30">
    <w:name w:val="xl30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2"/>
      <w:szCs w:val="22"/>
    </w:rPr>
  </w:style>
  <w:style w:type="paragraph" w:customStyle="1" w:styleId="xl31">
    <w:name w:val="xl31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32">
    <w:name w:val="xl32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u w:val="single"/>
    </w:rPr>
  </w:style>
  <w:style w:type="paragraph" w:customStyle="1" w:styleId="xl33">
    <w:name w:val="xl33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34">
    <w:name w:val="xl34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35">
    <w:name w:val="xl35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36">
    <w:name w:val="xl36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37">
    <w:name w:val="xl37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ind w:firstLine="0"/>
      <w:jc w:val="left"/>
    </w:pPr>
    <w:rPr>
      <w:rFonts w:ascii="Arial" w:hAnsi="Arial" w:cs="Arial"/>
      <w:b/>
      <w:bCs/>
    </w:rPr>
  </w:style>
  <w:style w:type="paragraph" w:customStyle="1" w:styleId="xl38">
    <w:name w:val="xl38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ind w:firstLine="0"/>
      <w:jc w:val="left"/>
    </w:pPr>
    <w:rPr>
      <w:rFonts w:ascii="Arial" w:hAnsi="Arial" w:cs="Arial"/>
      <w:b/>
      <w:bCs/>
    </w:rPr>
  </w:style>
  <w:style w:type="paragraph" w:customStyle="1" w:styleId="xl39">
    <w:name w:val="xl39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ind w:firstLine="0"/>
      <w:jc w:val="left"/>
    </w:pPr>
    <w:rPr>
      <w:rFonts w:ascii="Arial" w:hAnsi="Arial" w:cs="Arial"/>
      <w:b/>
      <w:bCs/>
    </w:rPr>
  </w:style>
  <w:style w:type="paragraph" w:customStyle="1" w:styleId="xl40">
    <w:name w:val="xl40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</w:rPr>
  </w:style>
  <w:style w:type="paragraph" w:customStyle="1" w:styleId="xl41">
    <w:name w:val="xl41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</w:rPr>
  </w:style>
  <w:style w:type="paragraph" w:customStyle="1" w:styleId="xl42">
    <w:name w:val="xl42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ind w:firstLine="0"/>
      <w:jc w:val="left"/>
    </w:pPr>
    <w:rPr>
      <w:rFonts w:ascii="Arial" w:hAnsi="Arial" w:cs="Arial"/>
      <w:b/>
      <w:bCs/>
    </w:rPr>
  </w:style>
  <w:style w:type="paragraph" w:customStyle="1" w:styleId="xl43">
    <w:name w:val="xl43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ind w:firstLine="0"/>
      <w:jc w:val="left"/>
    </w:pPr>
    <w:rPr>
      <w:rFonts w:ascii="Arial" w:hAnsi="Arial" w:cs="Arial"/>
      <w:b/>
      <w:bCs/>
    </w:rPr>
  </w:style>
  <w:style w:type="paragraph" w:customStyle="1" w:styleId="xl44">
    <w:name w:val="xl44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ascii="Times New Roman" w:hAnsi="Times New Roman"/>
      <w:sz w:val="18"/>
      <w:szCs w:val="18"/>
    </w:rPr>
  </w:style>
  <w:style w:type="paragraph" w:customStyle="1" w:styleId="xl45">
    <w:name w:val="xl45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sz w:val="18"/>
      <w:szCs w:val="18"/>
    </w:rPr>
  </w:style>
  <w:style w:type="paragraph" w:customStyle="1" w:styleId="xl46">
    <w:name w:val="xl46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sz w:val="18"/>
      <w:szCs w:val="18"/>
    </w:rPr>
  </w:style>
  <w:style w:type="paragraph" w:customStyle="1" w:styleId="xl47">
    <w:name w:val="xl47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xl48">
    <w:name w:val="xl48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49">
    <w:name w:val="xl49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ind w:firstLine="0"/>
      <w:jc w:val="left"/>
    </w:pPr>
    <w:rPr>
      <w:rFonts w:ascii="Arial" w:hAnsi="Arial" w:cs="Arial"/>
      <w:b/>
      <w:bCs/>
    </w:rPr>
  </w:style>
  <w:style w:type="paragraph" w:customStyle="1" w:styleId="xl50">
    <w:name w:val="xl50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</w:rPr>
  </w:style>
  <w:style w:type="paragraph" w:customStyle="1" w:styleId="xl51">
    <w:name w:val="xl51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52">
    <w:name w:val="xl52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53">
    <w:name w:val="xl53"/>
    <w:basedOn w:val="Normal"/>
    <w:rsid w:val="009A79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  <w:sz w:val="28"/>
      <w:szCs w:val="28"/>
    </w:rPr>
  </w:style>
  <w:style w:type="paragraph" w:customStyle="1" w:styleId="xl54">
    <w:name w:val="xl54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2"/>
      <w:szCs w:val="22"/>
    </w:rPr>
  </w:style>
  <w:style w:type="paragraph" w:customStyle="1" w:styleId="xl55">
    <w:name w:val="xl55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left"/>
    </w:pPr>
    <w:rPr>
      <w:rFonts w:ascii="Arial" w:hAnsi="Arial" w:cs="Arial"/>
      <w:b/>
      <w:bCs/>
    </w:rPr>
  </w:style>
  <w:style w:type="paragraph" w:customStyle="1" w:styleId="xl56">
    <w:name w:val="xl56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u w:val="single"/>
    </w:rPr>
  </w:style>
  <w:style w:type="paragraph" w:customStyle="1" w:styleId="xl57">
    <w:name w:val="xl57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58">
    <w:name w:val="xl58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</w:rPr>
  </w:style>
  <w:style w:type="paragraph" w:customStyle="1" w:styleId="xl59">
    <w:name w:val="xl59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sz w:val="16"/>
      <w:szCs w:val="16"/>
    </w:rPr>
  </w:style>
  <w:style w:type="paragraph" w:customStyle="1" w:styleId="xl60">
    <w:name w:val="xl60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ascii="Times New Roman" w:hAnsi="Times New Roman"/>
      <w:b/>
      <w:bCs/>
      <w:sz w:val="18"/>
      <w:szCs w:val="18"/>
    </w:rPr>
  </w:style>
  <w:style w:type="paragraph" w:customStyle="1" w:styleId="xl61">
    <w:name w:val="xl61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ascii="Times New Roman" w:hAnsi="Times New Roman"/>
      <w:b/>
      <w:bCs/>
    </w:rPr>
  </w:style>
  <w:style w:type="paragraph" w:customStyle="1" w:styleId="xl62">
    <w:name w:val="xl62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  <w:sz w:val="16"/>
      <w:szCs w:val="16"/>
    </w:rPr>
  </w:style>
  <w:style w:type="paragraph" w:customStyle="1" w:styleId="xl63">
    <w:name w:val="xl63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  <w:sz w:val="18"/>
      <w:szCs w:val="18"/>
    </w:rPr>
  </w:style>
  <w:style w:type="paragraph" w:customStyle="1" w:styleId="xl64">
    <w:name w:val="xl64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</w:rPr>
  </w:style>
  <w:style w:type="paragraph" w:customStyle="1" w:styleId="xl65">
    <w:name w:val="xl65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66">
    <w:name w:val="xl66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67">
    <w:name w:val="xl67"/>
    <w:basedOn w:val="Normal"/>
    <w:rsid w:val="009A79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  <w:sz w:val="28"/>
      <w:szCs w:val="28"/>
    </w:rPr>
  </w:style>
  <w:style w:type="paragraph" w:customStyle="1" w:styleId="xl68">
    <w:name w:val="xl68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2"/>
      <w:szCs w:val="22"/>
    </w:rPr>
  </w:style>
  <w:style w:type="paragraph" w:customStyle="1" w:styleId="xl69">
    <w:name w:val="xl69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left"/>
    </w:pPr>
    <w:rPr>
      <w:rFonts w:ascii="Arial" w:hAnsi="Arial" w:cs="Arial"/>
      <w:b/>
      <w:bCs/>
    </w:rPr>
  </w:style>
  <w:style w:type="paragraph" w:customStyle="1" w:styleId="xl70">
    <w:name w:val="xl70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u w:val="single"/>
    </w:rPr>
  </w:style>
  <w:style w:type="paragraph" w:customStyle="1" w:styleId="xl71">
    <w:name w:val="xl71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2">
    <w:name w:val="xl72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</w:rPr>
  </w:style>
  <w:style w:type="paragraph" w:customStyle="1" w:styleId="xl73">
    <w:name w:val="xl73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sz w:val="16"/>
      <w:szCs w:val="16"/>
    </w:rPr>
  </w:style>
  <w:style w:type="paragraph" w:customStyle="1" w:styleId="xl74">
    <w:name w:val="xl74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  <w:sz w:val="16"/>
      <w:szCs w:val="16"/>
    </w:rPr>
  </w:style>
  <w:style w:type="paragraph" w:customStyle="1" w:styleId="xl75">
    <w:name w:val="xl75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ind w:firstLine="0"/>
      <w:jc w:val="left"/>
    </w:pPr>
    <w:rPr>
      <w:rFonts w:ascii="Arial" w:hAnsi="Arial" w:cs="Arial"/>
      <w:b/>
      <w:bCs/>
    </w:rPr>
  </w:style>
  <w:style w:type="paragraph" w:customStyle="1" w:styleId="xl76">
    <w:name w:val="xl76"/>
    <w:basedOn w:val="Normal"/>
    <w:rsid w:val="009A79A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7">
    <w:name w:val="xl77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8">
    <w:name w:val="xl78"/>
    <w:basedOn w:val="Normal"/>
    <w:rsid w:val="009A79A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9">
    <w:name w:val="xl79"/>
    <w:basedOn w:val="Normal"/>
    <w:rsid w:val="009A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  <w:sz w:val="16"/>
      <w:szCs w:val="16"/>
    </w:rPr>
  </w:style>
  <w:style w:type="paragraph" w:customStyle="1" w:styleId="StyleArialBoldFirstline0">
    <w:name w:val="Style Arial Bold First line:  0&quot;"/>
    <w:basedOn w:val="Normal"/>
    <w:autoRedefine/>
    <w:rsid w:val="0052092A"/>
    <w:pPr>
      <w:ind w:firstLine="0"/>
      <w:jc w:val="left"/>
    </w:pPr>
    <w:rPr>
      <w:rFonts w:ascii="Arial" w:hAnsi="Arial"/>
      <w:b/>
      <w:bCs/>
      <w:szCs w:val="20"/>
    </w:rPr>
  </w:style>
  <w:style w:type="paragraph" w:customStyle="1" w:styleId="ReportText0">
    <w:name w:val="Report Text"/>
    <w:link w:val="ReportTextChar"/>
    <w:uiPriority w:val="99"/>
    <w:rsid w:val="00772C03"/>
    <w:pPr>
      <w:spacing w:before="120" w:after="120"/>
      <w:ind w:left="774"/>
    </w:pPr>
    <w:rPr>
      <w:rFonts w:ascii="Palatino Linotype" w:hAnsi="Palatino Linotype"/>
      <w:sz w:val="24"/>
    </w:rPr>
  </w:style>
  <w:style w:type="character" w:customStyle="1" w:styleId="ReportTextChar">
    <w:name w:val="Report Text Char"/>
    <w:link w:val="ReportText0"/>
    <w:uiPriority w:val="99"/>
    <w:rsid w:val="00772C03"/>
    <w:rPr>
      <w:rFonts w:ascii="Palatino Linotype" w:hAnsi="Palatino Linotype"/>
      <w:sz w:val="24"/>
      <w:lang w:val="en-US" w:eastAsia="en-US" w:bidi="ar-SA"/>
    </w:rPr>
  </w:style>
  <w:style w:type="table" w:styleId="TableColumns5">
    <w:name w:val="Table Columns 5"/>
    <w:basedOn w:val="TableNormal"/>
    <w:rsid w:val="00F278AB"/>
    <w:pPr>
      <w:ind w:firstLine="187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ColorfulList1">
    <w:name w:val="Colorful List1"/>
    <w:basedOn w:val="TableNormal"/>
    <w:uiPriority w:val="72"/>
    <w:rsid w:val="00F278AB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ReportTitle0">
    <w:name w:val="Report Title"/>
    <w:basedOn w:val="reportTitle"/>
    <w:autoRedefine/>
    <w:rsid w:val="00306BF1"/>
    <w:pPr>
      <w:jc w:val="left"/>
    </w:pPr>
    <w:rPr>
      <w:bCs/>
      <w:sz w:val="36"/>
    </w:rPr>
  </w:style>
  <w:style w:type="paragraph" w:customStyle="1" w:styleId="ReportTitleSubtext">
    <w:name w:val="Report Title Subtext"/>
    <w:basedOn w:val="reporttitleptext"/>
    <w:autoRedefine/>
    <w:rsid w:val="00306BF1"/>
    <w:pPr>
      <w:jc w:val="left"/>
    </w:pPr>
    <w:rPr>
      <w:sz w:val="22"/>
    </w:rPr>
  </w:style>
  <w:style w:type="paragraph" w:customStyle="1" w:styleId="ReportBorder">
    <w:name w:val="Report Border"/>
    <w:basedOn w:val="ReportTitle0"/>
    <w:autoRedefine/>
    <w:rsid w:val="00306BF1"/>
    <w:pPr>
      <w:pBdr>
        <w:top w:val="double" w:sz="4" w:space="1" w:color="auto"/>
      </w:pBdr>
    </w:pPr>
  </w:style>
  <w:style w:type="paragraph" w:customStyle="1" w:styleId="ReportTitleSLAC">
    <w:name w:val="Report Title SLAC"/>
    <w:basedOn w:val="ReportTitle0"/>
    <w:rsid w:val="00306BF1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4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5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328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1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31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07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50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4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2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5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5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0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46627">
              <w:marLeft w:val="0"/>
              <w:marRight w:val="0"/>
              <w:marTop w:val="251"/>
              <w:marBottom w:val="1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3693">
                  <w:marLeft w:val="0"/>
                  <w:marRight w:val="0"/>
                  <w:marTop w:val="25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6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7DAE2"/>
                        <w:right w:val="none" w:sz="0" w:space="0" w:color="auto"/>
                      </w:divBdr>
                      <w:divsChild>
                        <w:div w:id="100277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67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787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55533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33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898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009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4717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31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974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3922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5088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8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4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9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8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1659">
              <w:marLeft w:val="0"/>
              <w:marRight w:val="0"/>
              <w:marTop w:val="251"/>
              <w:marBottom w:val="1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76044">
                  <w:marLeft w:val="0"/>
                  <w:marRight w:val="0"/>
                  <w:marTop w:val="25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7DAE2"/>
                        <w:right w:val="none" w:sz="0" w:space="0" w:color="auto"/>
                      </w:divBdr>
                      <w:divsChild>
                        <w:div w:id="127154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0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9335">
              <w:marLeft w:val="0"/>
              <w:marRight w:val="0"/>
              <w:marTop w:val="251"/>
              <w:marBottom w:val="1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74236">
                  <w:marLeft w:val="0"/>
                  <w:marRight w:val="0"/>
                  <w:marTop w:val="25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9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7DAE2"/>
                        <w:right w:val="none" w:sz="0" w:space="0" w:color="auto"/>
                      </w:divBdr>
                      <w:divsChild>
                        <w:div w:id="20749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02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1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pham\Local%20Settings\Temporary%20Internet%20Files\OLK148\Report_Template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872B1F55C4DE4CA2A5FEBE29F43349" ma:contentTypeVersion="0" ma:contentTypeDescription="Create a new document." ma:contentTypeScope="" ma:versionID="6f339a9fb6bd93b1d629229f62b078b1">
  <xsd:schema xmlns:xsd="http://www.w3.org/2001/XMLSchema" xmlns:p="http://schemas.microsoft.com/office/2006/metadata/properties" targetNamespace="http://schemas.microsoft.com/office/2006/metadata/properties" ma:root="true" ma:fieldsID="d1e7b4da1c5555cdca75a47d3ad1440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041E0-4E9A-4D0C-9FD7-1A6DD80828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10D48D-983B-4544-93B2-83E82C2EE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8B0DC79-E61D-46C6-8B2F-9DB7A4196374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30DC03C3-C28F-4EBF-9AC2-03EE67B34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Report_Template1</Template>
  <TotalTime>293</TotalTime>
  <Pages>4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</vt:lpstr>
    </vt:vector>
  </TitlesOfParts>
  <Company>SLAC National Accelerator Laboratory</Company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</dc:title>
  <dc:creator>jpham</dc:creator>
  <cp:lastModifiedBy>Riad Suleiman</cp:lastModifiedBy>
  <cp:revision>59</cp:revision>
  <cp:lastPrinted>2017-04-27T13:27:00Z</cp:lastPrinted>
  <dcterms:created xsi:type="dcterms:W3CDTF">2017-04-19T15:28:00Z</dcterms:created>
  <dcterms:modified xsi:type="dcterms:W3CDTF">2017-04-27T13:27:00Z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jpham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  <property fmtid="{D5CDD505-2E9C-101B-9397-08002B2CF9AE}" pid="11" name="archived">
    <vt:lpwstr>0</vt:lpwstr>
  </property>
</Properties>
</file>