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F1" w:rsidRDefault="009F154A" w:rsidP="009F154A">
      <w:pPr>
        <w:jc w:val="center"/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FA04A6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Magneto-Optic Kerr Effect in a Magnetized Electron Gun</w:t>
      </w:r>
    </w:p>
    <w:p w:rsidR="006C551A" w:rsidRDefault="006C551A" w:rsidP="009F154A">
      <w:pPr>
        <w:jc w:val="center"/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Benjamin Hardy</w:t>
      </w:r>
    </w:p>
    <w:p w:rsidR="006C551A" w:rsidRPr="009F154A" w:rsidRDefault="006C551A" w:rsidP="009F154A">
      <w:pPr>
        <w:jc w:val="center"/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Mentor Joe </w:t>
      </w:r>
      <w:proofErr w:type="spellStart"/>
      <w:r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Grames</w:t>
      </w:r>
      <w:bookmarkStart w:id="0" w:name="_GoBack"/>
      <w:bookmarkEnd w:id="0"/>
      <w:proofErr w:type="spellEnd"/>
    </w:p>
    <w:p w:rsidR="00A403D5" w:rsidRPr="006C551A" w:rsidRDefault="009F154A" w:rsidP="00FF32F1">
      <w:pPr>
        <w:rPr>
          <w:rFonts w:ascii="Times New Roman" w:hAnsi="Times New Roman" w:cs="Times New Roman"/>
          <w:color w:val="385623" w:themeColor="accent6" w:themeShade="80"/>
          <w:sz w:val="24"/>
          <w:szCs w:val="24"/>
          <w:shd w:val="clear" w:color="auto" w:fill="FFFFFF"/>
        </w:rPr>
      </w:pPr>
      <w:r w:rsidRPr="006C551A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DC high voltage </w:t>
      </w:r>
      <w:proofErr w:type="spellStart"/>
      <w:r w:rsidRPr="006C551A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photoguns</w:t>
      </w:r>
      <w:proofErr w:type="spellEnd"/>
      <w:r w:rsidRPr="006C551A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successfully generate electron beams. Magnetized electron beams result from electron production via photoemission within a solenoid magnetic field.</w:t>
      </w:r>
      <w:r w:rsidR="00FF32F1" w:rsidRPr="006C551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1021CE" w:rsidRPr="006C551A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t>As opposed to un-magnetized electron beam sources, magnetized sources</w:t>
      </w:r>
      <w:r w:rsidR="00E96E86" w:rsidRPr="006C551A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t xml:space="preserve"> have potential to</w:t>
      </w:r>
      <w:r w:rsidR="001021CE" w:rsidRPr="006C551A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t xml:space="preserve"> improve ion beam cooling efficiency quite significantly. Beam magnetiza</w:t>
      </w:r>
      <w:r w:rsidR="00E96E86" w:rsidRPr="006C551A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t xml:space="preserve">tion depends greatly on the applied magnetic field. The latter has been modeled and </w:t>
      </w:r>
      <w:r w:rsidR="00A403D5" w:rsidRPr="006C551A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t>will be measured.</w:t>
      </w:r>
      <w:r w:rsidR="00A403D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FF32F1" w:rsidRPr="006C551A">
        <w:rPr>
          <w:rFonts w:ascii="Times New Roman" w:hAnsi="Times New Roman" w:cs="Times New Roman"/>
          <w:color w:val="44546A" w:themeColor="text2"/>
          <w:sz w:val="24"/>
          <w:szCs w:val="24"/>
          <w:shd w:val="clear" w:color="auto" w:fill="FFFFFF"/>
        </w:rPr>
        <w:t xml:space="preserve">Due to electron beam specifications, the photocathode will be in a relatively extreme vacuum state. </w:t>
      </w:r>
      <w:r w:rsidR="00FF32F1" w:rsidRPr="006C551A">
        <w:rPr>
          <w:rFonts w:ascii="Times New Roman" w:hAnsi="Times New Roman" w:cs="Times New Roman"/>
          <w:color w:val="385623" w:themeColor="accent6" w:themeShade="80"/>
          <w:sz w:val="24"/>
          <w:szCs w:val="24"/>
          <w:shd w:val="clear" w:color="auto" w:fill="FFFFFF"/>
        </w:rPr>
        <w:t xml:space="preserve">Measuring and monitoring magnetic field at beam source with a probe without disrupting vacuum borders impossibility. </w:t>
      </w:r>
    </w:p>
    <w:p w:rsidR="009F3979" w:rsidRDefault="00F16A44" w:rsidP="00FF32F1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6C551A">
        <w:rPr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  <w:t>The magneto-optic</w:t>
      </w:r>
      <w:r w:rsidR="00FF32F1" w:rsidRPr="006C551A">
        <w:rPr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  <w:t xml:space="preserve"> Kerr effect</w:t>
      </w:r>
      <w:r w:rsidRPr="006C551A">
        <w:rPr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  <w:t xml:space="preserve"> (MOKE)</w:t>
      </w:r>
      <w:r w:rsidR="00FF32F1" w:rsidRPr="006C551A">
        <w:rPr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  <w:t>,</w:t>
      </w:r>
      <w:r w:rsidRPr="006C551A">
        <w:rPr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  <w:t xml:space="preserve"> describes the change operated on polarized light by its reflection off of a magnetized source</w:t>
      </w:r>
      <w:r w:rsidR="00FF32F1" w:rsidRPr="006C551A">
        <w:rPr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  <w:t>.</w:t>
      </w:r>
      <w:r w:rsidRPr="006C551A">
        <w:rPr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  <w:t xml:space="preserve"> The reflection off of the magnetized surface may alter the light’s polarization direction, </w:t>
      </w:r>
      <w:proofErr w:type="spellStart"/>
      <w:r w:rsidRPr="006C551A">
        <w:rPr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  <w:t>ellipticity</w:t>
      </w:r>
      <w:proofErr w:type="spellEnd"/>
      <w:r w:rsidRPr="006C551A">
        <w:rPr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  <w:t xml:space="preserve">, or intensity. </w:t>
      </w:r>
      <w:r w:rsidR="009F3979" w:rsidRPr="006C551A">
        <w:rPr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  <w:t>In contrast</w:t>
      </w:r>
      <w:r w:rsidRPr="006C551A">
        <w:rPr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  <w:t xml:space="preserve"> to the Faraday </w:t>
      </w:r>
      <w:r w:rsidR="009F3979" w:rsidRPr="006C551A">
        <w:rPr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  <w:t>Effect</w:t>
      </w:r>
      <w:r w:rsidRPr="006C551A">
        <w:rPr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  <w:t xml:space="preserve"> where magneto-optic effects occur as the wave transverses through bulk matter,</w:t>
      </w:r>
      <w:r w:rsidR="009F3979" w:rsidRPr="006C551A">
        <w:rPr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  <w:t xml:space="preserve"> </w:t>
      </w:r>
      <w:r w:rsidRPr="006C551A">
        <w:rPr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  <w:t>MOKE concerns</w:t>
      </w:r>
      <w:r w:rsidR="009F3979" w:rsidRPr="006C551A">
        <w:rPr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  <w:t xml:space="preserve"> only</w:t>
      </w:r>
      <w:r w:rsidRPr="006C551A">
        <w:rPr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  <w:t xml:space="preserve"> the magnetized surface.</w:t>
      </w:r>
      <w:r w:rsidR="009F3979" w:rsidRPr="006C551A">
        <w:rPr>
          <w:rFonts w:ascii="Times New Roman" w:hAnsi="Times New Roman" w:cs="Times New Roman"/>
          <w:color w:val="ED7D31" w:themeColor="accent2"/>
          <w:sz w:val="24"/>
          <w:szCs w:val="24"/>
          <w:shd w:val="clear" w:color="auto" w:fill="FFFFFF"/>
        </w:rPr>
        <w:t xml:space="preserve"> </w:t>
      </w:r>
      <w:r w:rsidR="009F3979" w:rsidRPr="006C551A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By swapping the photocathode with a magnetic sample such as iron, we may then infer the magnetic field at the source</w:t>
      </w:r>
      <w:r w:rsidR="009F397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9F3979" w:rsidRPr="006C551A" w:rsidRDefault="009F3979" w:rsidP="00FF32F1">
      <w:pPr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</w:pPr>
      <w:r w:rsidRPr="006C551A">
        <w:rPr>
          <w:rFonts w:ascii="Times New Roman" w:hAnsi="Times New Roman" w:cs="Times New Roman"/>
          <w:color w:val="FC10A8"/>
          <w:sz w:val="24"/>
          <w:szCs w:val="24"/>
          <w:shd w:val="clear" w:color="auto" w:fill="FFFFFF"/>
        </w:rPr>
        <w:t>A controlled MOKE system has been assembled capable of being reassembled in situ.</w:t>
      </w:r>
      <w:r w:rsidR="007B5727" w:rsidRPr="006C551A">
        <w:rPr>
          <w:rFonts w:ascii="Times New Roman" w:hAnsi="Times New Roman" w:cs="Times New Roman"/>
          <w:color w:val="FC10A8"/>
          <w:sz w:val="24"/>
          <w:szCs w:val="24"/>
          <w:shd w:val="clear" w:color="auto" w:fill="FFFFFF"/>
        </w:rPr>
        <w:t xml:space="preserve"> It consists of a </w:t>
      </w:r>
      <w:r w:rsidRPr="006C551A">
        <w:rPr>
          <w:rFonts w:ascii="Times New Roman" w:hAnsi="Times New Roman" w:cs="Times New Roman"/>
          <w:color w:val="FC10A8"/>
          <w:sz w:val="24"/>
          <w:szCs w:val="24"/>
          <w:shd w:val="clear" w:color="auto" w:fill="FFFFFF"/>
        </w:rPr>
        <w:t>low power laser, polarizers to define and analyze light, a photo-elastic modulator that supplies a high frequency modulation of light polarization to improve signal to noise ratio, and a polished iron foil versatile in controlled and on site tests</w:t>
      </w:r>
      <w:r w:rsidR="007B5727" w:rsidRPr="006C551A">
        <w:rPr>
          <w:rFonts w:ascii="Times New Roman" w:hAnsi="Times New Roman" w:cs="Times New Roman"/>
          <w:color w:val="FC10A8"/>
          <w:sz w:val="24"/>
          <w:szCs w:val="24"/>
          <w:shd w:val="clear" w:color="auto" w:fill="FFFFFF"/>
        </w:rPr>
        <w:t>. Controlled tests use strong rare earth magnets to imitate the solenoid fields.</w:t>
      </w:r>
      <w:r w:rsidR="007B572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7B5727" w:rsidRPr="006C551A"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>Calibration of the MOKE system on site with the solenoid magnet occurs during field mapping. The “Kerr-</w:t>
      </w:r>
      <w:proofErr w:type="spellStart"/>
      <w:r w:rsidR="007B5727" w:rsidRPr="006C551A"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>mometer</w:t>
      </w:r>
      <w:proofErr w:type="spellEnd"/>
      <w:r w:rsidR="007B5727" w:rsidRPr="006C551A"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 xml:space="preserve">” will be available as a diagnostic of the magnetic field strength and uniformity, providing an adequate description of the field at electron beam source. </w:t>
      </w:r>
      <w:r w:rsidR="001F7425" w:rsidRPr="006C551A"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>The report summarizes t</w:t>
      </w:r>
      <w:r w:rsidR="007B5727" w:rsidRPr="006C551A"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>he method and results of controlled tests and on</w:t>
      </w:r>
      <w:r w:rsidR="001F7425" w:rsidRPr="006C551A">
        <w:rPr>
          <w:rFonts w:ascii="Times New Roman" w:hAnsi="Times New Roman" w:cs="Times New Roman"/>
          <w:color w:val="2E74B5" w:themeColor="accent1" w:themeShade="BF"/>
          <w:sz w:val="24"/>
          <w:szCs w:val="24"/>
          <w:shd w:val="clear" w:color="auto" w:fill="FFFFFF"/>
        </w:rPr>
        <w:t xml:space="preserve"> site, field mapping calibration.</w:t>
      </w:r>
    </w:p>
    <w:sectPr w:rsidR="009F3979" w:rsidRPr="006C5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F1"/>
    <w:rsid w:val="001021CE"/>
    <w:rsid w:val="001F7425"/>
    <w:rsid w:val="002638E4"/>
    <w:rsid w:val="00271681"/>
    <w:rsid w:val="006C551A"/>
    <w:rsid w:val="006F3AE2"/>
    <w:rsid w:val="007B5727"/>
    <w:rsid w:val="009F154A"/>
    <w:rsid w:val="009F3979"/>
    <w:rsid w:val="00A403D5"/>
    <w:rsid w:val="00A518A8"/>
    <w:rsid w:val="00BB11BC"/>
    <w:rsid w:val="00DC54DE"/>
    <w:rsid w:val="00E96E86"/>
    <w:rsid w:val="00F16A44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6053A-9E72-429B-B395-E60B4D42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3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Hardy</dc:creator>
  <cp:keywords/>
  <dc:description/>
  <cp:lastModifiedBy>Ben Hardy</cp:lastModifiedBy>
  <cp:revision>2</cp:revision>
  <dcterms:created xsi:type="dcterms:W3CDTF">2016-07-15T17:55:00Z</dcterms:created>
  <dcterms:modified xsi:type="dcterms:W3CDTF">2016-07-15T17:55:00Z</dcterms:modified>
</cp:coreProperties>
</file>