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9D59" w14:textId="0F9D8F53" w:rsidR="00D162A1" w:rsidRPr="00AE3E3A" w:rsidRDefault="007E7162" w:rsidP="00162067">
      <w:pPr>
        <w:pStyle w:val="JACoWPaperTitle"/>
      </w:pPr>
      <w:bookmarkStart w:id="0" w:name="_GoBack"/>
      <w:bookmarkEnd w:id="0"/>
      <w:r w:rsidRPr="007E7162">
        <w:t>High-gradient Wien spin rotators at Jefferson Lab</w:t>
      </w:r>
      <w:r w:rsidR="00E62C2C">
        <w:t>*</w:t>
      </w:r>
    </w:p>
    <w:p w14:paraId="6A234D65" w14:textId="1B5BD4C1" w:rsidR="00D162A1" w:rsidRPr="00AE3E3A" w:rsidRDefault="007E7162" w:rsidP="006970C6">
      <w:pPr>
        <w:pStyle w:val="JACoWAuthorList"/>
        <w:rPr>
          <w:lang w:val="en-GB"/>
        </w:rPr>
      </w:pPr>
      <w:r w:rsidRPr="007E7162">
        <w:rPr>
          <w:lang w:val="en-GB"/>
        </w:rPr>
        <w:t>G</w:t>
      </w:r>
      <w:r>
        <w:rPr>
          <w:lang w:val="en-GB"/>
        </w:rPr>
        <w:t>.</w:t>
      </w:r>
      <w:r w:rsidRPr="007E7162">
        <w:rPr>
          <w:lang w:val="en-GB"/>
        </w:rPr>
        <w:t xml:space="preserve"> Palacios</w:t>
      </w:r>
      <w:r>
        <w:rPr>
          <w:lang w:val="en-GB"/>
        </w:rPr>
        <w:t>-</w:t>
      </w:r>
      <w:r w:rsidRPr="007E7162">
        <w:rPr>
          <w:lang w:val="en-GB"/>
        </w:rPr>
        <w:t>Serrano</w:t>
      </w:r>
      <w:r w:rsidR="00E62C2C" w:rsidRPr="00E0460C">
        <w:t>†</w:t>
      </w:r>
      <w:r w:rsidRPr="007E7162">
        <w:rPr>
          <w:lang w:val="en-GB"/>
        </w:rPr>
        <w:t>, C</w:t>
      </w:r>
      <w:r>
        <w:rPr>
          <w:lang w:val="en-GB"/>
        </w:rPr>
        <w:t xml:space="preserve">. </w:t>
      </w:r>
      <w:r w:rsidRPr="007E7162">
        <w:rPr>
          <w:lang w:val="en-GB"/>
        </w:rPr>
        <w:t>Hernandez-Garcia</w:t>
      </w:r>
      <w:r>
        <w:rPr>
          <w:lang w:val="en-GB"/>
        </w:rPr>
        <w:t>,</w:t>
      </w:r>
      <w:r w:rsidRPr="007E7162">
        <w:rPr>
          <w:lang w:val="en-GB"/>
        </w:rPr>
        <w:t xml:space="preserve"> P</w:t>
      </w:r>
      <w:r>
        <w:rPr>
          <w:lang w:val="en-GB"/>
        </w:rPr>
        <w:t>.</w:t>
      </w:r>
      <w:r w:rsidRPr="007E7162">
        <w:rPr>
          <w:lang w:val="en-GB"/>
        </w:rPr>
        <w:t xml:space="preserve"> Adderley, J</w:t>
      </w:r>
      <w:r>
        <w:rPr>
          <w:lang w:val="en-GB"/>
        </w:rPr>
        <w:t>. Grames,</w:t>
      </w:r>
      <w:r w:rsidRPr="007E7162">
        <w:rPr>
          <w:lang w:val="en-GB"/>
        </w:rPr>
        <w:t xml:space="preserve"> M</w:t>
      </w:r>
      <w:r>
        <w:rPr>
          <w:lang w:val="en-GB"/>
        </w:rPr>
        <w:t>.</w:t>
      </w:r>
      <w:r w:rsidRPr="007E7162">
        <w:rPr>
          <w:lang w:val="en-GB"/>
        </w:rPr>
        <w:t xml:space="preserve"> Poelker,</w:t>
      </w:r>
      <w:r>
        <w:rPr>
          <w:lang w:val="en-GB"/>
        </w:rPr>
        <w:br/>
      </w:r>
      <w:r w:rsidRPr="007E7162">
        <w:rPr>
          <w:lang w:val="en-GB"/>
        </w:rPr>
        <w:t>Thomas Jefferson National Accelerator Facility, Newport News, VA 23606, USA</w:t>
      </w:r>
      <w:r w:rsidR="00D162A1" w:rsidRPr="00AE3E3A">
        <w:rPr>
          <w:lang w:val="en-GB"/>
        </w:rPr>
        <w:br/>
      </w:r>
    </w:p>
    <w:p w14:paraId="675D0244" w14:textId="77777777" w:rsidR="00D162A1" w:rsidRPr="00AE3E3A" w:rsidRDefault="00D162A1" w:rsidP="00D162A1">
      <w:pPr>
        <w:pStyle w:val="Caption"/>
        <w:sectPr w:rsidR="00D162A1" w:rsidRPr="00AE3E3A" w:rsidSect="00D348EF">
          <w:footnotePr>
            <w:pos w:val="beneathText"/>
            <w:numFmt w:val="chicago"/>
          </w:footnotePr>
          <w:endnotePr>
            <w:numFmt w:val="decimal"/>
          </w:endnotePr>
          <w:pgSz w:w="12240" w:h="15840" w:code="1"/>
          <w:pgMar w:top="1077" w:right="1474" w:bottom="1077" w:left="1134" w:header="1077" w:footer="1077" w:gutter="0"/>
          <w:cols w:space="720"/>
          <w:titlePg/>
          <w:docGrid w:linePitch="360"/>
        </w:sectPr>
      </w:pPr>
    </w:p>
    <w:p w14:paraId="762CDE17" w14:textId="77777777" w:rsidR="00D162A1" w:rsidRPr="00AE3E3A" w:rsidRDefault="00D162A1" w:rsidP="00162067">
      <w:pPr>
        <w:pStyle w:val="JACoWAbstractHeading"/>
      </w:pPr>
      <w:r w:rsidRPr="00AE3E3A">
        <w:t>Abstract</w:t>
      </w:r>
    </w:p>
    <w:p w14:paraId="32510E12" w14:textId="56EEC3B7" w:rsidR="00D162A1" w:rsidRPr="00AE3E3A" w:rsidRDefault="00E021ED" w:rsidP="00D162A1">
      <w:pPr>
        <w:pStyle w:val="BodyTextIndent"/>
        <w:rPr>
          <w:kern w:val="16"/>
        </w:rPr>
      </w:pPr>
      <w:r w:rsidRPr="00E021ED">
        <w:rPr>
          <w:rStyle w:val="JACoWBodyTextIndentChar"/>
        </w:rPr>
        <w:t>Nuclear physics experiments performed in the Continuous Electron Beam Accelerator Facility (CEBAF) at Jefferson Laboratory (JLab) require spin m</w:t>
      </w:r>
      <w:r w:rsidR="00E16D2F">
        <w:rPr>
          <w:rStyle w:val="JACoWBodyTextIndentChar"/>
        </w:rPr>
        <w:t xml:space="preserve">anipulation of electron beams. </w:t>
      </w:r>
      <w:r w:rsidRPr="00E021ED">
        <w:rPr>
          <w:rStyle w:val="JACoWBodyTextIndentChar"/>
        </w:rPr>
        <w:t xml:space="preserve">Two Wien spin rotators in the injector </w:t>
      </w:r>
      <w:proofErr w:type="spellStart"/>
      <w:r w:rsidRPr="00E021ED">
        <w:rPr>
          <w:rStyle w:val="JACoWBodyTextIndentChar"/>
        </w:rPr>
        <w:t>keV</w:t>
      </w:r>
      <w:proofErr w:type="spellEnd"/>
      <w:r w:rsidRPr="00E021ED">
        <w:rPr>
          <w:rStyle w:val="JACoWBodyTextIndentChar"/>
        </w:rPr>
        <w:t xml:space="preserve"> region are essential at CEBAF to establish longitudinal polarization at the end station target, and to flip th</w:t>
      </w:r>
      <w:r w:rsidR="00BF25ED">
        <w:rPr>
          <w:rStyle w:val="JACoWBodyTextIndentChar"/>
        </w:rPr>
        <w:t xml:space="preserve">e polarization direction by </w:t>
      </w:r>
      <w:r w:rsidR="006C06E6">
        <w:rPr>
          <w:rStyle w:val="JACoWBodyTextIndentChar"/>
        </w:rPr>
        <w:t>π rad</w:t>
      </w:r>
      <w:r w:rsidRPr="00E021ED">
        <w:rPr>
          <w:rStyle w:val="JACoWBodyTextIndentChar"/>
        </w:rPr>
        <w:t xml:space="preserve"> to rule out false asymmetries. In a Wien filter, the homogeneous and independent electric and magnetic fields, along with the velocity vectors of the electrons that traverse it, form a mutually orthogonal system. The magnitude of the electrostatic field, established by biasing two highly-polished electrodes, defines the desired spin angle at the target yet deviates the beam trajectory due to the Lorentz force. The beam trajectory in the injector is then </w:t>
      </w:r>
      <w:r w:rsidR="00E16D2F" w:rsidRPr="00E021ED">
        <w:rPr>
          <w:rStyle w:val="JACoWBodyTextIndentChar"/>
        </w:rPr>
        <w:t>re-established</w:t>
      </w:r>
      <w:r w:rsidRPr="00E021ED">
        <w:rPr>
          <w:rStyle w:val="JACoWBodyTextIndentChar"/>
        </w:rPr>
        <w:t xml:space="preserve"> by adjusting the magnetic field, induced by an electromagnet encasing the device vacuum chamber. This contribution describes the evolution design and high voltage testing of Wien filters for spin manipulation at increased beam energies in the </w:t>
      </w:r>
      <w:proofErr w:type="spellStart"/>
      <w:r w:rsidRPr="00E021ED">
        <w:rPr>
          <w:rStyle w:val="JACoWBodyTextIndentChar"/>
        </w:rPr>
        <w:t>keV</w:t>
      </w:r>
      <w:proofErr w:type="spellEnd"/>
      <w:r w:rsidRPr="00E021ED">
        <w:rPr>
          <w:rStyle w:val="JACoWBodyTextIndentChar"/>
        </w:rPr>
        <w:t xml:space="preserve"> injector region, required by high precision parity violation experiments like M</w:t>
      </w:r>
      <w:r w:rsidR="00C371AF">
        <w:rPr>
          <w:rStyle w:val="JACoWBodyTextIndentChar"/>
        </w:rPr>
        <w:t>OLLER</w:t>
      </w:r>
      <w:r w:rsidRPr="00E021ED">
        <w:rPr>
          <w:rStyle w:val="JACoWBodyTextIndentChar"/>
        </w:rPr>
        <w:t xml:space="preserve">. </w:t>
      </w:r>
      <w:r w:rsidR="00FC0187" w:rsidRPr="00AE3E3A">
        <w:rPr>
          <w:kern w:val="16"/>
        </w:rPr>
        <w:t xml:space="preserve"> </w:t>
      </w:r>
    </w:p>
    <w:p w14:paraId="6A9589CD" w14:textId="77777777" w:rsidR="00D162A1" w:rsidRPr="00AE3E3A" w:rsidRDefault="00C67B62" w:rsidP="002C75A7">
      <w:pPr>
        <w:pStyle w:val="JACoWSectionHeading"/>
        <w:rPr>
          <w:lang w:val="en-GB"/>
        </w:rPr>
      </w:pPr>
      <w:r>
        <w:rPr>
          <w:lang w:val="en-GB"/>
        </w:rPr>
        <w:t>INTRODUCTION</w:t>
      </w:r>
    </w:p>
    <w:p w14:paraId="280CA0B8" w14:textId="197DA0A5" w:rsidR="00403FF1" w:rsidRDefault="00F07112" w:rsidP="00D162A1">
      <w:pPr>
        <w:pStyle w:val="BodyTextIndent"/>
        <w:rPr>
          <w:rStyle w:val="JACoWBodyTextIndentChar"/>
        </w:rPr>
      </w:pPr>
      <w:r>
        <w:rPr>
          <w:rStyle w:val="JACoWBodyTextIndentChar"/>
        </w:rPr>
        <w:t xml:space="preserve">The planned </w:t>
      </w:r>
      <w:r w:rsidRPr="00F07112">
        <w:rPr>
          <w:rStyle w:val="JACoWBodyTextIndentChar"/>
        </w:rPr>
        <w:t>M</w:t>
      </w:r>
      <w:r>
        <w:rPr>
          <w:rStyle w:val="JACoWBodyTextIndentChar"/>
        </w:rPr>
        <w:t>OLLER</w:t>
      </w:r>
      <w:r w:rsidRPr="00F07112">
        <w:rPr>
          <w:rStyle w:val="JACoWBodyTextIndentChar"/>
        </w:rPr>
        <w:t xml:space="preserve"> </w:t>
      </w:r>
      <w:r w:rsidRPr="00E90F05">
        <w:rPr>
          <w:rStyle w:val="JACoWBodyTextIndentChar"/>
        </w:rPr>
        <w:t>[</w:t>
      </w:r>
      <w:r w:rsidR="00F86C12">
        <w:rPr>
          <w:rStyle w:val="JACoWBodyTextIndentChar"/>
        </w:rPr>
        <w:t>1</w:t>
      </w:r>
      <w:r w:rsidRPr="00E90F05">
        <w:rPr>
          <w:rStyle w:val="JACoWBodyTextIndentChar"/>
        </w:rPr>
        <w:t>]</w:t>
      </w:r>
      <w:r>
        <w:rPr>
          <w:rStyle w:val="JACoWBodyTextIndentChar"/>
        </w:rPr>
        <w:t xml:space="preserve"> </w:t>
      </w:r>
      <w:r w:rsidRPr="00F07112">
        <w:rPr>
          <w:rStyle w:val="JACoWBodyTextIndentChar"/>
        </w:rPr>
        <w:t xml:space="preserve">experiment at </w:t>
      </w:r>
      <w:r w:rsidR="00F86C12" w:rsidRPr="00E021ED">
        <w:rPr>
          <w:rStyle w:val="JACoWBodyTextIndentChar"/>
        </w:rPr>
        <w:t xml:space="preserve">the </w:t>
      </w:r>
      <w:r w:rsidR="00A90EE3">
        <w:rPr>
          <w:rStyle w:val="JACoWBodyTextIndentChar"/>
        </w:rPr>
        <w:t xml:space="preserve">Jefferson Lab (JLab) </w:t>
      </w:r>
      <w:r w:rsidR="00F86C12" w:rsidRPr="00E021ED">
        <w:rPr>
          <w:rStyle w:val="JACoWBodyTextIndentChar"/>
        </w:rPr>
        <w:t>Continuous Electron Beam Accelerator Facility (CEBAF)</w:t>
      </w:r>
      <w:r w:rsidRPr="00F07112">
        <w:rPr>
          <w:rStyle w:val="JACoWBodyTextIndentChar"/>
        </w:rPr>
        <w:t xml:space="preserve"> requires 75</w:t>
      </w:r>
      <w:r w:rsidR="00F86C12">
        <w:rPr>
          <w:rStyle w:val="JACoWBodyTextIndentChar"/>
        </w:rPr>
        <w:t> </w:t>
      </w:r>
      <w:r w:rsidR="00B119F1">
        <w:rPr>
          <w:rStyle w:val="JACoWBodyTextIndentChar"/>
        </w:rPr>
        <w:t>µ</w:t>
      </w:r>
      <w:r w:rsidRPr="00F07112">
        <w:rPr>
          <w:rStyle w:val="JACoWBodyTextIndentChar"/>
        </w:rPr>
        <w:t>A current, 80% longitudinal</w:t>
      </w:r>
      <w:r>
        <w:rPr>
          <w:rStyle w:val="JACoWBodyTextIndentChar"/>
        </w:rPr>
        <w:t>ly-</w:t>
      </w:r>
      <w:r w:rsidRPr="00F07112">
        <w:rPr>
          <w:rStyle w:val="JACoWBodyTextIndentChar"/>
        </w:rPr>
        <w:t xml:space="preserve">polarized, and highly stable </w:t>
      </w:r>
      <w:r w:rsidR="00A90EE3">
        <w:rPr>
          <w:rStyle w:val="JACoWBodyTextIndentChar"/>
        </w:rPr>
        <w:t xml:space="preserve">GeV </w:t>
      </w:r>
      <w:r>
        <w:rPr>
          <w:rStyle w:val="JACoWBodyTextIndentChar"/>
        </w:rPr>
        <w:t xml:space="preserve">electron beam. </w:t>
      </w:r>
      <w:r w:rsidR="00CD69B1">
        <w:rPr>
          <w:rStyle w:val="JACoWBodyTextIndentChar"/>
        </w:rPr>
        <w:t>To fulfil the</w:t>
      </w:r>
      <w:r>
        <w:rPr>
          <w:rStyle w:val="JACoWBodyTextIndentChar"/>
        </w:rPr>
        <w:t>se</w:t>
      </w:r>
      <w:r w:rsidR="00CD69B1">
        <w:rPr>
          <w:rStyle w:val="JACoWBodyTextIndentChar"/>
        </w:rPr>
        <w:t xml:space="preserve"> stringent requirements the CEBAF photogun was upgraded to </w:t>
      </w:r>
      <w:r>
        <w:rPr>
          <w:rStyle w:val="JACoWBodyTextIndentChar"/>
        </w:rPr>
        <w:t>be capable of producing</w:t>
      </w:r>
      <w:r w:rsidR="00CD69B1">
        <w:rPr>
          <w:rStyle w:val="JACoWBodyTextIndentChar"/>
        </w:rPr>
        <w:t xml:space="preserve"> 200 </w:t>
      </w:r>
      <w:proofErr w:type="spellStart"/>
      <w:r w:rsidR="00CD69B1">
        <w:rPr>
          <w:rStyle w:val="JACoWBodyTextIndentChar"/>
        </w:rPr>
        <w:t>keV</w:t>
      </w:r>
      <w:proofErr w:type="spellEnd"/>
      <w:r>
        <w:rPr>
          <w:rStyle w:val="JACoWBodyTextIndentChar"/>
        </w:rPr>
        <w:t xml:space="preserve"> electron beam</w:t>
      </w:r>
      <w:r w:rsidR="00122F7D">
        <w:rPr>
          <w:rStyle w:val="JACoWBodyTextIndentChar"/>
        </w:rPr>
        <w:t xml:space="preserve"> </w:t>
      </w:r>
      <w:r w:rsidR="00122F7D" w:rsidRPr="00E90F05">
        <w:rPr>
          <w:rStyle w:val="JACoWBodyTextIndentChar"/>
        </w:rPr>
        <w:t>[</w:t>
      </w:r>
      <w:r w:rsidR="00D4142F">
        <w:rPr>
          <w:rStyle w:val="JACoWBodyTextIndentChar"/>
        </w:rPr>
        <w:t>2</w:t>
      </w:r>
      <w:r w:rsidR="00122F7D" w:rsidRPr="00E90F05">
        <w:rPr>
          <w:rStyle w:val="JACoWBodyTextIndentChar"/>
        </w:rPr>
        <w:t>]</w:t>
      </w:r>
      <w:r w:rsidR="00A90EE3">
        <w:rPr>
          <w:rStyle w:val="JACoWBodyTextIndentChar"/>
        </w:rPr>
        <w:t xml:space="preserve"> in the low energy section</w:t>
      </w:r>
      <w:r w:rsidR="00CD69B1">
        <w:rPr>
          <w:rStyle w:val="JACoWBodyTextIndentChar"/>
        </w:rPr>
        <w:t>.</w:t>
      </w:r>
      <w:r w:rsidR="00122F7D">
        <w:rPr>
          <w:rStyle w:val="JACoWBodyTextIndentChar"/>
        </w:rPr>
        <w:t xml:space="preserve"> Wien filters have been used</w:t>
      </w:r>
      <w:r w:rsidR="00A90EE3">
        <w:rPr>
          <w:rStyle w:val="JACoWBodyTextIndentChar"/>
        </w:rPr>
        <w:t xml:space="preserve"> at JLab</w:t>
      </w:r>
      <w:r w:rsidR="00122F7D">
        <w:rPr>
          <w:rStyle w:val="JACoWBodyTextIndentChar"/>
        </w:rPr>
        <w:t xml:space="preserve"> in a spin-rotator configuration </w:t>
      </w:r>
      <w:r w:rsidR="00403FF1">
        <w:rPr>
          <w:rStyle w:val="JACoWBodyTextIndentChar"/>
        </w:rPr>
        <w:t xml:space="preserve">at 130 </w:t>
      </w:r>
      <w:proofErr w:type="spellStart"/>
      <w:r w:rsidR="00403FF1">
        <w:rPr>
          <w:rStyle w:val="JACoWBodyTextIndentChar"/>
        </w:rPr>
        <w:t>keV</w:t>
      </w:r>
      <w:proofErr w:type="spellEnd"/>
      <w:r w:rsidR="00403FF1">
        <w:rPr>
          <w:rStyle w:val="JACoWBodyTextIndentChar"/>
        </w:rPr>
        <w:t xml:space="preserve"> </w:t>
      </w:r>
      <w:r w:rsidR="00122F7D">
        <w:rPr>
          <w:rStyle w:val="JACoWBodyTextIndentChar"/>
        </w:rPr>
        <w:t>to provide precise control of the beam spin orientation</w:t>
      </w:r>
      <w:r w:rsidR="00A90EE3">
        <w:rPr>
          <w:rStyle w:val="JACoWBodyTextIndentChar"/>
        </w:rPr>
        <w:t xml:space="preserve"> </w:t>
      </w:r>
      <w:r w:rsidR="001807AD">
        <w:rPr>
          <w:rStyle w:val="JACoWBodyTextIndentChar"/>
        </w:rPr>
        <w:t>in the</w:t>
      </w:r>
      <w:r w:rsidR="00A90EE3">
        <w:rPr>
          <w:rStyle w:val="JACoWBodyTextIndentChar"/>
        </w:rPr>
        <w:t xml:space="preserve"> </w:t>
      </w:r>
      <w:r w:rsidR="00122F7D">
        <w:rPr>
          <w:rStyle w:val="JACoWBodyTextIndentChar"/>
        </w:rPr>
        <w:t>CEBAF</w:t>
      </w:r>
      <w:r w:rsidR="001807AD">
        <w:rPr>
          <w:rStyle w:val="JACoWBodyTextIndentChar"/>
        </w:rPr>
        <w:t xml:space="preserve"> injector</w:t>
      </w:r>
      <w:r w:rsidR="00122F7D">
        <w:rPr>
          <w:rStyle w:val="JACoWBodyTextIndentChar"/>
        </w:rPr>
        <w:t xml:space="preserve"> </w:t>
      </w:r>
      <w:r w:rsidR="00D4142F">
        <w:rPr>
          <w:rStyle w:val="JACoWBodyTextIndentChar"/>
        </w:rPr>
        <w:t>[</w:t>
      </w:r>
      <w:r w:rsidR="0009637A">
        <w:rPr>
          <w:rStyle w:val="JACoWBodyTextIndentChar"/>
        </w:rPr>
        <w:t>3</w:t>
      </w:r>
      <w:r w:rsidR="00D4142F">
        <w:rPr>
          <w:rStyle w:val="JACoWBodyTextIndentChar"/>
        </w:rPr>
        <w:t xml:space="preserve">] </w:t>
      </w:r>
      <w:r w:rsidR="00122F7D">
        <w:rPr>
          <w:rStyle w:val="JACoWBodyTextIndentChar"/>
        </w:rPr>
        <w:t xml:space="preserve">and </w:t>
      </w:r>
      <w:r w:rsidR="00D4142F">
        <w:rPr>
          <w:rStyle w:val="JACoWBodyTextIndentChar"/>
        </w:rPr>
        <w:t xml:space="preserve">recently </w:t>
      </w:r>
      <w:r w:rsidR="00122F7D">
        <w:rPr>
          <w:rStyle w:val="JACoWBodyTextIndentChar"/>
        </w:rPr>
        <w:t>in a test-bed accelerator</w:t>
      </w:r>
      <w:r w:rsidR="00403FF1">
        <w:rPr>
          <w:rStyle w:val="JACoWBodyTextIndentChar"/>
        </w:rPr>
        <w:t xml:space="preserve"> with 180 </w:t>
      </w:r>
      <w:proofErr w:type="spellStart"/>
      <w:r w:rsidR="00403FF1">
        <w:rPr>
          <w:rStyle w:val="JACoWBodyTextIndentChar"/>
        </w:rPr>
        <w:t>keV</w:t>
      </w:r>
      <w:proofErr w:type="spellEnd"/>
      <w:r w:rsidR="00403FF1">
        <w:rPr>
          <w:rStyle w:val="JACoWBodyTextIndentChar"/>
        </w:rPr>
        <w:t xml:space="preserve"> beam energy</w:t>
      </w:r>
      <w:r w:rsidR="00122F7D">
        <w:rPr>
          <w:rStyle w:val="JACoWBodyTextIndentChar"/>
        </w:rPr>
        <w:t xml:space="preserve">. The operation parameters of the Wien filters </w:t>
      </w:r>
      <w:r w:rsidR="006903FA">
        <w:rPr>
          <w:rStyle w:val="JACoWBodyTextIndentChar"/>
        </w:rPr>
        <w:t xml:space="preserve">(based on the original design by SLAC [4]) </w:t>
      </w:r>
      <w:r w:rsidR="00122F7D">
        <w:rPr>
          <w:rStyle w:val="JACoWBodyTextIndentChar"/>
        </w:rPr>
        <w:t xml:space="preserve">are inextricably related to the beam energy, therefore it was necessary to upgrade the capabilities of the </w:t>
      </w:r>
      <w:r w:rsidR="00A90EE3">
        <w:rPr>
          <w:rStyle w:val="JACoWBodyTextIndentChar"/>
        </w:rPr>
        <w:t xml:space="preserve">JLab </w:t>
      </w:r>
      <w:r w:rsidR="00122F7D">
        <w:rPr>
          <w:rStyle w:val="JACoWBodyTextIndentChar"/>
        </w:rPr>
        <w:t>Wien filters</w:t>
      </w:r>
      <w:r w:rsidR="000F1BB6">
        <w:rPr>
          <w:rStyle w:val="JACoWBodyTextIndentChar"/>
        </w:rPr>
        <w:t xml:space="preserve"> for the higher </w:t>
      </w:r>
      <w:r w:rsidR="006903FA">
        <w:rPr>
          <w:rStyle w:val="JACoWBodyTextIndentChar"/>
        </w:rPr>
        <w:t>photogun beam energy</w:t>
      </w:r>
      <w:r w:rsidR="00122F7D">
        <w:rPr>
          <w:rStyle w:val="JACoWBodyTextIndentChar"/>
        </w:rPr>
        <w:t xml:space="preserve">. </w:t>
      </w:r>
      <w:r w:rsidR="00A45E51">
        <w:rPr>
          <w:rStyle w:val="JACoWBodyTextIndentChar"/>
        </w:rPr>
        <w:t xml:space="preserve">The </w:t>
      </w:r>
      <w:r w:rsidR="00894568">
        <w:rPr>
          <w:rStyle w:val="JACoWBodyTextIndentChar"/>
        </w:rPr>
        <w:t xml:space="preserve">upgrade </w:t>
      </w:r>
      <w:r w:rsidR="00A45E51">
        <w:rPr>
          <w:rStyle w:val="JACoWBodyTextIndentChar"/>
        </w:rPr>
        <w:t xml:space="preserve">modification process consisting of 3-dimensional modelling using </w:t>
      </w:r>
      <w:proofErr w:type="spellStart"/>
      <w:r w:rsidR="00A45E51">
        <w:rPr>
          <w:rStyle w:val="JACoWBodyTextIndentChar"/>
        </w:rPr>
        <w:t>Solidworks</w:t>
      </w:r>
      <w:proofErr w:type="spellEnd"/>
      <w:r w:rsidR="00A45E51">
        <w:rPr>
          <w:rStyle w:val="JACoWBodyTextIndentChar"/>
        </w:rPr>
        <w:t xml:space="preserve">, electrostatic CST-EM studio simulations, and magnetostatic Opera simulations </w:t>
      </w:r>
      <w:r w:rsidR="00894568">
        <w:rPr>
          <w:rStyle w:val="JACoWBodyTextIndentChar"/>
        </w:rPr>
        <w:t xml:space="preserve">are </w:t>
      </w:r>
      <w:r w:rsidR="00A45E51">
        <w:rPr>
          <w:rStyle w:val="JACoWBodyTextIndentChar"/>
        </w:rPr>
        <w:t xml:space="preserve">described in a previous contribution </w:t>
      </w:r>
      <w:r w:rsidR="00894568">
        <w:rPr>
          <w:rStyle w:val="JACoWBodyTextIndentChar"/>
        </w:rPr>
        <w:t>[</w:t>
      </w:r>
      <w:r w:rsidR="00241F86">
        <w:rPr>
          <w:rStyle w:val="JACoWBodyTextIndentChar"/>
        </w:rPr>
        <w:t>5</w:t>
      </w:r>
      <w:r w:rsidR="00894568">
        <w:rPr>
          <w:rStyle w:val="JACoWBodyTextIndentChar"/>
        </w:rPr>
        <w:t xml:space="preserve">] and briefly described in this document. </w:t>
      </w:r>
      <w:r w:rsidR="00B34D55">
        <w:rPr>
          <w:rStyle w:val="JACoWBodyTextIndentChar"/>
        </w:rPr>
        <w:t xml:space="preserve">Initial </w:t>
      </w:r>
      <w:r w:rsidR="00E90F05">
        <w:rPr>
          <w:rStyle w:val="JACoWBodyTextIndentChar"/>
        </w:rPr>
        <w:t xml:space="preserve">tests </w:t>
      </w:r>
      <w:r w:rsidR="006903FA">
        <w:rPr>
          <w:rStyle w:val="JACoWBodyTextIndentChar"/>
        </w:rPr>
        <w:t>of the CEBAF Wien filters modified for higher electrode voltage, but retaining original</w:t>
      </w:r>
      <w:r w:rsidR="004B06E5">
        <w:rPr>
          <w:rStyle w:val="JACoWBodyTextIndentChar"/>
        </w:rPr>
        <w:t xml:space="preserve"> </w:t>
      </w:r>
      <w:r w:rsidR="00B42CAB">
        <w:rPr>
          <w:rStyle w:val="JACoWBodyTextIndentChar"/>
        </w:rPr>
        <w:t xml:space="preserve">brazed </w:t>
      </w:r>
      <w:r w:rsidR="00894568">
        <w:rPr>
          <w:rStyle w:val="JACoWBodyTextIndentChar"/>
        </w:rPr>
        <w:t xml:space="preserve">electrodes manufactured for </w:t>
      </w:r>
      <w:r w:rsidR="008B618A">
        <w:rPr>
          <w:rStyle w:val="JACoWBodyTextIndentChar"/>
        </w:rPr>
        <w:t xml:space="preserve">100 </w:t>
      </w:r>
      <w:proofErr w:type="spellStart"/>
      <w:r w:rsidR="008B618A">
        <w:rPr>
          <w:rStyle w:val="JACoWBodyTextIndentChar"/>
        </w:rPr>
        <w:t>keV</w:t>
      </w:r>
      <w:proofErr w:type="spellEnd"/>
      <w:r w:rsidR="008B618A">
        <w:rPr>
          <w:rStyle w:val="JACoWBodyTextIndentChar"/>
        </w:rPr>
        <w:t xml:space="preserve"> operation</w:t>
      </w:r>
      <w:r w:rsidR="00403FF1">
        <w:rPr>
          <w:rStyle w:val="JACoWBodyTextIndentChar"/>
        </w:rPr>
        <w:t>,</w:t>
      </w:r>
      <w:r w:rsidR="00E83ACC">
        <w:rPr>
          <w:rStyle w:val="JACoWBodyTextIndentChar"/>
        </w:rPr>
        <w:t xml:space="preserve"> showed </w:t>
      </w:r>
      <w:r w:rsidR="00AF0E6D">
        <w:rPr>
          <w:rStyle w:val="JACoWBodyTextIndentChar"/>
        </w:rPr>
        <w:t>ion pump current bursts</w:t>
      </w:r>
      <w:r w:rsidR="008B618A">
        <w:rPr>
          <w:rStyle w:val="JACoWBodyTextIndentChar"/>
        </w:rPr>
        <w:t xml:space="preserve"> </w:t>
      </w:r>
      <w:r w:rsidR="00AF0E6D">
        <w:rPr>
          <w:rStyle w:val="JACoWBodyTextIndentChar"/>
        </w:rPr>
        <w:t>while ramping up to</w:t>
      </w:r>
      <w:r w:rsidR="008B618A">
        <w:rPr>
          <w:rStyle w:val="JACoWBodyTextIndentChar"/>
        </w:rPr>
        <w:t xml:space="preserve"> </w:t>
      </w:r>
      <w:r w:rsidR="003462FC">
        <w:rPr>
          <w:rStyle w:val="JACoWBodyTextIndentChar"/>
        </w:rPr>
        <w:t xml:space="preserve">twice the </w:t>
      </w:r>
      <w:r w:rsidR="00AF0E6D">
        <w:rPr>
          <w:rStyle w:val="JACoWBodyTextIndentChar"/>
        </w:rPr>
        <w:t xml:space="preserve">original </w:t>
      </w:r>
      <w:r w:rsidR="008B618A">
        <w:rPr>
          <w:rStyle w:val="JACoWBodyTextIndentChar"/>
        </w:rPr>
        <w:t>bias</w:t>
      </w:r>
      <w:r w:rsidR="003462FC">
        <w:rPr>
          <w:rStyle w:val="JACoWBodyTextIndentChar"/>
        </w:rPr>
        <w:t xml:space="preserve"> electrode voltage</w:t>
      </w:r>
      <w:r w:rsidR="00AF0E6D">
        <w:rPr>
          <w:rStyle w:val="JACoWBodyTextIndentChar"/>
        </w:rPr>
        <w:t xml:space="preserve"> (20 kV)</w:t>
      </w:r>
      <w:r w:rsidR="00E259CF">
        <w:rPr>
          <w:rStyle w:val="JACoWBodyTextIndentChar"/>
        </w:rPr>
        <w:t>. This behaviour was hypothesised to be related to gas trapped during the bracing process of the electrode fabrication and released during the HV tests</w:t>
      </w:r>
      <w:r w:rsidR="006903FA">
        <w:rPr>
          <w:rStyle w:val="JACoWBodyTextIndentChar"/>
        </w:rPr>
        <w:t xml:space="preserve">. After installation in the upgrade CEBAF injector </w:t>
      </w:r>
      <w:r w:rsidR="006903FA">
        <w:rPr>
          <w:rStyle w:val="JACoWBodyTextIndentChar"/>
        </w:rPr>
        <w:t>beamline, and following vacuum bake out, the Wien filters were high voltage conditioned and eventually the ion pump current bursts receded. The Wien filter</w:t>
      </w:r>
      <w:r w:rsidR="00AA0AF9">
        <w:rPr>
          <w:rStyle w:val="JACoWBodyTextIndentChar"/>
        </w:rPr>
        <w:t>s</w:t>
      </w:r>
      <w:r w:rsidR="006903FA">
        <w:rPr>
          <w:rStyle w:val="JACoWBodyTextIndentChar"/>
        </w:rPr>
        <w:t xml:space="preserve"> are currently operation</w:t>
      </w:r>
      <w:r w:rsidR="00403FF1">
        <w:rPr>
          <w:rStyle w:val="JACoWBodyTextIndentChar"/>
        </w:rPr>
        <w:t>al</w:t>
      </w:r>
      <w:r w:rsidR="006903FA">
        <w:rPr>
          <w:rStyle w:val="JACoWBodyTextIndentChar"/>
        </w:rPr>
        <w:t xml:space="preserve"> for 130 </w:t>
      </w:r>
      <w:proofErr w:type="spellStart"/>
      <w:r w:rsidR="006903FA">
        <w:rPr>
          <w:rStyle w:val="JACoWBodyTextIndentChar"/>
        </w:rPr>
        <w:t>keV</w:t>
      </w:r>
      <w:proofErr w:type="spellEnd"/>
      <w:r w:rsidR="006903FA">
        <w:rPr>
          <w:rStyle w:val="JACoWBodyTextIndentChar"/>
        </w:rPr>
        <w:t xml:space="preserve"> beam out of the photogun for CEBAF operations, and are deemed ready for 200 </w:t>
      </w:r>
      <w:proofErr w:type="spellStart"/>
      <w:r w:rsidR="006903FA">
        <w:rPr>
          <w:rStyle w:val="JACoWBodyTextIndentChar"/>
        </w:rPr>
        <w:t>keV</w:t>
      </w:r>
      <w:proofErr w:type="spellEnd"/>
      <w:r w:rsidR="006903FA">
        <w:rPr>
          <w:rStyle w:val="JACoWBodyTextIndentChar"/>
        </w:rPr>
        <w:t xml:space="preserve"> when the program moves to that energy next year. </w:t>
      </w:r>
      <w:r w:rsidR="00E259CF">
        <w:rPr>
          <w:rStyle w:val="JACoWBodyTextIndentChar"/>
        </w:rPr>
        <w:t xml:space="preserve"> </w:t>
      </w:r>
    </w:p>
    <w:p w14:paraId="05D45F55" w14:textId="51F932CF" w:rsidR="008B618A" w:rsidRDefault="00403FF1" w:rsidP="00403FF1">
      <w:pPr>
        <w:pStyle w:val="BodyTextIndent"/>
        <w:rPr>
          <w:rStyle w:val="JACoWBodyTextIndentChar"/>
        </w:rPr>
      </w:pPr>
      <w:r>
        <w:rPr>
          <w:rStyle w:val="JACoWBodyTextIndentChar"/>
        </w:rPr>
        <w:t>A third Wien filter based on the CEBAF</w:t>
      </w:r>
      <w:r w:rsidR="00D84140">
        <w:rPr>
          <w:rStyle w:val="JACoWBodyTextIndentChar"/>
        </w:rPr>
        <w:t xml:space="preserve"> </w:t>
      </w:r>
      <w:r>
        <w:rPr>
          <w:rStyle w:val="JACoWBodyTextIndentChar"/>
        </w:rPr>
        <w:t>version upgraded for higher beam energy was constructed, but the br</w:t>
      </w:r>
      <w:r w:rsidR="00D84140">
        <w:rPr>
          <w:rStyle w:val="JACoWBodyTextIndentChar"/>
        </w:rPr>
        <w:t>a</w:t>
      </w:r>
      <w:r>
        <w:rPr>
          <w:rStyle w:val="JACoWBodyTextIndentChar"/>
        </w:rPr>
        <w:t xml:space="preserve">zed electrodes were replaced with </w:t>
      </w:r>
      <w:r w:rsidR="003462FC">
        <w:rPr>
          <w:rStyle w:val="JACoWBodyTextIndentChar"/>
        </w:rPr>
        <w:t xml:space="preserve">electrodes machined from </w:t>
      </w:r>
      <w:r w:rsidR="00B42CAB">
        <w:rPr>
          <w:rStyle w:val="JACoWBodyTextIndentChar"/>
        </w:rPr>
        <w:t xml:space="preserve">single-piece </w:t>
      </w:r>
      <w:r w:rsidR="00446E92">
        <w:rPr>
          <w:rStyle w:val="JACoWBodyTextIndentChar"/>
        </w:rPr>
        <w:t>stainless steel</w:t>
      </w:r>
      <w:r w:rsidR="003462FC">
        <w:rPr>
          <w:rStyle w:val="JACoWBodyTextIndentChar"/>
        </w:rPr>
        <w:t xml:space="preserve"> pieces</w:t>
      </w:r>
      <w:r>
        <w:rPr>
          <w:rStyle w:val="JACoWBodyTextIndentChar"/>
        </w:rPr>
        <w:t>, aiming at eliminating the ion pump current bursts observed with the original br</w:t>
      </w:r>
      <w:r w:rsidR="00D84140">
        <w:rPr>
          <w:rStyle w:val="JACoWBodyTextIndentChar"/>
        </w:rPr>
        <w:t>a</w:t>
      </w:r>
      <w:r w:rsidR="00EE5971">
        <w:rPr>
          <w:rStyle w:val="JACoWBodyTextIndentChar"/>
        </w:rPr>
        <w:t>zed electrodes.</w:t>
      </w:r>
      <w:r w:rsidR="008B618A">
        <w:rPr>
          <w:rStyle w:val="JACoWBodyTextIndentChar"/>
        </w:rPr>
        <w:t xml:space="preserve"> Foreseeing the need of beam energies</w:t>
      </w:r>
      <w:r w:rsidR="00234D27">
        <w:rPr>
          <w:rStyle w:val="JACoWBodyTextIndentChar"/>
        </w:rPr>
        <w:t xml:space="preserve"> out of the </w:t>
      </w:r>
      <w:r w:rsidR="004261FA">
        <w:rPr>
          <w:rStyle w:val="JACoWBodyTextIndentChar"/>
        </w:rPr>
        <w:t>photogun ~</w:t>
      </w:r>
      <w:r w:rsidR="003462FC">
        <w:rPr>
          <w:rStyle w:val="JACoWBodyTextIndentChar"/>
        </w:rPr>
        <w:t xml:space="preserve"> 300 </w:t>
      </w:r>
      <w:proofErr w:type="spellStart"/>
      <w:r w:rsidR="003462FC">
        <w:rPr>
          <w:rStyle w:val="JACoWBodyTextIndentChar"/>
        </w:rPr>
        <w:t>keV</w:t>
      </w:r>
      <w:proofErr w:type="spellEnd"/>
      <w:r w:rsidR="003462FC">
        <w:rPr>
          <w:rStyle w:val="JACoWBodyTextIndentChar"/>
        </w:rPr>
        <w:t xml:space="preserve"> for</w:t>
      </w:r>
      <w:r w:rsidR="008B618A">
        <w:rPr>
          <w:rStyle w:val="JACoWBodyTextIndentChar"/>
        </w:rPr>
        <w:t xml:space="preserve"> </w:t>
      </w:r>
      <w:r w:rsidR="00E90F05">
        <w:rPr>
          <w:rStyle w:val="JACoWBodyTextIndentChar"/>
        </w:rPr>
        <w:t>the Electron Ion Collider (</w:t>
      </w:r>
      <w:r w:rsidR="008B618A">
        <w:rPr>
          <w:rStyle w:val="JACoWBodyTextIndentChar"/>
        </w:rPr>
        <w:t>EIC</w:t>
      </w:r>
      <w:r w:rsidR="00E90F05">
        <w:rPr>
          <w:rStyle w:val="JACoWBodyTextIndentChar"/>
        </w:rPr>
        <w:t>)</w:t>
      </w:r>
      <w:r w:rsidR="008B618A">
        <w:rPr>
          <w:rStyle w:val="JACoWBodyTextIndentChar"/>
        </w:rPr>
        <w:t xml:space="preserve"> </w:t>
      </w:r>
      <w:r w:rsidR="00E90F05">
        <w:rPr>
          <w:rStyle w:val="JACoWBodyTextIndentChar"/>
        </w:rPr>
        <w:t>[</w:t>
      </w:r>
      <w:r w:rsidR="00F40467">
        <w:rPr>
          <w:rStyle w:val="JACoWBodyTextIndentChar"/>
        </w:rPr>
        <w:t>6</w:t>
      </w:r>
      <w:r w:rsidR="00E90F05">
        <w:rPr>
          <w:rStyle w:val="JACoWBodyTextIndentChar"/>
        </w:rPr>
        <w:t xml:space="preserve">] </w:t>
      </w:r>
      <w:r w:rsidR="008B618A">
        <w:rPr>
          <w:rStyle w:val="JACoWBodyTextIndentChar"/>
        </w:rPr>
        <w:t xml:space="preserve">and </w:t>
      </w:r>
      <w:r w:rsidR="00E90F05">
        <w:rPr>
          <w:rStyle w:val="JACoWBodyTextIndentChar"/>
        </w:rPr>
        <w:t>the International Linear Collider (</w:t>
      </w:r>
      <w:r w:rsidR="008B618A">
        <w:rPr>
          <w:rStyle w:val="JACoWBodyTextIndentChar"/>
        </w:rPr>
        <w:t>ILC</w:t>
      </w:r>
      <w:r w:rsidR="00E90F05">
        <w:rPr>
          <w:rStyle w:val="JACoWBodyTextIndentChar"/>
        </w:rPr>
        <w:t>) [</w:t>
      </w:r>
      <w:r w:rsidR="00F40467">
        <w:rPr>
          <w:rStyle w:val="JACoWBodyTextIndentChar"/>
        </w:rPr>
        <w:t>7</w:t>
      </w:r>
      <w:r w:rsidR="00E90F05">
        <w:rPr>
          <w:rStyle w:val="JACoWBodyTextIndentChar"/>
        </w:rPr>
        <w:t>]</w:t>
      </w:r>
      <w:r w:rsidR="003462FC">
        <w:rPr>
          <w:rStyle w:val="JACoWBodyTextIndentChar"/>
        </w:rPr>
        <w:t>,</w:t>
      </w:r>
      <w:r w:rsidR="008B618A">
        <w:rPr>
          <w:rStyle w:val="JACoWBodyTextIndentChar"/>
        </w:rPr>
        <w:t xml:space="preserve"> a smaller gap between electrodes (13 mm vs previous 15</w:t>
      </w:r>
      <w:r w:rsidR="00E90F05">
        <w:rPr>
          <w:rStyle w:val="JACoWBodyTextIndentChar"/>
        </w:rPr>
        <w:t> </w:t>
      </w:r>
      <w:r w:rsidR="008B618A">
        <w:rPr>
          <w:rStyle w:val="JACoWBodyTextIndentChar"/>
        </w:rPr>
        <w:t xml:space="preserve">mm) </w:t>
      </w:r>
      <w:r w:rsidR="00D5632C">
        <w:rPr>
          <w:rStyle w:val="JACoWBodyTextIndentChar"/>
        </w:rPr>
        <w:t xml:space="preserve">was implemented, </w:t>
      </w:r>
      <w:r w:rsidR="003462FC">
        <w:rPr>
          <w:rStyle w:val="JACoWBodyTextIndentChar"/>
        </w:rPr>
        <w:t xml:space="preserve">which in combination with higher electrode voltage </w:t>
      </w:r>
      <w:r w:rsidR="008B618A">
        <w:rPr>
          <w:rStyle w:val="JACoWBodyTextIndentChar"/>
        </w:rPr>
        <w:t>increase</w:t>
      </w:r>
      <w:r w:rsidR="003462FC">
        <w:rPr>
          <w:rStyle w:val="JACoWBodyTextIndentChar"/>
        </w:rPr>
        <w:t xml:space="preserve">s the </w:t>
      </w:r>
      <w:r w:rsidR="008B618A">
        <w:rPr>
          <w:rStyle w:val="JACoWBodyTextIndentChar"/>
        </w:rPr>
        <w:t xml:space="preserve">electric field between </w:t>
      </w:r>
      <w:r w:rsidR="004261FA">
        <w:rPr>
          <w:rStyle w:val="JACoWBodyTextIndentChar"/>
        </w:rPr>
        <w:t>electrodes by</w:t>
      </w:r>
      <w:r w:rsidR="00D84140">
        <w:rPr>
          <w:rStyle w:val="JACoWBodyTextIndentChar"/>
        </w:rPr>
        <w:t xml:space="preserve"> ~ 2.5 from the CEBAF Wien filter (at 130 </w:t>
      </w:r>
      <w:proofErr w:type="spellStart"/>
      <w:r w:rsidR="00D84140">
        <w:rPr>
          <w:rStyle w:val="JACoWBodyTextIndentChar"/>
        </w:rPr>
        <w:t>keV</w:t>
      </w:r>
      <w:proofErr w:type="spellEnd"/>
      <w:r w:rsidR="00D84140">
        <w:rPr>
          <w:rStyle w:val="JACoWBodyTextIndentChar"/>
        </w:rPr>
        <w:t xml:space="preserve">) </w:t>
      </w:r>
      <w:r w:rsidR="00E90F05">
        <w:rPr>
          <w:rStyle w:val="JACoWBodyTextIndentChar"/>
        </w:rPr>
        <w:t>result</w:t>
      </w:r>
      <w:r w:rsidR="003462FC">
        <w:rPr>
          <w:rStyle w:val="JACoWBodyTextIndentChar"/>
        </w:rPr>
        <w:t>ing</w:t>
      </w:r>
      <w:r w:rsidR="00E90F05">
        <w:rPr>
          <w:rStyle w:val="JACoWBodyTextIndentChar"/>
        </w:rPr>
        <w:t xml:space="preserve"> in</w:t>
      </w:r>
      <w:r w:rsidR="001C7800">
        <w:rPr>
          <w:rStyle w:val="JACoWBodyTextIndentChar"/>
        </w:rPr>
        <w:t xml:space="preserve"> the </w:t>
      </w:r>
      <w:r w:rsidR="008B618A">
        <w:rPr>
          <w:rStyle w:val="JACoWBodyTextIndentChar"/>
        </w:rPr>
        <w:t>highest-gradient Wien filter to date.</w:t>
      </w:r>
    </w:p>
    <w:p w14:paraId="42E9C694" w14:textId="36C617F2" w:rsidR="009A0ECF" w:rsidRPr="00AE3E3A" w:rsidRDefault="009A0ECF" w:rsidP="009A0ECF">
      <w:pPr>
        <w:pStyle w:val="JACoWSectionHeading"/>
        <w:rPr>
          <w:lang w:val="en-GB"/>
        </w:rPr>
      </w:pPr>
      <w:r>
        <w:rPr>
          <w:lang w:val="en-GB"/>
        </w:rPr>
        <w:t>Device description</w:t>
      </w:r>
    </w:p>
    <w:p w14:paraId="1E715C1D" w14:textId="240BFAE4" w:rsidR="007232F1" w:rsidRDefault="009A0ECF" w:rsidP="009A0ECF">
      <w:pPr>
        <w:pStyle w:val="BodyTextIndent"/>
        <w:rPr>
          <w:rStyle w:val="JACoWBodyTextIndentChar"/>
        </w:rPr>
      </w:pPr>
      <w:r>
        <w:rPr>
          <w:rStyle w:val="JACoWBodyTextIndentChar"/>
        </w:rPr>
        <w:t xml:space="preserve">The Wien filters initially used at CEBAF </w:t>
      </w:r>
      <w:r w:rsidR="006B3668">
        <w:rPr>
          <w:rStyle w:val="JACoWBodyTextIndentChar"/>
        </w:rPr>
        <w:t>based on the</w:t>
      </w:r>
      <w:r w:rsidR="00EE3D75">
        <w:rPr>
          <w:rStyle w:val="JACoWBodyTextIndentChar"/>
        </w:rPr>
        <w:t xml:space="preserve"> original SLAC [4] </w:t>
      </w:r>
      <w:r w:rsidR="006B3668">
        <w:rPr>
          <w:rStyle w:val="JACoWBodyTextIndentChar"/>
        </w:rPr>
        <w:t xml:space="preserve">design </w:t>
      </w:r>
      <w:r>
        <w:rPr>
          <w:rStyle w:val="JACoWBodyTextIndentChar"/>
        </w:rPr>
        <w:t xml:space="preserve">were modified to operate with the 100 </w:t>
      </w:r>
      <w:proofErr w:type="spellStart"/>
      <w:r>
        <w:rPr>
          <w:rStyle w:val="JACoWBodyTextIndentChar"/>
        </w:rPr>
        <w:t>keV</w:t>
      </w:r>
      <w:proofErr w:type="spellEnd"/>
      <w:r>
        <w:rPr>
          <w:rStyle w:val="JACoWBodyTextIndentChar"/>
        </w:rPr>
        <w:t xml:space="preserve"> </w:t>
      </w:r>
      <w:r w:rsidR="006B3668">
        <w:rPr>
          <w:rStyle w:val="JACoWBodyTextIndentChar"/>
        </w:rPr>
        <w:t xml:space="preserve">beam </w:t>
      </w:r>
      <w:r>
        <w:rPr>
          <w:rStyle w:val="JACoWBodyTextIndentChar"/>
        </w:rPr>
        <w:t>energy [</w:t>
      </w:r>
      <w:r w:rsidR="00510245">
        <w:rPr>
          <w:rStyle w:val="JACoWBodyTextIndentChar"/>
        </w:rPr>
        <w:t>8</w:t>
      </w:r>
      <w:r>
        <w:rPr>
          <w:rStyle w:val="JACoWBodyTextIndentChar"/>
        </w:rPr>
        <w:t>].</w:t>
      </w:r>
      <w:r w:rsidRPr="009A0ECF">
        <w:rPr>
          <w:rStyle w:val="JACoWBodyTextIndentChar"/>
        </w:rPr>
        <w:t xml:space="preserve"> </w:t>
      </w:r>
      <w:r>
        <w:rPr>
          <w:rStyle w:val="JACoWBodyTextIndentChar"/>
        </w:rPr>
        <w:t xml:space="preserve">They consist of two stainless steel parallel plates biased inside a vacuum chamber, thus creating an electric field </w:t>
      </w:r>
      <w:r w:rsidR="006B3668">
        <w:rPr>
          <w:rStyle w:val="JACoWBodyTextIndentChar"/>
        </w:rPr>
        <w:t>in the gap</w:t>
      </w:r>
      <w:r w:rsidR="00272DDB">
        <w:rPr>
          <w:rStyle w:val="JACoWBodyTextIndentChar"/>
        </w:rPr>
        <w:t xml:space="preserve"> (15 mm)</w:t>
      </w:r>
      <w:r>
        <w:rPr>
          <w:rStyle w:val="JACoWBodyTextIndentChar"/>
        </w:rPr>
        <w:t xml:space="preserve">. </w:t>
      </w:r>
      <w:r w:rsidR="009E42D2">
        <w:rPr>
          <w:rStyle w:val="JACoWBodyTextIndentChar"/>
        </w:rPr>
        <w:t>A</w:t>
      </w:r>
      <w:r>
        <w:rPr>
          <w:rStyle w:val="JACoWBodyTextIndentChar"/>
        </w:rPr>
        <w:t xml:space="preserve"> magnetic field </w:t>
      </w:r>
      <w:r w:rsidR="009E42D2">
        <w:rPr>
          <w:rStyle w:val="JACoWBodyTextIndentChar"/>
        </w:rPr>
        <w:t xml:space="preserve">orthogonal to the electric field </w:t>
      </w:r>
      <w:r>
        <w:rPr>
          <w:rStyle w:val="JACoWBodyTextIndentChar"/>
        </w:rPr>
        <w:t xml:space="preserve">is produced by a current circulating through a pair of window frame coils outside the vacuum chamber, whereas a magnetic shell encasing shapes its profile. The Rogowski </w:t>
      </w:r>
      <w:r w:rsidR="006B6455">
        <w:rPr>
          <w:rStyle w:val="JACoWBodyTextIndentChar"/>
        </w:rPr>
        <w:t>geometry</w:t>
      </w:r>
      <w:r>
        <w:rPr>
          <w:rStyle w:val="JACoWBodyTextIndentChar"/>
        </w:rPr>
        <w:t xml:space="preserve"> of the electrodes was carefully designed</w:t>
      </w:r>
      <w:r w:rsidR="006B3668">
        <w:rPr>
          <w:rStyle w:val="JACoWBodyTextIndentChar"/>
        </w:rPr>
        <w:t xml:space="preserve"> for best possible match with </w:t>
      </w:r>
      <w:r>
        <w:rPr>
          <w:rStyle w:val="JACoWBodyTextIndentChar"/>
        </w:rPr>
        <w:t>the magnetic field</w:t>
      </w:r>
      <w:r w:rsidR="006B6455">
        <w:rPr>
          <w:rStyle w:val="JACoWBodyTextIndentChar"/>
        </w:rPr>
        <w:t xml:space="preserve"> profile</w:t>
      </w:r>
      <w:r>
        <w:rPr>
          <w:rStyle w:val="JACoWBodyTextIndentChar"/>
        </w:rPr>
        <w:t xml:space="preserve">.  </w:t>
      </w:r>
      <w:r w:rsidR="006B3668">
        <w:rPr>
          <w:rStyle w:val="JACoWBodyTextIndentChar"/>
        </w:rPr>
        <w:t>Later on</w:t>
      </w:r>
      <w:r>
        <w:rPr>
          <w:rStyle w:val="JACoWBodyTextIndentChar"/>
        </w:rPr>
        <w:t xml:space="preserve">, the </w:t>
      </w:r>
      <w:r w:rsidR="006B3668">
        <w:rPr>
          <w:rStyle w:val="JACoWBodyTextIndentChar"/>
        </w:rPr>
        <w:t>CEBAF injector Wien filters</w:t>
      </w:r>
      <w:r>
        <w:rPr>
          <w:rStyle w:val="JACoWBodyTextIndentChar"/>
        </w:rPr>
        <w:t xml:space="preserve"> </w:t>
      </w:r>
      <w:r w:rsidR="006B3668">
        <w:rPr>
          <w:rStyle w:val="JACoWBodyTextIndentChar"/>
        </w:rPr>
        <w:t xml:space="preserve">were </w:t>
      </w:r>
      <w:r>
        <w:rPr>
          <w:rStyle w:val="JACoWBodyTextIndentChar"/>
        </w:rPr>
        <w:t>operate</w:t>
      </w:r>
      <w:r w:rsidR="006B3668">
        <w:rPr>
          <w:rStyle w:val="JACoWBodyTextIndentChar"/>
        </w:rPr>
        <w:t>d</w:t>
      </w:r>
      <w:r>
        <w:rPr>
          <w:rStyle w:val="JACoWBodyTextIndentChar"/>
        </w:rPr>
        <w:t xml:space="preserve"> with 130 </w:t>
      </w:r>
      <w:proofErr w:type="spellStart"/>
      <w:r>
        <w:rPr>
          <w:rStyle w:val="JACoWBodyTextIndentChar"/>
        </w:rPr>
        <w:t>keV</w:t>
      </w:r>
      <w:proofErr w:type="spellEnd"/>
      <w:r>
        <w:rPr>
          <w:rStyle w:val="JACoWBodyTextIndentChar"/>
        </w:rPr>
        <w:t xml:space="preserve"> beam using a slightly bigger version of the original </w:t>
      </w:r>
      <w:r w:rsidR="006B3668">
        <w:rPr>
          <w:rStyle w:val="JACoWBodyTextIndentChar"/>
        </w:rPr>
        <w:t xml:space="preserve">coil </w:t>
      </w:r>
      <w:r>
        <w:rPr>
          <w:rStyle w:val="JACoWBodyTextIndentChar"/>
        </w:rPr>
        <w:t>design</w:t>
      </w:r>
      <w:r w:rsidR="007A638D">
        <w:rPr>
          <w:rStyle w:val="JACoWBodyTextIndentChar"/>
        </w:rPr>
        <w:t>.</w:t>
      </w:r>
      <w:r>
        <w:rPr>
          <w:rStyle w:val="JACoWBodyTextIndentChar"/>
        </w:rPr>
        <w:t xml:space="preserve"> </w:t>
      </w:r>
      <w:r w:rsidR="006B3668">
        <w:rPr>
          <w:rStyle w:val="JACoWBodyTextIndentChar"/>
        </w:rPr>
        <w:t>T</w:t>
      </w:r>
      <w:r>
        <w:rPr>
          <w:rStyle w:val="JACoWBodyTextIndentChar"/>
        </w:rPr>
        <w:t xml:space="preserve">he electrode Rogowski </w:t>
      </w:r>
      <w:r w:rsidR="006B6455">
        <w:rPr>
          <w:rStyle w:val="JACoWBodyTextIndentChar"/>
        </w:rPr>
        <w:t xml:space="preserve">geometry </w:t>
      </w:r>
      <w:r w:rsidR="006B3668">
        <w:rPr>
          <w:rStyle w:val="JACoWBodyTextIndentChar"/>
        </w:rPr>
        <w:t xml:space="preserve">was also </w:t>
      </w:r>
      <w:r w:rsidR="006B6455">
        <w:rPr>
          <w:rStyle w:val="JACoWBodyTextIndentChar"/>
        </w:rPr>
        <w:t>improved</w:t>
      </w:r>
      <w:r>
        <w:rPr>
          <w:rStyle w:val="JACoWBodyTextIndentChar"/>
        </w:rPr>
        <w:t xml:space="preserve"> to increase the matching between field profiles</w:t>
      </w:r>
      <w:r w:rsidR="00EE3D75">
        <w:rPr>
          <w:rStyle w:val="JACoWBodyTextIndentChar"/>
        </w:rPr>
        <w:t>, paramount to obtain proper beam transmission</w:t>
      </w:r>
      <w:r>
        <w:rPr>
          <w:rStyle w:val="JACoWBodyTextIndentChar"/>
        </w:rPr>
        <w:t xml:space="preserve">. </w:t>
      </w:r>
      <w:r w:rsidR="00D84140">
        <w:rPr>
          <w:rStyle w:val="JACoWBodyTextIndentChar"/>
        </w:rPr>
        <w:t xml:space="preserve">To </w:t>
      </w:r>
      <w:r w:rsidR="004261FA">
        <w:rPr>
          <w:rStyle w:val="JACoWBodyTextIndentChar"/>
        </w:rPr>
        <w:t>provide ±</w:t>
      </w:r>
      <w:r w:rsidR="00F5132E">
        <w:rPr>
          <w:rStyle w:val="JACoWBodyTextIndentChar"/>
        </w:rPr>
        <w:t xml:space="preserve">π/2 rad </w:t>
      </w:r>
      <w:r w:rsidR="00D84140">
        <w:rPr>
          <w:rStyle w:val="JACoWBodyTextIndentChar"/>
        </w:rPr>
        <w:t>+ 10% spin rotation, the electrode voltage had to be increased from 12 kV to 20 kV for 15 mm electrode gap. This required re-designing the high voltage feedthroughs as described in [5]</w:t>
      </w:r>
      <w:r w:rsidR="00403FF1">
        <w:rPr>
          <w:rStyle w:val="JACoWBodyTextIndentChar"/>
        </w:rPr>
        <w:t>.</w:t>
      </w:r>
      <w:r w:rsidR="00403FF1" w:rsidRPr="00E259CF">
        <w:rPr>
          <w:rStyle w:val="JACoWBodyTextIndentChar"/>
        </w:rPr>
        <w:t xml:space="preserve"> </w:t>
      </w:r>
    </w:p>
    <w:p w14:paraId="7F8D4FA3" w14:textId="1E8578BD" w:rsidR="007232F1" w:rsidRPr="00AE3E3A" w:rsidRDefault="00894C47" w:rsidP="007232F1">
      <w:pPr>
        <w:pStyle w:val="JACoWBodyTextIndent"/>
        <w:keepNext/>
        <w:spacing w:before="60" w:after="60"/>
        <w:ind w:firstLine="0"/>
        <w:jc w:val="center"/>
      </w:pPr>
      <w:r w:rsidRPr="00894C47">
        <w:rPr>
          <w:noProof/>
          <w:lang w:val="en-US"/>
        </w:rPr>
        <w:pict w14:anchorId="5231B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Wiens 1 (2)" style="width:162.5pt;height:86.6pt;mso-width-percent:0;mso-height-percent:0;mso-width-percent:0;mso-height-percent:0">
            <v:imagedata r:id="rId8" o:title="Wiens 1 (2)"/>
          </v:shape>
        </w:pict>
      </w:r>
    </w:p>
    <w:p w14:paraId="6B351DDE" w14:textId="206CF91D" w:rsidR="007232F1" w:rsidRPr="00AE3E3A" w:rsidRDefault="00E62C2C" w:rsidP="00104A3A">
      <w:pPr>
        <w:pStyle w:val="JACoWFigCaption"/>
      </w:pPr>
      <w:r w:rsidRPr="007306C1">
        <w:rPr>
          <w:noProof/>
          <w:lang w:val="en-US"/>
        </w:rPr>
        <mc:AlternateContent>
          <mc:Choice Requires="wps">
            <w:drawing>
              <wp:anchor distT="0" distB="0" distL="114300" distR="114300" simplePos="0" relativeHeight="251659264" behindDoc="0" locked="0" layoutInCell="1" allowOverlap="0" wp14:anchorId="625C5651" wp14:editId="789D6684">
                <wp:simplePos x="0" y="0"/>
                <wp:positionH relativeFrom="column">
                  <wp:posOffset>-3135276</wp:posOffset>
                </wp:positionH>
                <wp:positionV relativeFrom="margin">
                  <wp:posOffset>8764197</wp:posOffset>
                </wp:positionV>
                <wp:extent cx="2903855" cy="429260"/>
                <wp:effectExtent l="0" t="0" r="4445" b="2540"/>
                <wp:wrapTopAndBottom/>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899E0" w14:textId="77777777" w:rsidR="00E62C2C" w:rsidRDefault="00E62C2C" w:rsidP="00E62C2C">
                            <w:pPr>
                              <w:pStyle w:val="BodyTextIndent"/>
                              <w:tabs>
                                <w:tab w:val="left" w:leader="underscore" w:pos="1800"/>
                              </w:tabs>
                              <w:ind w:firstLine="0"/>
                              <w:rPr>
                                <w:kern w:val="16"/>
                                <w:sz w:val="8"/>
                              </w:rPr>
                            </w:pPr>
                            <w:r>
                              <w:rPr>
                                <w:kern w:val="16"/>
                                <w:sz w:val="8"/>
                              </w:rPr>
                              <w:tab/>
                            </w:r>
                          </w:p>
                          <w:p w14:paraId="1433E937" w14:textId="77777777" w:rsidR="00E62C2C" w:rsidRPr="000E5C8A" w:rsidRDefault="00E62C2C" w:rsidP="00E62C2C">
                            <w:pPr>
                              <w:pStyle w:val="JACoWFootnoteText"/>
                            </w:pPr>
                            <w:r w:rsidRPr="00F5281D">
                              <w:t>*</w:t>
                            </w:r>
                            <w:r>
                              <w:t xml:space="preserve"> Work supported by </w:t>
                            </w:r>
                            <w:r w:rsidRPr="00DC554E">
                              <w:rPr>
                                <w:lang w:val="en-US"/>
                              </w:rPr>
                              <w:t>U.S. Department of Energy, Office of Science, Office of Nuclear Physics under contract DE-AC05-06OR23177</w:t>
                            </w:r>
                          </w:p>
                          <w:p w14:paraId="2686975B" w14:textId="3ED6CD74" w:rsidR="00E62C2C" w:rsidRPr="00E56880" w:rsidRDefault="00E62C2C" w:rsidP="00E62C2C">
                            <w:pPr>
                              <w:pStyle w:val="JACoWFootnoteText"/>
                            </w:pPr>
                            <w:r w:rsidRPr="000E5C8A">
                              <w:t xml:space="preserve">† </w:t>
                            </w:r>
                            <w:r>
                              <w:t>gabrielp@jlab.org</w:t>
                            </w:r>
                            <w:r w:rsidRPr="000E5C8A">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C5651" id="_x0000_t202" coordsize="21600,21600" o:spt="202" path="m,l,21600r21600,l21600,xe">
                <v:stroke joinstyle="miter"/>
                <v:path gradientshapeok="t" o:connecttype="rect"/>
              </v:shapetype>
              <v:shape id="Text Box 38" o:spid="_x0000_s1026" type="#_x0000_t202" style="position:absolute;left:0;text-align:left;margin-left:-246.85pt;margin-top:690.1pt;width:228.6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kY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" o:allowoverlap="f" filled="f" stroked="f">
                <v:textbox inset="0,0,0,0">
                  <w:txbxContent>
                    <w:p w14:paraId="18F899E0" w14:textId="77777777" w:rsidR="00E62C2C" w:rsidRDefault="00E62C2C" w:rsidP="00E62C2C">
                      <w:pPr>
                        <w:pStyle w:val="BodyTextIndent"/>
                        <w:tabs>
                          <w:tab w:val="left" w:leader="underscore" w:pos="1800"/>
                        </w:tabs>
                        <w:ind w:firstLine="0"/>
                        <w:rPr>
                          <w:kern w:val="16"/>
                          <w:sz w:val="8"/>
                        </w:rPr>
                      </w:pPr>
                      <w:r>
                        <w:rPr>
                          <w:kern w:val="16"/>
                          <w:sz w:val="8"/>
                        </w:rPr>
                        <w:tab/>
                      </w:r>
                    </w:p>
                    <w:p w14:paraId="1433E937" w14:textId="77777777" w:rsidR="00E62C2C" w:rsidRPr="000E5C8A" w:rsidRDefault="00E62C2C" w:rsidP="00E62C2C">
                      <w:pPr>
                        <w:pStyle w:val="JACoWFootnoteText"/>
                      </w:pPr>
                      <w:r w:rsidRPr="00F5281D">
                        <w:t>*</w:t>
                      </w:r>
                      <w:r>
                        <w:t xml:space="preserve"> Work supported by </w:t>
                      </w:r>
                      <w:r w:rsidRPr="00DC554E">
                        <w:rPr>
                          <w:lang w:val="en-US"/>
                        </w:rPr>
                        <w:t>U.S. Department of Energy, Office of Science, Office of Nuclear Physics under contract DE-AC05-06OR23177</w:t>
                      </w:r>
                    </w:p>
                    <w:p w14:paraId="2686975B" w14:textId="3ED6CD74" w:rsidR="00E62C2C" w:rsidRPr="00E56880" w:rsidRDefault="00E62C2C" w:rsidP="00E62C2C">
                      <w:pPr>
                        <w:pStyle w:val="JACoWFootnoteText"/>
                      </w:pPr>
                      <w:r w:rsidRPr="000E5C8A">
                        <w:t xml:space="preserve">† </w:t>
                      </w:r>
                      <w:r>
                        <w:t>gabrielp</w:t>
                      </w:r>
                      <w:r>
                        <w:t>@jlab.org</w:t>
                      </w:r>
                      <w:r w:rsidRPr="000E5C8A">
                        <w:t>.</w:t>
                      </w:r>
                    </w:p>
                  </w:txbxContent>
                </v:textbox>
                <w10:wrap type="topAndBottom" anchory="margin"/>
              </v:shape>
            </w:pict>
          </mc:Fallback>
        </mc:AlternateContent>
      </w:r>
      <w:r w:rsidR="007232F1" w:rsidRPr="002E0039">
        <w:t xml:space="preserve">Figure 1: </w:t>
      </w:r>
      <w:r w:rsidR="007232F1">
        <w:t xml:space="preserve">Wien filter </w:t>
      </w:r>
      <w:r w:rsidR="00124C7B">
        <w:t>electrode Rogowski profile</w:t>
      </w:r>
      <w:r w:rsidR="007232F1" w:rsidRPr="00AE3E3A">
        <w:t>.</w:t>
      </w:r>
    </w:p>
    <w:p w14:paraId="1860EB82" w14:textId="7B7B4316" w:rsidR="00CF5524" w:rsidRPr="00AE3E3A" w:rsidRDefault="00894C47" w:rsidP="00CF5524">
      <w:pPr>
        <w:pStyle w:val="JACoWBodyTextIndent"/>
        <w:keepNext/>
        <w:spacing w:before="60" w:after="60"/>
        <w:ind w:firstLine="0"/>
        <w:jc w:val="center"/>
      </w:pPr>
      <w:r w:rsidRPr="00894C47">
        <w:rPr>
          <w:noProof/>
          <w:lang w:val="en-US"/>
        </w:rPr>
        <w:lastRenderedPageBreak/>
        <w:pict w14:anchorId="3707DE10">
          <v:shape id="_x0000_i1028" type="#_x0000_t75" alt="Wiens 3 (2)" style="width:189.75pt;height:145.95pt;mso-width-percent:0;mso-height-percent:0;mso-width-percent:0;mso-height-percent:0">
            <v:imagedata r:id="rId9" o:title="Wiens 3 (2)"/>
          </v:shape>
        </w:pict>
      </w:r>
    </w:p>
    <w:p w14:paraId="5937AAEC" w14:textId="7B47D69C" w:rsidR="00CF5524" w:rsidRPr="00AE3E3A" w:rsidRDefault="00F5327C" w:rsidP="00104A3A">
      <w:pPr>
        <w:pStyle w:val="JACoWFigCaption"/>
      </w:pPr>
      <w:r>
        <w:t>Figure 2</w:t>
      </w:r>
      <w:r w:rsidR="00CF5524" w:rsidRPr="002E0039">
        <w:t xml:space="preserve">: </w:t>
      </w:r>
      <w:r w:rsidR="00E67305">
        <w:t>Picture taken during Wien filter assembly</w:t>
      </w:r>
      <w:r w:rsidR="00CF5524" w:rsidRPr="00AE3E3A">
        <w:t>.</w:t>
      </w:r>
    </w:p>
    <w:p w14:paraId="2D5E101D" w14:textId="49E1C395" w:rsidR="009A0ECF" w:rsidRDefault="005B1E67" w:rsidP="005B1E67">
      <w:pPr>
        <w:pStyle w:val="BodyTextIndent"/>
        <w:rPr>
          <w:rStyle w:val="JACoWBodyTextIndentChar"/>
        </w:rPr>
      </w:pPr>
      <w:r>
        <w:rPr>
          <w:rStyle w:val="JACoWBodyTextIndentChar"/>
        </w:rPr>
        <w:t>A</w:t>
      </w:r>
      <w:r w:rsidR="004204D5">
        <w:rPr>
          <w:rStyle w:val="JACoWBodyTextIndentChar"/>
        </w:rPr>
        <w:t xml:space="preserve"> third Wien filter</w:t>
      </w:r>
      <w:r>
        <w:rPr>
          <w:rStyle w:val="JACoWBodyTextIndentChar"/>
        </w:rPr>
        <w:t xml:space="preserve"> was built for the Upgrade Injector Test Facility at JLab</w:t>
      </w:r>
      <w:r w:rsidR="00803B6E">
        <w:rPr>
          <w:rStyle w:val="JACoWBodyTextIndentChar"/>
        </w:rPr>
        <w:t>. B</w:t>
      </w:r>
      <w:r>
        <w:rPr>
          <w:rStyle w:val="JACoWBodyTextIndentChar"/>
        </w:rPr>
        <w:t xml:space="preserve">ased on the higher voltage version of the CEBAF Wiens, </w:t>
      </w:r>
      <w:r w:rsidR="00803B6E">
        <w:rPr>
          <w:rStyle w:val="JACoWBodyTextIndentChar"/>
        </w:rPr>
        <w:t>this Wien filter fea</w:t>
      </w:r>
      <w:r w:rsidR="00AA0AF9">
        <w:rPr>
          <w:rStyle w:val="JACoWBodyTextIndentChar"/>
        </w:rPr>
        <w:t>t</w:t>
      </w:r>
      <w:r w:rsidR="00803B6E">
        <w:rPr>
          <w:rStyle w:val="JACoWBodyTextIndentChar"/>
        </w:rPr>
        <w:t>ures</w:t>
      </w:r>
      <w:r>
        <w:rPr>
          <w:rStyle w:val="JACoWBodyTextIndentChar"/>
        </w:rPr>
        <w:t xml:space="preserve"> electrodes machined from a singl</w:t>
      </w:r>
      <w:r w:rsidR="00EE5971">
        <w:rPr>
          <w:rStyle w:val="JACoWBodyTextIndentChar"/>
        </w:rPr>
        <w:t xml:space="preserve">e piece of 304 stainless steel. </w:t>
      </w:r>
      <w:r>
        <w:rPr>
          <w:rStyle w:val="JACoWBodyTextIndentChar"/>
        </w:rPr>
        <w:t xml:space="preserve">The single-piece electrodes were improved over the original design with a </w:t>
      </w:r>
      <w:r w:rsidR="00803B6E">
        <w:rPr>
          <w:rStyle w:val="JACoWBodyTextIndentChar"/>
        </w:rPr>
        <w:t>spline profile (compared to the original ‘terrace’ profile)</w:t>
      </w:r>
      <w:r>
        <w:rPr>
          <w:rStyle w:val="JACoWBodyTextIndentChar"/>
        </w:rPr>
        <w:t xml:space="preserve"> (Fig. 1) between their flat region and the Rogowski profile, aiming to more accurately match the electric and magnetic fields. The electrode gap was also reduced </w:t>
      </w:r>
      <w:r w:rsidR="00E93378">
        <w:rPr>
          <w:rStyle w:val="JACoWBodyTextIndentChar"/>
        </w:rPr>
        <w:t>from 1</w:t>
      </w:r>
      <w:r w:rsidR="00470FAC">
        <w:rPr>
          <w:rStyle w:val="JACoWBodyTextIndentChar"/>
        </w:rPr>
        <w:t>5 mm to 13</w:t>
      </w:r>
      <w:r w:rsidR="00E93378">
        <w:rPr>
          <w:rStyle w:val="JACoWBodyTextIndentChar"/>
        </w:rPr>
        <w:t xml:space="preserve"> mm by modifying the mounting Inconel frame</w:t>
      </w:r>
      <w:r w:rsidR="00D5632C">
        <w:rPr>
          <w:rStyle w:val="JACoWBodyTextIndentChar"/>
        </w:rPr>
        <w:t xml:space="preserve">, </w:t>
      </w:r>
      <w:r w:rsidR="00470FAC">
        <w:rPr>
          <w:rStyle w:val="JACoWBodyTextIndentChar"/>
        </w:rPr>
        <w:t>used to attach the electrodes to the vacuum chamber. This modification resulted</w:t>
      </w:r>
      <w:r w:rsidR="00D5632C">
        <w:rPr>
          <w:rStyle w:val="JACoWBodyTextIndentChar"/>
        </w:rPr>
        <w:t xml:space="preserve"> in a maximum electric field of </w:t>
      </w:r>
      <w:r w:rsidR="00470FAC">
        <w:rPr>
          <w:rStyle w:val="JACoWBodyTextIndentChar"/>
        </w:rPr>
        <w:t>3.9</w:t>
      </w:r>
      <w:r w:rsidR="00E93378">
        <w:rPr>
          <w:rStyle w:val="JACoWBodyTextIndentChar"/>
        </w:rPr>
        <w:t xml:space="preserve"> MV/m</w:t>
      </w:r>
      <w:r w:rsidR="00D5632C">
        <w:rPr>
          <w:rStyle w:val="JACoWBodyTextIndentChar"/>
        </w:rPr>
        <w:t xml:space="preserve"> </w:t>
      </w:r>
      <w:r>
        <w:rPr>
          <w:rStyle w:val="JACoWBodyTextIndentChar"/>
        </w:rPr>
        <w:t>(with +/- 25.6 kV per electrode)</w:t>
      </w:r>
      <w:r w:rsidR="00D5632C">
        <w:rPr>
          <w:rStyle w:val="JACoWBodyTextIndentChar"/>
        </w:rPr>
        <w:t xml:space="preserve">, which combined with the corresponding magnetic field of </w:t>
      </w:r>
      <w:r w:rsidR="00E93378">
        <w:rPr>
          <w:rStyle w:val="JACoWBodyTextIndentChar"/>
        </w:rPr>
        <w:t>1</w:t>
      </w:r>
      <w:r w:rsidR="00470FAC">
        <w:rPr>
          <w:rStyle w:val="JACoWBodyTextIndentChar"/>
        </w:rPr>
        <w:t>7.0</w:t>
      </w:r>
      <w:r w:rsidR="00E93378">
        <w:rPr>
          <w:rStyle w:val="JACoWBodyTextIndentChar"/>
        </w:rPr>
        <w:t xml:space="preserve"> </w:t>
      </w:r>
      <w:proofErr w:type="spellStart"/>
      <w:r w:rsidR="00E93378">
        <w:rPr>
          <w:rStyle w:val="JACoWBodyTextIndentChar"/>
        </w:rPr>
        <w:t>mT</w:t>
      </w:r>
      <w:proofErr w:type="spellEnd"/>
      <w:r w:rsidR="00D5632C">
        <w:rPr>
          <w:rStyle w:val="JACoWBodyTextIndentChar"/>
        </w:rPr>
        <w:t xml:space="preserve"> provides the conditions to rotate the spin angle </w:t>
      </w:r>
      <w:r w:rsidR="00470FAC">
        <w:rPr>
          <w:rStyle w:val="JACoWBodyTextIndentChar"/>
        </w:rPr>
        <w:t>by</w:t>
      </w:r>
      <w:r w:rsidR="00D5632C">
        <w:rPr>
          <w:rStyle w:val="JACoWBodyTextIndentChar"/>
        </w:rPr>
        <w:t xml:space="preserve"> </w:t>
      </w:r>
      <w:r w:rsidR="00470FAC">
        <w:rPr>
          <w:rStyle w:val="JACoWBodyTextIndentChar"/>
        </w:rPr>
        <w:t xml:space="preserve">±π/2 </w:t>
      </w:r>
      <w:r w:rsidR="00F429F8">
        <w:rPr>
          <w:rStyle w:val="JACoWBodyTextIndentChar"/>
        </w:rPr>
        <w:t>rad</w:t>
      </w:r>
      <w:r w:rsidR="00E93378">
        <w:rPr>
          <w:rStyle w:val="JACoWBodyTextIndentChar"/>
        </w:rPr>
        <w:t xml:space="preserve"> of a 300 </w:t>
      </w:r>
      <w:proofErr w:type="spellStart"/>
      <w:r w:rsidR="00E93378">
        <w:rPr>
          <w:rStyle w:val="JACoWBodyTextIndentChar"/>
        </w:rPr>
        <w:t>keV</w:t>
      </w:r>
      <w:proofErr w:type="spellEnd"/>
      <w:r w:rsidR="00E93378">
        <w:rPr>
          <w:rStyle w:val="JACoWBodyTextIndentChar"/>
        </w:rPr>
        <w:t xml:space="preserve"> electron beam.</w:t>
      </w:r>
      <w:r w:rsidR="00470FAC">
        <w:rPr>
          <w:rStyle w:val="JACoWBodyTextIndentChar"/>
        </w:rPr>
        <w:t xml:space="preserve"> The procedure to obtain these values is described in the following section.</w:t>
      </w:r>
    </w:p>
    <w:p w14:paraId="53B34FEB" w14:textId="77777777" w:rsidR="00D84140" w:rsidRDefault="00D84140" w:rsidP="009A0ECF">
      <w:pPr>
        <w:pStyle w:val="BodyTextIndent"/>
        <w:rPr>
          <w:rStyle w:val="JACoWBodyTextIndentChar"/>
        </w:rPr>
      </w:pPr>
    </w:p>
    <w:p w14:paraId="3F59FBE6" w14:textId="77777777" w:rsidR="00E90F05" w:rsidRPr="00AE3E3A" w:rsidRDefault="00E90F05" w:rsidP="00E90F05">
      <w:pPr>
        <w:pStyle w:val="JACoWSectionHeading"/>
        <w:rPr>
          <w:lang w:val="en-GB"/>
        </w:rPr>
      </w:pPr>
      <w:r>
        <w:rPr>
          <w:lang w:val="en-GB"/>
        </w:rPr>
        <w:t>Operation parameters</w:t>
      </w:r>
    </w:p>
    <w:p w14:paraId="4B076093" w14:textId="5826F5D6" w:rsidR="0014169C" w:rsidRDefault="00E90F05" w:rsidP="00E90F05">
      <w:pPr>
        <w:pStyle w:val="BodyTextIndent"/>
        <w:rPr>
          <w:rStyle w:val="JACoWBodyTextIndentChar"/>
        </w:rPr>
      </w:pPr>
      <w:r>
        <w:rPr>
          <w:rStyle w:val="JACoWBodyTextIndentChar"/>
        </w:rPr>
        <w:t xml:space="preserve">Through the evolution of CEBAF, three versions of the Wien filter design were produced to </w:t>
      </w:r>
      <w:r w:rsidR="001C7800">
        <w:rPr>
          <w:rStyle w:val="JACoWBodyTextIndentChar"/>
        </w:rPr>
        <w:t xml:space="preserve">rotate the spin angle to a maximum of </w:t>
      </w:r>
      <w:r w:rsidR="00F429F8">
        <w:rPr>
          <w:rStyle w:val="JACoWBodyTextIndentChar"/>
        </w:rPr>
        <w:t>π/2 rad plus a 10% head room</w:t>
      </w:r>
      <w:r w:rsidR="001C7800">
        <w:rPr>
          <w:rStyle w:val="JACoWBodyTextIndentChar"/>
        </w:rPr>
        <w:t>, compatible with</w:t>
      </w:r>
      <w:r>
        <w:rPr>
          <w:rStyle w:val="JACoWBodyTextIndentChar"/>
        </w:rPr>
        <w:t xml:space="preserve"> 130, 200, and 300 </w:t>
      </w:r>
      <w:proofErr w:type="spellStart"/>
      <w:r>
        <w:rPr>
          <w:rStyle w:val="JACoWBodyTextIndentChar"/>
        </w:rPr>
        <w:t>keV</w:t>
      </w:r>
      <w:proofErr w:type="spellEnd"/>
      <w:r w:rsidR="001C7800">
        <w:rPr>
          <w:rStyle w:val="JACoWBodyTextIndentChar"/>
        </w:rPr>
        <w:t>, respectively</w:t>
      </w:r>
      <w:r w:rsidR="008006F0">
        <w:rPr>
          <w:rStyle w:val="JACoWBodyTextIndentChar"/>
        </w:rPr>
        <w:t>. The operational parameter</w:t>
      </w:r>
      <w:r w:rsidR="0014169C">
        <w:rPr>
          <w:rStyle w:val="JACoWBodyTextIndentChar"/>
        </w:rPr>
        <w:t xml:space="preserve"> </w:t>
      </w:r>
      <w:r w:rsidR="008006F0">
        <w:rPr>
          <w:rStyle w:val="JACoWBodyTextIndentChar"/>
        </w:rPr>
        <w:t xml:space="preserve">that </w:t>
      </w:r>
      <w:r w:rsidR="00E93378">
        <w:rPr>
          <w:rStyle w:val="JACoWBodyTextIndentChar"/>
        </w:rPr>
        <w:t>corrects the trajectory</w:t>
      </w:r>
      <w:r w:rsidR="0014169C">
        <w:rPr>
          <w:rStyle w:val="JACoWBodyTextIndentChar"/>
        </w:rPr>
        <w:t xml:space="preserve">, namely the </w:t>
      </w:r>
      <w:r w:rsidR="00E93378">
        <w:rPr>
          <w:rStyle w:val="JACoWBodyTextIndentChar"/>
        </w:rPr>
        <w:t>magnetic</w:t>
      </w:r>
      <w:r w:rsidR="0014169C">
        <w:rPr>
          <w:rStyle w:val="JACoWBodyTextIndentChar"/>
        </w:rPr>
        <w:t xml:space="preserve"> field</w:t>
      </w:r>
      <w:r w:rsidR="00E93378">
        <w:rPr>
          <w:rStyle w:val="JACoWBodyTextIndentChar"/>
        </w:rPr>
        <w:t>,</w:t>
      </w:r>
      <w:r w:rsidR="0014169C">
        <w:rPr>
          <w:rStyle w:val="JACoWBodyTextIndentChar"/>
        </w:rPr>
        <w:t xml:space="preserve"> </w:t>
      </w:r>
      <w:r w:rsidR="00F429F8">
        <w:rPr>
          <w:rStyle w:val="JACoWBodyTextIndentChar"/>
        </w:rPr>
        <w:t>has</w:t>
      </w:r>
      <w:r w:rsidR="0014169C">
        <w:rPr>
          <w:rStyle w:val="JACoWBodyTextIndentChar"/>
        </w:rPr>
        <w:t xml:space="preserve"> be</w:t>
      </w:r>
      <w:r w:rsidR="00F429F8">
        <w:rPr>
          <w:rStyle w:val="JACoWBodyTextIndentChar"/>
        </w:rPr>
        <w:t>en historically obtained [</w:t>
      </w:r>
      <w:r w:rsidR="00147398">
        <w:rPr>
          <w:rStyle w:val="JACoWBodyTextIndentChar"/>
        </w:rPr>
        <w:t>9</w:t>
      </w:r>
      <w:r w:rsidR="00F429F8">
        <w:rPr>
          <w:rStyle w:val="JACoWBodyTextIndentChar"/>
        </w:rPr>
        <w:t xml:space="preserve">] </w:t>
      </w:r>
      <w:r>
        <w:rPr>
          <w:rStyle w:val="JACoWBodyTextIndentChar"/>
        </w:rPr>
        <w:t>by</w:t>
      </w:r>
      <w:r w:rsidR="0014169C">
        <w:rPr>
          <w:rStyle w:val="JACoWBodyTextIndentChar"/>
        </w:rPr>
        <w:t xml:space="preserve"> imposing an equilibrium condition to the total force that the electrons experience as they traverse the device, yielding:</w:t>
      </w:r>
    </w:p>
    <w:p w14:paraId="36995A88" w14:textId="66E81C78" w:rsidR="0014169C" w:rsidRPr="00B7390A" w:rsidRDefault="00894C47" w:rsidP="00C60227">
      <w:pPr>
        <w:spacing w:line="276" w:lineRule="auto"/>
      </w:pPr>
      <m:oMathPara>
        <m:oMathParaPr>
          <m:jc m:val="center"/>
        </m:oMathParaPr>
        <m:oMath>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y</m:t>
                  </m:r>
                </m:sub>
              </m:sSub>
            </m:num>
            <m:den>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x</m:t>
                  </m:r>
                </m:sub>
              </m:sSub>
              <m:sSub>
                <m:sSubPr>
                  <m:ctrlPr>
                    <w:rPr>
                      <w:rFonts w:ascii="Cambria Math" w:hAnsi="Cambria Math"/>
                    </w:rPr>
                  </m:ctrlPr>
                </m:sSubPr>
                <m:e>
                  <m:r>
                    <w:rPr>
                      <w:rFonts w:ascii="Cambria Math" w:hAnsi="Cambria Math"/>
                    </w:rPr>
                    <m:t>v</m:t>
                  </m:r>
                </m:e>
                <m:sub>
                  <m:r>
                    <w:rPr>
                      <w:rFonts w:ascii="Cambria Math" w:hAnsi="Cambria Math"/>
                    </w:rPr>
                    <m:t>z</m:t>
                  </m:r>
                </m:sub>
              </m:sSub>
            </m:den>
          </m:f>
          <m:r>
            <w:rPr>
              <w:rFonts w:ascii="Cambria Math" w:hAnsi="Cambria Math"/>
            </w:rPr>
            <m:t>=1</m:t>
          </m:r>
        </m:oMath>
      </m:oMathPara>
    </w:p>
    <w:p w14:paraId="62E338B5" w14:textId="170619C8" w:rsidR="0014169C" w:rsidRDefault="00E93378" w:rsidP="0014169C">
      <w:pPr>
        <w:pStyle w:val="BodyTextIndent"/>
        <w:ind w:firstLine="0"/>
        <w:rPr>
          <w:rStyle w:val="JACoWBodyTextIndentChar"/>
        </w:rPr>
      </w:pPr>
      <w:r>
        <w:rPr>
          <w:kern w:val="16"/>
        </w:rPr>
        <w:t>And t</w:t>
      </w:r>
      <w:r w:rsidR="0014169C" w:rsidRPr="0014169C">
        <w:rPr>
          <w:kern w:val="16"/>
        </w:rPr>
        <w:t xml:space="preserve">he magnitude of </w:t>
      </w:r>
      <w:r>
        <w:rPr>
          <w:kern w:val="16"/>
        </w:rPr>
        <w:t>the electric field,</w:t>
      </w:r>
      <w:r w:rsidR="0014169C" w:rsidRPr="0014169C">
        <w:rPr>
          <w:kern w:val="16"/>
        </w:rPr>
        <w:t xml:space="preserve"> related to the spin rotation angle </w:t>
      </w:r>
      <w:r w:rsidR="001C7800">
        <w:rPr>
          <w:kern w:val="16"/>
        </w:rPr>
        <w:t>through</w:t>
      </w:r>
      <w:r w:rsidR="0014169C" w:rsidRPr="0014169C">
        <w:rPr>
          <w:kern w:val="16"/>
        </w:rPr>
        <w:t xml:space="preserve"> an approximation arising from the </w:t>
      </w:r>
      <w:r w:rsidR="008006F0">
        <w:rPr>
          <w:kern w:val="16"/>
        </w:rPr>
        <w:t>Thomas-</w:t>
      </w:r>
      <w:proofErr w:type="spellStart"/>
      <w:r w:rsidR="0014169C" w:rsidRPr="0014169C">
        <w:rPr>
          <w:kern w:val="16"/>
        </w:rPr>
        <w:t>Bargmann</w:t>
      </w:r>
      <w:proofErr w:type="spellEnd"/>
      <w:r w:rsidR="0014169C" w:rsidRPr="0014169C">
        <w:rPr>
          <w:kern w:val="16"/>
        </w:rPr>
        <w:t>-Michel-</w:t>
      </w:r>
      <w:proofErr w:type="spellStart"/>
      <w:r w:rsidR="0014169C" w:rsidRPr="0014169C">
        <w:rPr>
          <w:kern w:val="16"/>
        </w:rPr>
        <w:t>Telegdi</w:t>
      </w:r>
      <w:proofErr w:type="spellEnd"/>
      <w:r w:rsidR="0014169C" w:rsidRPr="0014169C">
        <w:rPr>
          <w:kern w:val="16"/>
        </w:rPr>
        <w:t xml:space="preserve"> (</w:t>
      </w:r>
      <w:r w:rsidR="008006F0">
        <w:rPr>
          <w:kern w:val="16"/>
        </w:rPr>
        <w:t>Thomas-</w:t>
      </w:r>
      <w:r w:rsidR="0014169C" w:rsidRPr="0014169C">
        <w:rPr>
          <w:kern w:val="16"/>
        </w:rPr>
        <w:t>BMT) equation</w:t>
      </w:r>
      <w:r>
        <w:rPr>
          <w:kern w:val="16"/>
        </w:rPr>
        <w:t>, can be obtained as reported in</w:t>
      </w:r>
      <w:r w:rsidR="0014169C" w:rsidRPr="0014169C">
        <w:rPr>
          <w:kern w:val="16"/>
        </w:rPr>
        <w:t xml:space="preserve"> [</w:t>
      </w:r>
      <w:r w:rsidR="00D022A5">
        <w:rPr>
          <w:kern w:val="16"/>
        </w:rPr>
        <w:t>10</w:t>
      </w:r>
      <w:r w:rsidR="0014169C" w:rsidRPr="0014169C">
        <w:rPr>
          <w:kern w:val="16"/>
        </w:rPr>
        <w:t>]:</w:t>
      </w:r>
    </w:p>
    <w:p w14:paraId="65A51B23" w14:textId="2633B232" w:rsidR="0014169C" w:rsidRPr="00B7390A" w:rsidRDefault="0014169C" w:rsidP="00C60227">
      <w:pPr>
        <w:spacing w:line="480" w:lineRule="auto"/>
      </w:pPr>
      <m:oMathPara>
        <m:oMathParaPr>
          <m:jc m:val="center"/>
        </m:oMathParaPr>
        <m:oMath>
          <m:r>
            <w:rPr>
              <w:rFonts w:ascii="Cambria Math" w:hAnsi="Cambria Math"/>
            </w:rPr>
            <m:t>θ=</m:t>
          </m:r>
          <m:f>
            <m:fPr>
              <m:ctrlPr>
                <w:rPr>
                  <w:rFonts w:ascii="Cambria Math" w:hAnsi="Cambria Math"/>
                </w:rPr>
              </m:ctrlPr>
            </m:fPr>
            <m:num>
              <m:r>
                <w:rPr>
                  <w:rFonts w:ascii="Cambria Math" w:hAnsi="Cambria Math"/>
                </w:rPr>
                <m:t>eL</m:t>
              </m:r>
            </m:num>
            <m:den>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cβ</m:t>
              </m:r>
              <m:sSup>
                <m:sSupPr>
                  <m:ctrlPr>
                    <w:rPr>
                      <w:rFonts w:ascii="Cambria Math" w:hAnsi="Cambria Math"/>
                    </w:rPr>
                  </m:ctrlPr>
                </m:sSupPr>
                <m:e>
                  <m:r>
                    <w:rPr>
                      <w:rFonts w:ascii="Cambria Math" w:hAnsi="Cambria Math"/>
                    </w:rPr>
                    <m:t>γ</m:t>
                  </m:r>
                </m:e>
                <m:sup>
                  <m:r>
                    <w:rPr>
                      <w:rFonts w:ascii="Cambria Math" w:hAnsi="Cambria Math"/>
                    </w:rPr>
                    <m:t>2</m:t>
                  </m:r>
                </m:sup>
              </m:sSup>
            </m:den>
          </m:f>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y</m:t>
                      </m:r>
                    </m:sub>
                  </m:sSub>
                </m:num>
                <m:den>
                  <m:sSub>
                    <m:sSubPr>
                      <m:ctrlPr>
                        <w:rPr>
                          <w:rFonts w:ascii="Cambria Math" w:hAnsi="Cambria Math"/>
                        </w:rPr>
                      </m:ctrlPr>
                    </m:sSubPr>
                    <m:e>
                      <m:r>
                        <w:rPr>
                          <w:rFonts w:ascii="Cambria Math" w:hAnsi="Cambria Math"/>
                        </w:rPr>
                        <m:t>v</m:t>
                      </m:r>
                    </m:e>
                    <m:sub>
                      <m:r>
                        <w:rPr>
                          <w:rFonts w:ascii="Cambria Math" w:hAnsi="Cambria Math"/>
                        </w:rPr>
                        <m:t>z</m:t>
                      </m:r>
                    </m:sub>
                  </m:sSub>
                </m:den>
              </m:f>
            </m:e>
          </m:d>
        </m:oMath>
      </m:oMathPara>
    </w:p>
    <w:p w14:paraId="18E352DA" w14:textId="74F3C10F" w:rsidR="007C3D55" w:rsidRDefault="0014169C" w:rsidP="0014169C">
      <w:pPr>
        <w:pStyle w:val="BodyTextIndent"/>
        <w:ind w:firstLine="0"/>
        <w:rPr>
          <w:rStyle w:val="JACoWBodyTextIndentChar"/>
        </w:rPr>
        <w:sectPr w:rsidR="007C3D55" w:rsidSect="00D348EF">
          <w:footnotePr>
            <w:pos w:val="beneathText"/>
            <w:numFmt w:val="chicago"/>
          </w:footnotePr>
          <w:endnotePr>
            <w:numFmt w:val="decimal"/>
          </w:endnotePr>
          <w:type w:val="continuous"/>
          <w:pgSz w:w="12240" w:h="15840" w:code="1"/>
          <w:pgMar w:top="1077" w:right="1474" w:bottom="1077" w:left="1134" w:header="720" w:footer="720" w:gutter="0"/>
          <w:cols w:num="2" w:space="288"/>
          <w:docGrid w:linePitch="360"/>
        </w:sectPr>
      </w:pPr>
      <w:r w:rsidRPr="00A07B2E">
        <w:t xml:space="preserve">Where </w:t>
      </w:r>
      <m:oMath>
        <m:r>
          <w:rPr>
            <w:rFonts w:ascii="Cambria Math" w:hAnsi="Cambria Math"/>
          </w:rPr>
          <m:t>θ</m:t>
        </m:r>
      </m:oMath>
      <w:r w:rsidRPr="00A07B2E">
        <w:t xml:space="preserve"> is the spin rotation angle, </w:t>
      </w:r>
      <m:oMath>
        <m:r>
          <w:rPr>
            <w:rFonts w:ascii="Cambria Math" w:hAnsi="Cambria Math"/>
          </w:rPr>
          <m:t>e</m:t>
        </m:r>
      </m:oMath>
      <w:r w:rsidRPr="00A07B2E">
        <w:t xml:space="preserve"> is the electron charge, </w:t>
      </w:r>
      <m:oMath>
        <m:sSub>
          <m:sSubPr>
            <m:ctrlPr>
              <w:rPr>
                <w:rFonts w:ascii="Cambria Math" w:hAnsi="Cambria Math"/>
              </w:rPr>
            </m:ctrlPr>
          </m:sSubPr>
          <m:e>
            <m:r>
              <w:rPr>
                <w:rFonts w:ascii="Cambria Math" w:hAnsi="Cambria Math"/>
              </w:rPr>
              <m:t>m</m:t>
            </m:r>
          </m:e>
          <m:sub>
            <m:r>
              <w:rPr>
                <w:rFonts w:ascii="Cambria Math" w:hAnsi="Cambria Math"/>
              </w:rPr>
              <m:t>o</m:t>
            </m:r>
          </m:sub>
        </m:sSub>
      </m:oMath>
      <w:r w:rsidRPr="00A07B2E">
        <w:t xml:space="preserve"> the particle rest mass, </w:t>
      </w:r>
      <m:oMath>
        <m:r>
          <w:rPr>
            <w:rFonts w:ascii="Cambria Math" w:hAnsi="Cambria Math"/>
          </w:rPr>
          <m:t>c</m:t>
        </m:r>
      </m:oMath>
      <w:r w:rsidRPr="00A07B2E">
        <w:t xml:space="preserve"> is the speed of light, </w:t>
      </w:r>
      <m:oMath>
        <m:sSub>
          <m:sSubPr>
            <m:ctrlPr>
              <w:rPr>
                <w:rFonts w:ascii="Cambria Math" w:hAnsi="Cambria Math"/>
                <w:i/>
              </w:rPr>
            </m:ctrlPr>
          </m:sSubPr>
          <m:e>
            <m:r>
              <w:rPr>
                <w:rFonts w:ascii="Cambria Math" w:hAnsi="Cambria Math"/>
              </w:rPr>
              <m:t>B</m:t>
            </m:r>
          </m:e>
          <m:sub>
            <m:r>
              <w:rPr>
                <w:rFonts w:ascii="Cambria Math" w:hAnsi="Cambria Math"/>
              </w:rPr>
              <m:t>x</m:t>
            </m:r>
          </m:sub>
        </m:sSub>
      </m:oMath>
      <w:r w:rsidRPr="00A07B2E">
        <w:t xml:space="preserve"> and </w:t>
      </w:r>
      <m:oMath>
        <m:sSub>
          <m:sSubPr>
            <m:ctrlPr>
              <w:rPr>
                <w:rFonts w:ascii="Cambria Math" w:hAnsi="Cambria Math"/>
              </w:rPr>
            </m:ctrlPr>
          </m:sSubPr>
          <m:e>
            <m:r>
              <w:rPr>
                <w:rFonts w:ascii="Cambria Math" w:hAnsi="Cambria Math"/>
              </w:rPr>
              <m:t>E</m:t>
            </m:r>
          </m:e>
          <m:sub>
            <m:r>
              <w:rPr>
                <w:rFonts w:ascii="Cambria Math" w:hAnsi="Cambria Math"/>
              </w:rPr>
              <m:t>y</m:t>
            </m:r>
          </m:sub>
        </m:sSub>
      </m:oMath>
      <w:r w:rsidRPr="00A07B2E">
        <w:t xml:space="preserve"> are the magnetic and electric field magnitudes</w:t>
      </w:r>
      <w:r>
        <w:t>,</w:t>
      </w:r>
      <w:r w:rsidRPr="00A07B2E">
        <w:t xml:space="preserve"> </w:t>
      </w:r>
      <m:oMath>
        <m:r>
          <w:rPr>
            <w:rFonts w:ascii="Cambria Math" w:hAnsi="Cambria Math"/>
          </w:rPr>
          <m:t>β</m:t>
        </m:r>
      </m:oMath>
      <w:r w:rsidRPr="00A07B2E">
        <w:t xml:space="preserve"> is the velocity normalized to the speed of light</w:t>
      </w:r>
      <w:r>
        <w:t xml:space="preserve">, </w:t>
      </w:r>
      <m:oMath>
        <m:r>
          <w:rPr>
            <w:rFonts w:ascii="Cambria Math" w:hAnsi="Cambria Math"/>
          </w:rPr>
          <m:t>L</m:t>
        </m:r>
      </m:oMath>
      <w:r w:rsidRPr="00A07B2E">
        <w:t xml:space="preserve"> is the effective length</w:t>
      </w:r>
      <w:r>
        <w:t xml:space="preserve"> of the Wien filter</w:t>
      </w:r>
      <w:r w:rsidRPr="00A07B2E">
        <w:t xml:space="preserve">, </w:t>
      </w:r>
      <m:oMath>
        <m:sSub>
          <m:sSubPr>
            <m:ctrlPr>
              <w:rPr>
                <w:rFonts w:ascii="Cambria Math" w:hAnsi="Cambria Math"/>
              </w:rPr>
            </m:ctrlPr>
          </m:sSubPr>
          <m:e>
            <m:r>
              <w:rPr>
                <w:rFonts w:ascii="Cambria Math" w:hAnsi="Cambria Math"/>
              </w:rPr>
              <m:t>v</m:t>
            </m:r>
          </m:e>
          <m:sub>
            <m:r>
              <w:rPr>
                <w:rFonts w:ascii="Cambria Math" w:hAnsi="Cambria Math"/>
              </w:rPr>
              <m:t>z</m:t>
            </m:r>
          </m:sub>
        </m:sSub>
      </m:oMath>
      <w:r w:rsidRPr="00A07B2E">
        <w:t xml:space="preserve"> the particle velocity, and </w:t>
      </w:r>
      <m:oMath>
        <m:r>
          <w:rPr>
            <w:rFonts w:ascii="Cambria Math" w:hAnsi="Cambria Math"/>
          </w:rPr>
          <m:t>γ</m:t>
        </m:r>
      </m:oMath>
      <w:r w:rsidRPr="00A07B2E">
        <w:t xml:space="preserve"> the Lorentz factor.</w:t>
      </w:r>
      <w:r>
        <w:t xml:space="preserve"> </w:t>
      </w:r>
      <w:r>
        <w:rPr>
          <w:rStyle w:val="JACoWBodyTextIndentChar"/>
        </w:rPr>
        <w:t xml:space="preserve">Solving these two equations </w:t>
      </w:r>
      <w:r w:rsidR="00E93378">
        <w:rPr>
          <w:rStyle w:val="JACoWBodyTextIndentChar"/>
        </w:rPr>
        <w:t xml:space="preserve">simultaneously </w:t>
      </w:r>
      <w:r>
        <w:rPr>
          <w:rStyle w:val="JACoWBodyTextIndentChar"/>
        </w:rPr>
        <w:t>for</w:t>
      </w:r>
      <w:r w:rsidR="004C5712">
        <w:rPr>
          <w:rStyle w:val="JACoWBodyTextIndentChar"/>
        </w:rPr>
        <w:t xml:space="preserve"> </w:t>
      </w:r>
      <w:r w:rsidR="001C7800">
        <w:rPr>
          <w:rStyle w:val="JACoWBodyTextIndentChar"/>
        </w:rPr>
        <w:t xml:space="preserve">a </w:t>
      </w:r>
      <w:r w:rsidR="00676CE4">
        <w:rPr>
          <w:rStyle w:val="JACoWBodyTextIndentChar"/>
        </w:rPr>
        <w:t>π/2 rad + 10% (</w:t>
      </w:r>
      <w:r w:rsidR="00E93378">
        <w:rPr>
          <w:rStyle w:val="JACoWBodyTextIndentChar"/>
        </w:rPr>
        <w:t xml:space="preserve">100 </w:t>
      </w:r>
      <w:proofErr w:type="spellStart"/>
      <w:r w:rsidR="00E93378">
        <w:rPr>
          <w:rStyle w:val="JACoWBodyTextIndentChar"/>
        </w:rPr>
        <w:t>deg</w:t>
      </w:r>
      <w:proofErr w:type="spellEnd"/>
      <w:r w:rsidR="00676CE4">
        <w:rPr>
          <w:rStyle w:val="JACoWBodyTextIndentChar"/>
        </w:rPr>
        <w:t>)</w:t>
      </w:r>
      <w:r w:rsidR="004C5712">
        <w:rPr>
          <w:rStyle w:val="JACoWBodyTextIndentChar"/>
        </w:rPr>
        <w:t xml:space="preserve"> spin rotation angle</w:t>
      </w:r>
      <w:r w:rsidR="001C7800">
        <w:rPr>
          <w:rStyle w:val="JACoWBodyTextIndentChar"/>
        </w:rPr>
        <w:t>,</w:t>
      </w:r>
      <w:r w:rsidR="004C5712">
        <w:rPr>
          <w:rStyle w:val="JACoWBodyTextIndentChar"/>
        </w:rPr>
        <w:t xml:space="preserve"> and given that </w:t>
      </w:r>
      <w:r w:rsidR="001C7800">
        <w:rPr>
          <w:rStyle w:val="JACoWBodyTextIndentChar"/>
        </w:rPr>
        <w:t>all</w:t>
      </w:r>
      <w:r w:rsidR="004C5712">
        <w:rPr>
          <w:rStyle w:val="JACoWBodyTextIndentChar"/>
        </w:rPr>
        <w:t xml:space="preserve"> </w:t>
      </w:r>
      <w:r w:rsidR="008006F0">
        <w:rPr>
          <w:rStyle w:val="JACoWBodyTextIndentChar"/>
        </w:rPr>
        <w:t xml:space="preserve">other </w:t>
      </w:r>
      <w:r w:rsidR="004C5712">
        <w:rPr>
          <w:rStyle w:val="JACoWBodyTextIndentChar"/>
        </w:rPr>
        <w:t>parameters are known, the magnitudes of the fields</w:t>
      </w:r>
      <w:r w:rsidR="00E93378">
        <w:rPr>
          <w:rStyle w:val="JACoWBodyTextIndentChar"/>
        </w:rPr>
        <w:t xml:space="preserve"> were obtained for 130 </w:t>
      </w:r>
      <w:proofErr w:type="spellStart"/>
      <w:r w:rsidR="00302C66">
        <w:rPr>
          <w:rStyle w:val="JACoWBodyTextIndentChar"/>
        </w:rPr>
        <w:t>keV</w:t>
      </w:r>
      <w:proofErr w:type="spellEnd"/>
      <w:r w:rsidR="00302C66">
        <w:rPr>
          <w:rStyle w:val="JACoWBodyTextIndentChar"/>
        </w:rPr>
        <w:t xml:space="preserve"> energy</w:t>
      </w:r>
      <w:r w:rsidR="00E93378">
        <w:rPr>
          <w:rStyle w:val="JACoWBodyTextIndentChar"/>
        </w:rPr>
        <w:t xml:space="preserve"> with a 15 mm gap between plates, and for </w:t>
      </w:r>
      <w:r w:rsidR="00302C66">
        <w:rPr>
          <w:rStyle w:val="JACoWBodyTextIndentChar"/>
        </w:rPr>
        <w:t xml:space="preserve">200 </w:t>
      </w:r>
      <w:proofErr w:type="spellStart"/>
      <w:r w:rsidR="00302C66">
        <w:rPr>
          <w:rStyle w:val="JACoWBodyTextIndentChar"/>
        </w:rPr>
        <w:t>keV</w:t>
      </w:r>
      <w:proofErr w:type="spellEnd"/>
      <w:r w:rsidR="00302C66">
        <w:rPr>
          <w:rStyle w:val="JACoWBodyTextIndentChar"/>
        </w:rPr>
        <w:t xml:space="preserve"> and</w:t>
      </w:r>
      <w:r w:rsidR="00E93378">
        <w:rPr>
          <w:rStyle w:val="JACoWBodyTextIndentChar"/>
        </w:rPr>
        <w:t xml:space="preserve"> 300 </w:t>
      </w:r>
      <w:proofErr w:type="spellStart"/>
      <w:r w:rsidR="00E93378">
        <w:rPr>
          <w:rStyle w:val="JACoWBodyTextIndentChar"/>
        </w:rPr>
        <w:t>keV</w:t>
      </w:r>
      <w:proofErr w:type="spellEnd"/>
      <w:r w:rsidR="00E93378">
        <w:rPr>
          <w:rStyle w:val="JACoWBodyTextIndentChar"/>
        </w:rPr>
        <w:t xml:space="preserve"> beam with a 13 mm gap, </w:t>
      </w:r>
      <w:r w:rsidR="004C5712">
        <w:rPr>
          <w:rStyle w:val="JACoWBodyTextIndentChar"/>
        </w:rPr>
        <w:t xml:space="preserve">as shown in </w:t>
      </w:r>
      <w:r w:rsidR="00E74FF9">
        <w:rPr>
          <w:rStyle w:val="JACoWBodyTextIndentChar"/>
        </w:rPr>
        <w:t>Table 1</w:t>
      </w:r>
      <w:r w:rsidR="004C5712">
        <w:rPr>
          <w:rStyle w:val="JACoWBodyTextIndentChar"/>
        </w:rPr>
        <w:t>:</w:t>
      </w:r>
    </w:p>
    <w:p w14:paraId="3F1E2C40" w14:textId="291800CC" w:rsidR="0014169C" w:rsidRDefault="0014169C" w:rsidP="0014169C">
      <w:pPr>
        <w:pStyle w:val="BodyTextIndent"/>
        <w:ind w:firstLine="0"/>
        <w:rPr>
          <w:rStyle w:val="JACoWBodyTextIndentChar"/>
        </w:rPr>
      </w:pPr>
    </w:p>
    <w:p w14:paraId="41FC1990" w14:textId="75DAC944" w:rsidR="00DB7DBF" w:rsidRPr="00AE3E3A" w:rsidRDefault="00DB7DBF" w:rsidP="00DB7DBF">
      <w:pPr>
        <w:pStyle w:val="JACoWTableCaption"/>
      </w:pPr>
      <w:r w:rsidRPr="00AE3E3A">
        <w:t xml:space="preserve">Table 1: </w:t>
      </w:r>
      <w:r w:rsidR="00E74FF9">
        <w:t>Wien filter operation parameters</w:t>
      </w:r>
      <w:r w:rsidR="00B119F1">
        <w:t xml:space="preserve"> for </w:t>
      </w:r>
      <w:r w:rsidR="00B119F1">
        <w:rPr>
          <w:rStyle w:val="JACoWBodyTextIndentChar"/>
        </w:rPr>
        <w:t>π/2 [rad] + 10% spin rotation angle</w:t>
      </w:r>
    </w:p>
    <w:tbl>
      <w:tblPr>
        <w:tblW w:w="9178" w:type="dxa"/>
        <w:jc w:val="center"/>
        <w:tblBorders>
          <w:top w:val="single" w:sz="12" w:space="0" w:color="auto"/>
          <w:bottom w:val="single" w:sz="12" w:space="0" w:color="auto"/>
          <w:insideH w:val="single" w:sz="4" w:space="0" w:color="auto"/>
        </w:tblBorders>
        <w:tblLook w:val="0000" w:firstRow="0" w:lastRow="0" w:firstColumn="0" w:lastColumn="0" w:noHBand="0" w:noVBand="0"/>
      </w:tblPr>
      <w:tblGrid>
        <w:gridCol w:w="1988"/>
        <w:gridCol w:w="2426"/>
        <w:gridCol w:w="2382"/>
        <w:gridCol w:w="2382"/>
      </w:tblGrid>
      <w:tr w:rsidR="00193913" w:rsidRPr="005378A5" w14:paraId="65EAFFD7" w14:textId="77777777" w:rsidTr="007C3D55">
        <w:trPr>
          <w:trHeight w:val="436"/>
          <w:jc w:val="center"/>
        </w:trPr>
        <w:tc>
          <w:tcPr>
            <w:tcW w:w="0" w:type="auto"/>
            <w:tcBorders>
              <w:top w:val="single" w:sz="12" w:space="0" w:color="auto"/>
              <w:bottom w:val="nil"/>
            </w:tcBorders>
          </w:tcPr>
          <w:p w14:paraId="3CFDD20F" w14:textId="4218A92D" w:rsidR="005378A5" w:rsidRPr="005378A5" w:rsidRDefault="00B119F1" w:rsidP="00B119F1">
            <w:pPr>
              <w:pStyle w:val="JACoWBodyTextIndent"/>
              <w:jc w:val="center"/>
              <w:rPr>
                <w:b/>
                <w:bCs/>
              </w:rPr>
            </w:pPr>
            <w:r w:rsidRPr="00B119F1">
              <w:rPr>
                <w:b/>
                <w:bCs/>
              </w:rPr>
              <w:t>Parameter</w:t>
            </w:r>
          </w:p>
        </w:tc>
        <w:tc>
          <w:tcPr>
            <w:tcW w:w="0" w:type="auto"/>
            <w:tcBorders>
              <w:top w:val="single" w:sz="12" w:space="0" w:color="auto"/>
              <w:bottom w:val="nil"/>
            </w:tcBorders>
          </w:tcPr>
          <w:p w14:paraId="707064C9" w14:textId="77777777" w:rsidR="005378A5" w:rsidRPr="005378A5" w:rsidRDefault="005378A5" w:rsidP="00193913">
            <w:pPr>
              <w:pStyle w:val="JACoWBodyTextIndent"/>
              <w:jc w:val="center"/>
              <w:rPr>
                <w:b/>
                <w:bCs/>
              </w:rPr>
            </w:pPr>
            <w:r w:rsidRPr="005378A5">
              <w:rPr>
                <w:b/>
                <w:bCs/>
              </w:rPr>
              <w:t>130 [</w:t>
            </w:r>
            <w:proofErr w:type="spellStart"/>
            <w:r w:rsidRPr="005378A5">
              <w:rPr>
                <w:b/>
                <w:bCs/>
              </w:rPr>
              <w:t>KeV</w:t>
            </w:r>
            <w:proofErr w:type="spellEnd"/>
            <w:r w:rsidRPr="005378A5">
              <w:rPr>
                <w:b/>
                <w:bCs/>
              </w:rPr>
              <w:t>] (15 mm gap)</w:t>
            </w:r>
          </w:p>
        </w:tc>
        <w:tc>
          <w:tcPr>
            <w:tcW w:w="0" w:type="auto"/>
            <w:tcBorders>
              <w:top w:val="single" w:sz="12" w:space="0" w:color="auto"/>
              <w:bottom w:val="nil"/>
            </w:tcBorders>
          </w:tcPr>
          <w:p w14:paraId="22D75CF8" w14:textId="77777777" w:rsidR="005378A5" w:rsidRPr="005378A5" w:rsidRDefault="005378A5" w:rsidP="00193913">
            <w:pPr>
              <w:pStyle w:val="JACoWBodyTextIndent"/>
              <w:jc w:val="center"/>
              <w:rPr>
                <w:b/>
                <w:bCs/>
              </w:rPr>
            </w:pPr>
            <w:r w:rsidRPr="005378A5">
              <w:rPr>
                <w:b/>
                <w:bCs/>
              </w:rPr>
              <w:t>200 [</w:t>
            </w:r>
            <w:proofErr w:type="spellStart"/>
            <w:r w:rsidRPr="005378A5">
              <w:rPr>
                <w:b/>
                <w:bCs/>
              </w:rPr>
              <w:t>keV</w:t>
            </w:r>
            <w:proofErr w:type="spellEnd"/>
            <w:r w:rsidRPr="005378A5">
              <w:rPr>
                <w:b/>
                <w:bCs/>
              </w:rPr>
              <w:t>] (13 mm gap)</w:t>
            </w:r>
          </w:p>
        </w:tc>
        <w:tc>
          <w:tcPr>
            <w:tcW w:w="0" w:type="auto"/>
            <w:tcBorders>
              <w:top w:val="single" w:sz="12" w:space="0" w:color="auto"/>
              <w:bottom w:val="nil"/>
            </w:tcBorders>
          </w:tcPr>
          <w:p w14:paraId="3B1669F0" w14:textId="77777777" w:rsidR="005378A5" w:rsidRPr="005378A5" w:rsidRDefault="005378A5" w:rsidP="00193913">
            <w:pPr>
              <w:pStyle w:val="JACoWBodyTextIndent"/>
              <w:jc w:val="center"/>
              <w:rPr>
                <w:b/>
                <w:bCs/>
              </w:rPr>
            </w:pPr>
            <w:r w:rsidRPr="005378A5">
              <w:rPr>
                <w:b/>
                <w:bCs/>
              </w:rPr>
              <w:t>300 [</w:t>
            </w:r>
            <w:proofErr w:type="spellStart"/>
            <w:r w:rsidRPr="005378A5">
              <w:rPr>
                <w:b/>
                <w:bCs/>
              </w:rPr>
              <w:t>keV</w:t>
            </w:r>
            <w:proofErr w:type="spellEnd"/>
            <w:r w:rsidRPr="005378A5">
              <w:rPr>
                <w:b/>
                <w:bCs/>
              </w:rPr>
              <w:t>] (13 mm gap)</w:t>
            </w:r>
          </w:p>
        </w:tc>
      </w:tr>
      <w:tr w:rsidR="00193913" w:rsidRPr="005378A5" w14:paraId="50A7FA19" w14:textId="77777777" w:rsidTr="007C3D55">
        <w:trPr>
          <w:trHeight w:val="104"/>
          <w:jc w:val="center"/>
        </w:trPr>
        <w:tc>
          <w:tcPr>
            <w:tcW w:w="0" w:type="auto"/>
            <w:tcBorders>
              <w:top w:val="nil"/>
              <w:bottom w:val="nil"/>
            </w:tcBorders>
          </w:tcPr>
          <w:p w14:paraId="0365CB47" w14:textId="77777777" w:rsidR="005378A5" w:rsidRPr="005378A5" w:rsidRDefault="005378A5" w:rsidP="00193913">
            <w:pPr>
              <w:pStyle w:val="JACoWBodyTextIndent"/>
              <w:jc w:val="center"/>
            </w:pPr>
            <w:proofErr w:type="spellStart"/>
            <w:r w:rsidRPr="005378A5">
              <w:t>E</w:t>
            </w:r>
            <w:r w:rsidRPr="005378A5">
              <w:rPr>
                <w:vertAlign w:val="subscript"/>
              </w:rPr>
              <w:t>y</w:t>
            </w:r>
            <w:proofErr w:type="spellEnd"/>
            <w:r w:rsidRPr="005378A5">
              <w:t xml:space="preserve"> [MV/m]</w:t>
            </w:r>
          </w:p>
        </w:tc>
        <w:tc>
          <w:tcPr>
            <w:tcW w:w="0" w:type="auto"/>
            <w:tcBorders>
              <w:top w:val="nil"/>
              <w:bottom w:val="nil"/>
            </w:tcBorders>
            <w:tcMar>
              <w:right w:w="595" w:type="dxa"/>
            </w:tcMar>
          </w:tcPr>
          <w:p w14:paraId="7334130B" w14:textId="77777777" w:rsidR="005378A5" w:rsidRPr="005378A5" w:rsidRDefault="005378A5" w:rsidP="00193913">
            <w:pPr>
              <w:pStyle w:val="JACoWBodyTextIndent"/>
              <w:jc w:val="center"/>
            </w:pPr>
            <w:r w:rsidRPr="005378A5">
              <w:t>1.6</w:t>
            </w:r>
          </w:p>
        </w:tc>
        <w:tc>
          <w:tcPr>
            <w:tcW w:w="0" w:type="auto"/>
            <w:tcBorders>
              <w:top w:val="nil"/>
              <w:bottom w:val="nil"/>
            </w:tcBorders>
            <w:tcMar>
              <w:right w:w="595" w:type="dxa"/>
            </w:tcMar>
          </w:tcPr>
          <w:p w14:paraId="2FCB8C4D" w14:textId="77777777" w:rsidR="005378A5" w:rsidRPr="005378A5" w:rsidRDefault="005378A5" w:rsidP="00193913">
            <w:pPr>
              <w:pStyle w:val="JACoWBodyTextIndent"/>
              <w:jc w:val="center"/>
            </w:pPr>
            <w:r w:rsidRPr="005378A5">
              <w:t>2.7</w:t>
            </w:r>
          </w:p>
        </w:tc>
        <w:tc>
          <w:tcPr>
            <w:tcW w:w="0" w:type="auto"/>
            <w:tcBorders>
              <w:top w:val="nil"/>
              <w:bottom w:val="nil"/>
            </w:tcBorders>
          </w:tcPr>
          <w:p w14:paraId="2ED230D4" w14:textId="0D6AACCB" w:rsidR="005378A5" w:rsidRPr="005378A5" w:rsidRDefault="00B119F1" w:rsidP="00193913">
            <w:pPr>
              <w:pStyle w:val="JACoWBodyTextIndent"/>
              <w:jc w:val="center"/>
            </w:pPr>
            <w:r>
              <w:t>4.3</w:t>
            </w:r>
          </w:p>
        </w:tc>
      </w:tr>
      <w:tr w:rsidR="00193913" w:rsidRPr="005378A5" w14:paraId="510E24AA" w14:textId="77777777" w:rsidTr="007C3D55">
        <w:trPr>
          <w:trHeight w:val="211"/>
          <w:jc w:val="center"/>
        </w:trPr>
        <w:tc>
          <w:tcPr>
            <w:tcW w:w="0" w:type="auto"/>
            <w:tcBorders>
              <w:top w:val="nil"/>
              <w:bottom w:val="nil"/>
            </w:tcBorders>
          </w:tcPr>
          <w:p w14:paraId="57327D0D" w14:textId="77777777" w:rsidR="005378A5" w:rsidRPr="005378A5" w:rsidRDefault="005378A5" w:rsidP="00193913">
            <w:pPr>
              <w:pStyle w:val="JACoWBodyTextIndent"/>
              <w:jc w:val="center"/>
            </w:pPr>
            <w:r w:rsidRPr="005378A5">
              <w:t>Electrode bias [kV]</w:t>
            </w:r>
          </w:p>
        </w:tc>
        <w:tc>
          <w:tcPr>
            <w:tcW w:w="0" w:type="auto"/>
            <w:tcBorders>
              <w:top w:val="nil"/>
              <w:bottom w:val="nil"/>
            </w:tcBorders>
            <w:tcMar>
              <w:right w:w="595" w:type="dxa"/>
            </w:tcMar>
          </w:tcPr>
          <w:p w14:paraId="46F4521C" w14:textId="77777777" w:rsidR="005378A5" w:rsidRPr="005378A5" w:rsidRDefault="005378A5" w:rsidP="00193913">
            <w:pPr>
              <w:pStyle w:val="JACoWBodyTextIndent"/>
              <w:jc w:val="center"/>
            </w:pPr>
            <w:r w:rsidRPr="005378A5">
              <w:t>12.4</w:t>
            </w:r>
          </w:p>
        </w:tc>
        <w:tc>
          <w:tcPr>
            <w:tcW w:w="0" w:type="auto"/>
            <w:tcBorders>
              <w:top w:val="nil"/>
              <w:bottom w:val="nil"/>
            </w:tcBorders>
            <w:tcMar>
              <w:right w:w="595" w:type="dxa"/>
            </w:tcMar>
          </w:tcPr>
          <w:p w14:paraId="25FED5B7" w14:textId="2003CA5B" w:rsidR="005378A5" w:rsidRPr="005378A5" w:rsidRDefault="00990FD8" w:rsidP="00193913">
            <w:pPr>
              <w:pStyle w:val="JACoWBodyTextIndent"/>
              <w:jc w:val="center"/>
            </w:pPr>
            <w:r>
              <w:t>17.5</w:t>
            </w:r>
          </w:p>
        </w:tc>
        <w:tc>
          <w:tcPr>
            <w:tcW w:w="0" w:type="auto"/>
            <w:tcBorders>
              <w:top w:val="nil"/>
              <w:bottom w:val="nil"/>
            </w:tcBorders>
          </w:tcPr>
          <w:p w14:paraId="3C598348" w14:textId="106C3775" w:rsidR="005378A5" w:rsidRPr="005378A5" w:rsidRDefault="00B43C98" w:rsidP="00B119F1">
            <w:pPr>
              <w:pStyle w:val="JACoWBodyTextIndent"/>
              <w:jc w:val="center"/>
            </w:pPr>
            <w:r>
              <w:t>2</w:t>
            </w:r>
            <w:r w:rsidR="00B119F1">
              <w:t>8.5</w:t>
            </w:r>
          </w:p>
        </w:tc>
      </w:tr>
      <w:tr w:rsidR="00193913" w:rsidRPr="005378A5" w14:paraId="6C23F4F5" w14:textId="77777777" w:rsidTr="007C3D55">
        <w:trPr>
          <w:trHeight w:val="111"/>
          <w:jc w:val="center"/>
        </w:trPr>
        <w:tc>
          <w:tcPr>
            <w:tcW w:w="0" w:type="auto"/>
            <w:tcBorders>
              <w:top w:val="nil"/>
              <w:bottom w:val="nil"/>
            </w:tcBorders>
          </w:tcPr>
          <w:p w14:paraId="26A180D9" w14:textId="77777777" w:rsidR="005378A5" w:rsidRPr="005378A5" w:rsidRDefault="005378A5" w:rsidP="00193913">
            <w:pPr>
              <w:pStyle w:val="JACoWBodyTextIndent"/>
              <w:jc w:val="center"/>
            </w:pPr>
            <w:proofErr w:type="spellStart"/>
            <w:r w:rsidRPr="005378A5">
              <w:t>B</w:t>
            </w:r>
            <w:r w:rsidRPr="005378A5">
              <w:rPr>
                <w:vertAlign w:val="subscript"/>
              </w:rPr>
              <w:t>x</w:t>
            </w:r>
            <w:proofErr w:type="spellEnd"/>
            <w:r w:rsidRPr="005378A5">
              <w:t xml:space="preserve"> [</w:t>
            </w:r>
            <w:proofErr w:type="spellStart"/>
            <w:r w:rsidRPr="005378A5">
              <w:t>mT</w:t>
            </w:r>
            <w:proofErr w:type="spellEnd"/>
            <w:r w:rsidRPr="005378A5">
              <w:t>]</w:t>
            </w:r>
          </w:p>
        </w:tc>
        <w:tc>
          <w:tcPr>
            <w:tcW w:w="0" w:type="auto"/>
            <w:tcBorders>
              <w:top w:val="nil"/>
              <w:bottom w:val="nil"/>
            </w:tcBorders>
            <w:tcMar>
              <w:right w:w="595" w:type="dxa"/>
            </w:tcMar>
          </w:tcPr>
          <w:p w14:paraId="1CD8DEAC" w14:textId="77777777" w:rsidR="005378A5" w:rsidRPr="005378A5" w:rsidRDefault="005378A5" w:rsidP="00193913">
            <w:pPr>
              <w:pStyle w:val="JACoWBodyTextIndent"/>
              <w:jc w:val="center"/>
            </w:pPr>
            <w:r w:rsidRPr="005378A5">
              <w:t>9.1</w:t>
            </w:r>
          </w:p>
        </w:tc>
        <w:tc>
          <w:tcPr>
            <w:tcW w:w="0" w:type="auto"/>
            <w:tcBorders>
              <w:top w:val="nil"/>
              <w:bottom w:val="nil"/>
            </w:tcBorders>
            <w:tcMar>
              <w:right w:w="595" w:type="dxa"/>
            </w:tcMar>
          </w:tcPr>
          <w:p w14:paraId="46E33E28" w14:textId="77777777" w:rsidR="005378A5" w:rsidRPr="005378A5" w:rsidRDefault="005378A5" w:rsidP="00193913">
            <w:pPr>
              <w:pStyle w:val="JACoWBodyTextIndent"/>
              <w:jc w:val="center"/>
            </w:pPr>
            <w:r w:rsidRPr="005378A5">
              <w:t>13.0</w:t>
            </w:r>
          </w:p>
        </w:tc>
        <w:tc>
          <w:tcPr>
            <w:tcW w:w="0" w:type="auto"/>
            <w:tcBorders>
              <w:top w:val="nil"/>
              <w:bottom w:val="nil"/>
            </w:tcBorders>
          </w:tcPr>
          <w:p w14:paraId="16D45DEC" w14:textId="358950B3" w:rsidR="005378A5" w:rsidRPr="005378A5" w:rsidRDefault="005378A5" w:rsidP="00B119F1">
            <w:pPr>
              <w:pStyle w:val="JACoWBodyTextIndent"/>
              <w:jc w:val="center"/>
            </w:pPr>
            <w:r w:rsidRPr="005378A5">
              <w:t>1</w:t>
            </w:r>
            <w:r w:rsidR="00B119F1">
              <w:t>8.8</w:t>
            </w:r>
          </w:p>
        </w:tc>
      </w:tr>
      <w:tr w:rsidR="00193913" w:rsidRPr="005378A5" w14:paraId="4F683EE0" w14:textId="77777777" w:rsidTr="007C3D55">
        <w:trPr>
          <w:trHeight w:val="211"/>
          <w:jc w:val="center"/>
        </w:trPr>
        <w:tc>
          <w:tcPr>
            <w:tcW w:w="0" w:type="auto"/>
            <w:tcBorders>
              <w:top w:val="nil"/>
              <w:bottom w:val="single" w:sz="4" w:space="0" w:color="auto"/>
            </w:tcBorders>
          </w:tcPr>
          <w:p w14:paraId="3A794D1F" w14:textId="77777777" w:rsidR="005378A5" w:rsidRPr="005378A5" w:rsidRDefault="005378A5" w:rsidP="00193913">
            <w:pPr>
              <w:pStyle w:val="JACoWBodyTextIndent"/>
              <w:jc w:val="center"/>
            </w:pPr>
            <w:r w:rsidRPr="005378A5">
              <w:t>Coil current [A]</w:t>
            </w:r>
          </w:p>
        </w:tc>
        <w:tc>
          <w:tcPr>
            <w:tcW w:w="0" w:type="auto"/>
            <w:tcBorders>
              <w:top w:val="nil"/>
              <w:bottom w:val="single" w:sz="4" w:space="0" w:color="auto"/>
            </w:tcBorders>
            <w:tcMar>
              <w:right w:w="595" w:type="dxa"/>
            </w:tcMar>
          </w:tcPr>
          <w:p w14:paraId="5A906A50" w14:textId="77777777" w:rsidR="005378A5" w:rsidRPr="005378A5" w:rsidRDefault="005378A5" w:rsidP="00193913">
            <w:pPr>
              <w:pStyle w:val="JACoWBodyTextIndent"/>
              <w:jc w:val="center"/>
            </w:pPr>
            <w:r w:rsidRPr="005378A5">
              <w:t>10.47</w:t>
            </w:r>
          </w:p>
        </w:tc>
        <w:tc>
          <w:tcPr>
            <w:tcW w:w="0" w:type="auto"/>
            <w:tcBorders>
              <w:top w:val="nil"/>
              <w:bottom w:val="single" w:sz="4" w:space="0" w:color="auto"/>
            </w:tcBorders>
            <w:tcMar>
              <w:right w:w="595" w:type="dxa"/>
            </w:tcMar>
          </w:tcPr>
          <w:p w14:paraId="714B66E9" w14:textId="3DB959A7" w:rsidR="005378A5" w:rsidRPr="005378A5" w:rsidRDefault="00990FD8" w:rsidP="00193913">
            <w:pPr>
              <w:pStyle w:val="JACoWBodyTextIndent"/>
              <w:jc w:val="center"/>
            </w:pPr>
            <w:r>
              <w:t>14.84</w:t>
            </w:r>
          </w:p>
        </w:tc>
        <w:tc>
          <w:tcPr>
            <w:tcW w:w="0" w:type="auto"/>
            <w:tcBorders>
              <w:top w:val="nil"/>
              <w:bottom w:val="single" w:sz="4" w:space="0" w:color="auto"/>
            </w:tcBorders>
          </w:tcPr>
          <w:p w14:paraId="74B7EF67" w14:textId="53C24B47" w:rsidR="005378A5" w:rsidRPr="005378A5" w:rsidRDefault="00B119F1" w:rsidP="00193913">
            <w:pPr>
              <w:pStyle w:val="JACoWBodyTextIndent"/>
              <w:jc w:val="center"/>
            </w:pPr>
            <w:r>
              <w:t>21.56</w:t>
            </w:r>
          </w:p>
        </w:tc>
      </w:tr>
    </w:tbl>
    <w:p w14:paraId="4C934B2E" w14:textId="345839D7" w:rsidR="00163BDC" w:rsidRDefault="00163BDC" w:rsidP="00163BDC">
      <w:pPr>
        <w:pStyle w:val="JACoWBodyTextIndent"/>
      </w:pPr>
    </w:p>
    <w:p w14:paraId="01227897" w14:textId="77777777" w:rsidR="007C3D55" w:rsidRDefault="007C3D55" w:rsidP="00E74FF9">
      <w:pPr>
        <w:pStyle w:val="JACoWSectionHeading"/>
        <w:rPr>
          <w:lang w:val="en-GB"/>
        </w:rPr>
        <w:sectPr w:rsidR="007C3D55" w:rsidSect="007C3D55">
          <w:footnotePr>
            <w:pos w:val="beneathText"/>
            <w:numFmt w:val="chicago"/>
          </w:footnotePr>
          <w:endnotePr>
            <w:numFmt w:val="decimal"/>
          </w:endnotePr>
          <w:type w:val="continuous"/>
          <w:pgSz w:w="12240" w:h="15840" w:code="1"/>
          <w:pgMar w:top="1077" w:right="1474" w:bottom="1077" w:left="1134" w:header="720" w:footer="720" w:gutter="0"/>
          <w:cols w:space="288"/>
          <w:docGrid w:linePitch="360"/>
        </w:sectPr>
      </w:pPr>
    </w:p>
    <w:p w14:paraId="5261190B" w14:textId="2C3167A3" w:rsidR="00E74FF9" w:rsidRDefault="00DA2312" w:rsidP="00E74FF9">
      <w:pPr>
        <w:pStyle w:val="JACoWSectionHeading"/>
        <w:rPr>
          <w:lang w:val="en-GB"/>
        </w:rPr>
      </w:pPr>
      <w:r>
        <w:rPr>
          <w:lang w:val="en-GB"/>
        </w:rPr>
        <w:t>Experimental methods</w:t>
      </w:r>
    </w:p>
    <w:p w14:paraId="6E44D675" w14:textId="281E7B29" w:rsidR="00DA2312" w:rsidRPr="00AE3E3A" w:rsidRDefault="00DA2312" w:rsidP="00DA2312">
      <w:pPr>
        <w:pStyle w:val="JACoWSubsectionHeading"/>
      </w:pPr>
      <w:r>
        <w:t>Assembly</w:t>
      </w:r>
    </w:p>
    <w:p w14:paraId="51838096" w14:textId="0A769759" w:rsidR="00210D9B" w:rsidRDefault="00E74FF9" w:rsidP="00210D9B">
      <w:pPr>
        <w:pStyle w:val="BodyTextIndent"/>
        <w:rPr>
          <w:rStyle w:val="JACoWBodyTextIndentChar"/>
        </w:rPr>
      </w:pPr>
      <w:r>
        <w:rPr>
          <w:rStyle w:val="JACoWBodyTextIndentChar"/>
        </w:rPr>
        <w:t xml:space="preserve">The </w:t>
      </w:r>
      <w:r w:rsidR="00E93378">
        <w:rPr>
          <w:rStyle w:val="JACoWBodyTextIndentChar"/>
        </w:rPr>
        <w:t xml:space="preserve">single piece electrodes were </w:t>
      </w:r>
      <w:r w:rsidR="00F33A99">
        <w:rPr>
          <w:rStyle w:val="JACoWBodyTextIndentChar"/>
        </w:rPr>
        <w:t xml:space="preserve">polished </w:t>
      </w:r>
      <w:r w:rsidR="008B515C">
        <w:rPr>
          <w:rStyle w:val="JACoWBodyTextIndentChar"/>
        </w:rPr>
        <w:t xml:space="preserve">with sand paper to remove tooling marks, with final polishing in a tumbler as described in [Ref. Carlos paper]. After polishing, the electrodes were </w:t>
      </w:r>
      <w:r w:rsidR="00A35CF5">
        <w:rPr>
          <w:rStyle w:val="JACoWBodyTextIndentChar"/>
        </w:rPr>
        <w:t>cleaned in an ultrasonic bath of diluted degreaser solution</w:t>
      </w:r>
      <w:r w:rsidR="00E93378">
        <w:rPr>
          <w:rStyle w:val="JACoWBodyTextIndentChar"/>
        </w:rPr>
        <w:t xml:space="preserve"> </w:t>
      </w:r>
      <w:r w:rsidR="00A35CF5">
        <w:rPr>
          <w:rStyle w:val="JACoWBodyTextIndentChar"/>
        </w:rPr>
        <w:t xml:space="preserve">followed by rinsing in another ultrasonic bath of deionized water. </w:t>
      </w:r>
      <w:r w:rsidR="008B515C">
        <w:rPr>
          <w:rStyle w:val="JACoWBodyTextIndentChar"/>
        </w:rPr>
        <w:t>Finally, the electrodes were vacuum degassed at 900 C for ~ 4 h</w:t>
      </w:r>
      <w:r w:rsidR="00E93378">
        <w:rPr>
          <w:rStyle w:val="JACoWBodyTextIndentChar"/>
        </w:rPr>
        <w:t>. The device was assembled in a class 1000 clean room, following the same protocol and with the same components described in [</w:t>
      </w:r>
      <w:r w:rsidR="00F62E80">
        <w:rPr>
          <w:rStyle w:val="JACoWBodyTextIndentChar"/>
        </w:rPr>
        <w:t>5</w:t>
      </w:r>
      <w:r w:rsidR="00E93378">
        <w:rPr>
          <w:rStyle w:val="JACoWBodyTextIndentChar"/>
        </w:rPr>
        <w:t>] used for the</w:t>
      </w:r>
      <w:r>
        <w:rPr>
          <w:rStyle w:val="JACoWBodyTextIndentChar"/>
        </w:rPr>
        <w:t xml:space="preserve"> 130 </w:t>
      </w:r>
      <w:proofErr w:type="spellStart"/>
      <w:r>
        <w:rPr>
          <w:rStyle w:val="JACoWBodyTextIndentChar"/>
        </w:rPr>
        <w:t>keV</w:t>
      </w:r>
      <w:proofErr w:type="spellEnd"/>
      <w:r>
        <w:rPr>
          <w:rStyle w:val="JACoWBodyTextIndentChar"/>
        </w:rPr>
        <w:t xml:space="preserve"> Wien filter</w:t>
      </w:r>
      <w:r w:rsidR="00E93378">
        <w:rPr>
          <w:rStyle w:val="JACoWBodyTextIndentChar"/>
        </w:rPr>
        <w:t>, with the exception of the reduced gap Inconel frame, used to hold the electrodes in place</w:t>
      </w:r>
      <w:r w:rsidR="00F5327C">
        <w:rPr>
          <w:rStyle w:val="JACoWBodyTextIndentChar"/>
        </w:rPr>
        <w:t xml:space="preserve"> and shown at the left side of Fig. 2</w:t>
      </w:r>
      <w:r w:rsidR="00E93378">
        <w:rPr>
          <w:rStyle w:val="JACoWBodyTextIndentChar"/>
        </w:rPr>
        <w:t>.</w:t>
      </w:r>
      <w:r>
        <w:rPr>
          <w:rStyle w:val="JACoWBodyTextIndentChar"/>
        </w:rPr>
        <w:t xml:space="preserve"> </w:t>
      </w:r>
      <w:r w:rsidR="00E93378">
        <w:rPr>
          <w:rStyle w:val="JACoWBodyTextIndentChar"/>
        </w:rPr>
        <w:t>Two different HV tests were performed this</w:t>
      </w:r>
      <w:r w:rsidR="00302C66">
        <w:rPr>
          <w:rStyle w:val="JACoWBodyTextIndentChar"/>
        </w:rPr>
        <w:t>:</w:t>
      </w:r>
      <w:r w:rsidR="00E93378">
        <w:rPr>
          <w:rStyle w:val="JACoWBodyTextIndentChar"/>
        </w:rPr>
        <w:t xml:space="preserve"> </w:t>
      </w:r>
      <w:r w:rsidR="00302C66">
        <w:rPr>
          <w:rStyle w:val="JACoWBodyTextIndentChar"/>
        </w:rPr>
        <w:t xml:space="preserve">an initial standalone test where </w:t>
      </w:r>
      <w:r w:rsidR="00E93378">
        <w:rPr>
          <w:rStyle w:val="JACoWBodyTextIndentChar"/>
        </w:rPr>
        <w:t>a 20</w:t>
      </w:r>
      <w:r w:rsidR="00C747D2">
        <w:rPr>
          <w:rStyle w:val="JACoWBodyTextIndentChar"/>
        </w:rPr>
        <w:t> </w:t>
      </w:r>
      <w:r w:rsidR="00E93378">
        <w:rPr>
          <w:rStyle w:val="JACoWBodyTextIndentChar"/>
        </w:rPr>
        <w:t xml:space="preserve">l/s ion pump was connected to one vacuum chamber </w:t>
      </w:r>
      <w:r w:rsidR="00E93378">
        <w:rPr>
          <w:rStyle w:val="JACoWBodyTextIndentChar"/>
        </w:rPr>
        <w:t>end, while the other end was closed with a flange. The cross used to mount the ion pump was also connected to a turbo pump. In this case</w:t>
      </w:r>
      <w:r w:rsidR="00302C66">
        <w:rPr>
          <w:rStyle w:val="JACoWBodyTextIndentChar"/>
        </w:rPr>
        <w:t xml:space="preserve"> no windows were installed</w:t>
      </w:r>
      <w:r w:rsidR="00E93378">
        <w:rPr>
          <w:rStyle w:val="JACoWBodyTextIndentChar"/>
        </w:rPr>
        <w:t>, a</w:t>
      </w:r>
      <w:r w:rsidR="00302C66">
        <w:rPr>
          <w:rStyle w:val="JACoWBodyTextIndentChar"/>
        </w:rPr>
        <w:t>nd a</w:t>
      </w:r>
      <w:r w:rsidR="001E430D">
        <w:rPr>
          <w:rStyle w:val="JACoWBodyTextIndentChar"/>
        </w:rPr>
        <w:t xml:space="preserve"> 20</w:t>
      </w:r>
      <w:r w:rsidR="00E93378">
        <w:rPr>
          <w:rStyle w:val="JACoWBodyTextIndentChar"/>
        </w:rPr>
        <w:t xml:space="preserve">0 </w:t>
      </w:r>
      <w:r w:rsidR="00E93378" w:rsidRPr="00E93378">
        <w:rPr>
          <w:rStyle w:val="JACoWBodyTextIndentChar"/>
          <w:lang w:val="en-US"/>
        </w:rPr>
        <w:t>°</w:t>
      </w:r>
      <w:r w:rsidR="00E93378">
        <w:rPr>
          <w:rStyle w:val="JACoWBodyTextIndentChar"/>
        </w:rPr>
        <w:t xml:space="preserve">C </w:t>
      </w:r>
      <w:r w:rsidR="00302C66">
        <w:rPr>
          <w:rStyle w:val="JACoWBodyTextIndentChar"/>
        </w:rPr>
        <w:t xml:space="preserve">vacuum bake </w:t>
      </w:r>
      <w:r w:rsidR="00E93378">
        <w:rPr>
          <w:rStyle w:val="JACoWBodyTextIndentChar"/>
        </w:rPr>
        <w:t xml:space="preserve">was performed during </w:t>
      </w:r>
      <w:r w:rsidR="00C747D2">
        <w:rPr>
          <w:rStyle w:val="JACoWBodyTextIndentChar"/>
        </w:rPr>
        <w:t>48</w:t>
      </w:r>
      <w:r w:rsidR="00E93378">
        <w:rPr>
          <w:rStyle w:val="JACoWBodyTextIndentChar"/>
        </w:rPr>
        <w:t xml:space="preserve"> hrs reaching a vacuum level of ~10</w:t>
      </w:r>
      <w:r w:rsidR="00E93378">
        <w:rPr>
          <w:rStyle w:val="JACoWBodyTextIndentChar"/>
          <w:vertAlign w:val="superscript"/>
        </w:rPr>
        <w:t>-</w:t>
      </w:r>
      <w:r w:rsidR="00DA3F20">
        <w:rPr>
          <w:rStyle w:val="JACoWBodyTextIndentChar"/>
          <w:vertAlign w:val="superscript"/>
        </w:rPr>
        <w:t>8</w:t>
      </w:r>
      <w:r w:rsidR="00302C66">
        <w:rPr>
          <w:rStyle w:val="JACoWBodyTextIndentChar"/>
        </w:rPr>
        <w:t xml:space="preserve"> Torr after cool down. For the second test, the device was installed in a test bed accelerator at</w:t>
      </w:r>
      <w:r w:rsidR="00C747D2">
        <w:rPr>
          <w:rStyle w:val="JACoWBodyTextIndentChar"/>
        </w:rPr>
        <w:t xml:space="preserve"> Jefferson Lab, followed by a </w:t>
      </w:r>
      <w:r w:rsidR="00CC664F">
        <w:rPr>
          <w:rStyle w:val="JACoWBodyTextIndentChar"/>
        </w:rPr>
        <w:t xml:space="preserve">175 </w:t>
      </w:r>
      <w:r w:rsidR="00302C66" w:rsidRPr="00E93378">
        <w:rPr>
          <w:rStyle w:val="JACoWBodyTextIndentChar"/>
          <w:lang w:val="en-US"/>
        </w:rPr>
        <w:t>°</w:t>
      </w:r>
      <w:r w:rsidR="00302C66">
        <w:rPr>
          <w:rStyle w:val="JACoWBodyTextIndentChar"/>
        </w:rPr>
        <w:t xml:space="preserve">C vacuum bake </w:t>
      </w:r>
      <w:r w:rsidR="00CC664F">
        <w:rPr>
          <w:rStyle w:val="JACoWBodyTextIndentChar"/>
        </w:rPr>
        <w:t xml:space="preserve">for 48 </w:t>
      </w:r>
      <w:r w:rsidR="00302C66">
        <w:rPr>
          <w:rStyle w:val="JACoWBodyTextIndentChar"/>
        </w:rPr>
        <w:t>hrs, reaching a vacuum level of ~10</w:t>
      </w:r>
      <w:r w:rsidR="00302C66">
        <w:rPr>
          <w:rStyle w:val="JACoWBodyTextIndentChar"/>
          <w:vertAlign w:val="superscript"/>
        </w:rPr>
        <w:t>-</w:t>
      </w:r>
      <w:r w:rsidR="00F85EDB">
        <w:rPr>
          <w:rStyle w:val="JACoWBodyTextIndentChar"/>
          <w:vertAlign w:val="superscript"/>
        </w:rPr>
        <w:t>10</w:t>
      </w:r>
      <w:r w:rsidR="00302C66">
        <w:rPr>
          <w:rStyle w:val="JACoWBodyTextIndentChar"/>
        </w:rPr>
        <w:t>Torr</w:t>
      </w:r>
      <w:r w:rsidR="00CC664F">
        <w:rPr>
          <w:rStyle w:val="JACoWBodyTextIndentChar"/>
        </w:rPr>
        <w:t xml:space="preserve"> after cool down</w:t>
      </w:r>
      <w:r w:rsidR="00302C66">
        <w:rPr>
          <w:rStyle w:val="JACoWBodyTextIndentChar"/>
        </w:rPr>
        <w:t>.</w:t>
      </w:r>
      <w:r w:rsidR="001A71DB">
        <w:rPr>
          <w:rStyle w:val="JACoWBodyTextIndentChar"/>
        </w:rPr>
        <w:t xml:space="preserve"> Two </w:t>
      </w:r>
      <w:r w:rsidR="00DA3F20">
        <w:rPr>
          <w:rStyle w:val="JACoWBodyTextIndentChar"/>
        </w:rPr>
        <w:t>20</w:t>
      </w:r>
      <w:r w:rsidR="001A71DB">
        <w:rPr>
          <w:rStyle w:val="JACoWBodyTextIndentChar"/>
        </w:rPr>
        <w:t xml:space="preserve"> l/s ion pumps were installed on crosses at the entrance and exit of the Wien filter location along the beam line.  </w:t>
      </w:r>
      <w:r w:rsidR="00302C66">
        <w:rPr>
          <w:rStyle w:val="JACoWBodyTextIndentChar"/>
        </w:rPr>
        <w:t xml:space="preserve"> </w:t>
      </w:r>
      <w:r w:rsidR="00210D9B">
        <w:rPr>
          <w:rStyle w:val="JACoWBodyTextIndentChar"/>
        </w:rPr>
        <w:t xml:space="preserve"> </w:t>
      </w:r>
    </w:p>
    <w:p w14:paraId="73AD60F5" w14:textId="6A155FE5" w:rsidR="00DA2312" w:rsidRDefault="00DA2312" w:rsidP="00DA2312">
      <w:pPr>
        <w:pStyle w:val="JACoWSubsectionHeading"/>
      </w:pPr>
      <w:r>
        <w:t>High voltage evaluation</w:t>
      </w:r>
    </w:p>
    <w:p w14:paraId="49BD89A3" w14:textId="30AD8E12" w:rsidR="00DA2312" w:rsidRPr="00DA2312" w:rsidRDefault="00DA2312" w:rsidP="00DA2312">
      <w:pPr>
        <w:pStyle w:val="JACoWBodyTextIndent"/>
      </w:pPr>
      <w:r>
        <w:t>For the initial test,</w:t>
      </w:r>
      <w:r w:rsidR="00C747D2">
        <w:t xml:space="preserve"> and following a HV processing of each electrode,</w:t>
      </w:r>
      <w:r>
        <w:t xml:space="preserve"> the magnet current was brought to a value of -14.8 A in a period of 15 minutes, then the voltage on both plates was increased 1kV at the time every 0.5 min </w:t>
      </w:r>
      <w:r>
        <w:lastRenderedPageBreak/>
        <w:t>until reaching the operation value of ±17.6 kV, where the plus-minus sign represents the voltage polarity on each electrode respecti</w:t>
      </w:r>
      <w:r w:rsidR="00EE7FBA">
        <w:t>vely. The device voltage was held at these</w:t>
      </w:r>
      <w:r>
        <w:t xml:space="preserve"> values for 2 hrs, showing a 54% increase in the ion pump current level</w:t>
      </w:r>
      <w:r w:rsidR="00C747D2">
        <w:t xml:space="preserve"> during this time</w:t>
      </w:r>
      <w:r>
        <w:t>, used as a proxy to measure vacuum condition</w:t>
      </w:r>
      <w:r w:rsidR="00397AFE">
        <w:t>s</w:t>
      </w:r>
      <w:r w:rsidR="00104A3A">
        <w:t>, as shown on Fig. 3</w:t>
      </w:r>
      <w:r>
        <w:t>.</w:t>
      </w:r>
    </w:p>
    <w:p w14:paraId="7786E8CF" w14:textId="0666601D" w:rsidR="00DA2312" w:rsidRPr="00AE3E3A" w:rsidRDefault="00894C47" w:rsidP="00DA2312">
      <w:pPr>
        <w:pStyle w:val="JACoWBodyTextIndent"/>
        <w:keepNext/>
        <w:spacing w:before="60" w:after="60"/>
        <w:ind w:firstLine="0"/>
        <w:jc w:val="center"/>
      </w:pPr>
      <w:r w:rsidRPr="00894C47">
        <w:rPr>
          <w:noProof/>
          <w:lang w:val="en-US"/>
        </w:rPr>
        <w:pict w14:anchorId="34C0E33B">
          <v:shape id="_x0000_i1027" type="#_x0000_t75" alt="Lognumber 3989121_Inv_Pol_pm_17kV_14A_2hrs Inverted" style="width:162.5pt;height:134.25pt;mso-width-percent:0;mso-height-percent:0;mso-width-percent:0;mso-height-percent:0">
            <v:imagedata r:id="rId10" o:title="Lognumber 3989121_Inv_Pol_pm_17kV_14A_2hrs Inverted"/>
          </v:shape>
        </w:pict>
      </w:r>
    </w:p>
    <w:p w14:paraId="0D9E4F47" w14:textId="796FF2BF" w:rsidR="00DA2312" w:rsidRPr="00AE3E3A" w:rsidRDefault="00DA2312" w:rsidP="00446EAE">
      <w:pPr>
        <w:pStyle w:val="JACoWFigCaption"/>
        <w:jc w:val="both"/>
      </w:pPr>
      <w:r w:rsidRPr="002E0039">
        <w:t xml:space="preserve">Figure </w:t>
      </w:r>
      <w:r w:rsidR="00104A3A">
        <w:t>3</w:t>
      </w:r>
      <w:r w:rsidRPr="002E0039">
        <w:t xml:space="preserve">: </w:t>
      </w:r>
      <w:r>
        <w:t>Ion pump current as a function of elapsed time</w:t>
      </w:r>
      <w:r w:rsidR="00C747D2">
        <w:t xml:space="preserve"> for the initial test</w:t>
      </w:r>
      <w:r w:rsidRPr="00AE3E3A">
        <w:t>.</w:t>
      </w:r>
    </w:p>
    <w:p w14:paraId="68BAF061" w14:textId="3AA6713F" w:rsidR="00210D9B" w:rsidRDefault="00397AFE" w:rsidP="00E74FF9">
      <w:pPr>
        <w:pStyle w:val="BodyTextIndent"/>
        <w:ind w:firstLine="0"/>
        <w:rPr>
          <w:rStyle w:val="JACoWBodyTextIndentChar"/>
        </w:rPr>
      </w:pPr>
      <w:r>
        <w:rPr>
          <w:rStyle w:val="JACoWBodyTextIndentChar"/>
        </w:rPr>
        <w:t xml:space="preserve">As </w:t>
      </w:r>
      <w:r w:rsidR="00C747D2">
        <w:rPr>
          <w:rStyle w:val="JACoWBodyTextIndentChar"/>
        </w:rPr>
        <w:t>second test</w:t>
      </w:r>
      <w:r>
        <w:rPr>
          <w:rStyle w:val="JACoWBodyTextIndentChar"/>
        </w:rPr>
        <w:t xml:space="preserve">, the magnet was turned off and the voltage on each plate was brought to ±26 kV to evaluate the device response to the HV parameters capable of rotating </w:t>
      </w:r>
      <w:r w:rsidR="00C747D2">
        <w:rPr>
          <w:rStyle w:val="JACoWBodyTextIndentChar"/>
        </w:rPr>
        <w:t>the spin of</w:t>
      </w:r>
      <w:r>
        <w:rPr>
          <w:rStyle w:val="JACoWBodyTextIndentChar"/>
        </w:rPr>
        <w:t xml:space="preserve"> a 300 </w:t>
      </w:r>
      <w:proofErr w:type="spellStart"/>
      <w:r>
        <w:rPr>
          <w:rStyle w:val="JACoWBodyTextIndentChar"/>
        </w:rPr>
        <w:t>keV</w:t>
      </w:r>
      <w:proofErr w:type="spellEnd"/>
      <w:r>
        <w:rPr>
          <w:rStyle w:val="JACoWBodyTextIndentChar"/>
        </w:rPr>
        <w:t xml:space="preserve"> beam </w:t>
      </w:r>
      <w:r w:rsidR="00C747D2">
        <w:rPr>
          <w:rStyle w:val="JACoWBodyTextIndentChar"/>
        </w:rPr>
        <w:t xml:space="preserve">by π/2 rad </w:t>
      </w:r>
      <w:r>
        <w:rPr>
          <w:rStyle w:val="JACoWBodyTextIndentChar"/>
        </w:rPr>
        <w:t xml:space="preserve">on a 24 hr period. A few events perturbed the vacuum, probably related to </w:t>
      </w:r>
      <w:r w:rsidR="00D40B8A">
        <w:rPr>
          <w:rStyle w:val="JACoWBodyTextIndentChar"/>
        </w:rPr>
        <w:t xml:space="preserve">the development of </w:t>
      </w:r>
      <w:r>
        <w:rPr>
          <w:rStyle w:val="JACoWBodyTextIndentChar"/>
        </w:rPr>
        <w:t xml:space="preserve">field </w:t>
      </w:r>
      <w:r w:rsidR="00614BF3">
        <w:rPr>
          <w:rStyle w:val="JACoWBodyTextIndentChar"/>
        </w:rPr>
        <w:t>emitters</w:t>
      </w:r>
      <w:r w:rsidR="001809E4">
        <w:rPr>
          <w:rStyle w:val="JACoWBodyTextIndentChar"/>
        </w:rPr>
        <w:t>, as shown in Fig 4</w:t>
      </w:r>
      <w:r>
        <w:rPr>
          <w:rStyle w:val="JACoWBodyTextIndentChar"/>
        </w:rPr>
        <w:t xml:space="preserve">. Nevertheless, the general response to this conditions </w:t>
      </w:r>
      <w:r w:rsidR="00046FE4">
        <w:rPr>
          <w:rStyle w:val="JACoWBodyTextIndentChar"/>
        </w:rPr>
        <w:t>represents, to the best of our knowledge, the highest gradient Wien filter achieved to date. The</w:t>
      </w:r>
      <w:r w:rsidR="00614BF3">
        <w:rPr>
          <w:rStyle w:val="JACoWBodyTextIndentChar"/>
        </w:rPr>
        <w:t xml:space="preserve"> results</w:t>
      </w:r>
      <w:r w:rsidR="00046FE4">
        <w:rPr>
          <w:rStyle w:val="JACoWBodyTextIndentChar"/>
        </w:rPr>
        <w:t xml:space="preserve"> </w:t>
      </w:r>
      <w:r w:rsidR="00614BF3">
        <w:rPr>
          <w:rStyle w:val="JACoWBodyTextIndentChar"/>
        </w:rPr>
        <w:t>were</w:t>
      </w:r>
      <w:r>
        <w:rPr>
          <w:rStyle w:val="JACoWBodyTextIndentChar"/>
        </w:rPr>
        <w:t xml:space="preserve"> deemed acceptable for moving to the next experimental phase, were the installation of the device in the test bed accelerator beam line was expected to </w:t>
      </w:r>
      <w:r w:rsidR="00614BF3">
        <w:rPr>
          <w:rStyle w:val="JACoWBodyTextIndentChar"/>
        </w:rPr>
        <w:t>benefit from</w:t>
      </w:r>
      <w:r>
        <w:rPr>
          <w:rStyle w:val="JACoWBodyTextIndentChar"/>
        </w:rPr>
        <w:t xml:space="preserve"> the </w:t>
      </w:r>
      <w:r w:rsidR="00614BF3">
        <w:rPr>
          <w:rStyle w:val="JACoWBodyTextIndentChar"/>
        </w:rPr>
        <w:t xml:space="preserve">improved vacuum </w:t>
      </w:r>
      <w:r>
        <w:rPr>
          <w:rStyle w:val="JACoWBodyTextIndentChar"/>
        </w:rPr>
        <w:t xml:space="preserve">conditions </w:t>
      </w:r>
      <w:r w:rsidR="00614BF3">
        <w:rPr>
          <w:rStyle w:val="JACoWBodyTextIndentChar"/>
        </w:rPr>
        <w:t xml:space="preserve">in the beamline, </w:t>
      </w:r>
      <w:r>
        <w:rPr>
          <w:rStyle w:val="JACoWBodyTextIndentChar"/>
        </w:rPr>
        <w:t>necessary to keep the vacuum perturbations at a minimum.</w:t>
      </w:r>
    </w:p>
    <w:p w14:paraId="6857822A" w14:textId="51A32F8B" w:rsidR="00397AFE" w:rsidRPr="00AE3E3A" w:rsidRDefault="00894C47" w:rsidP="00397AFE">
      <w:pPr>
        <w:pStyle w:val="JACoWBodyTextIndent"/>
        <w:keepNext/>
        <w:spacing w:before="60" w:after="60"/>
        <w:ind w:firstLine="0"/>
        <w:jc w:val="center"/>
      </w:pPr>
      <w:r w:rsidRPr="00894C47">
        <w:rPr>
          <w:noProof/>
          <w:lang w:val="en-US"/>
        </w:rPr>
        <w:pict w14:anchorId="0A2A301C">
          <v:shape id="_x0000_i1026" type="#_x0000_t75" alt="Lognumber 3988954_Inv_polarity_Both_26kV_24hrs Inverted" style="width:162.5pt;height:134.25pt;mso-width-percent:0;mso-height-percent:0;mso-width-percent:0;mso-height-percent:0">
            <v:imagedata r:id="rId11" o:title="Lognumber 3988954_Inv_polarity_Both_26kV_24hrs Inverted"/>
          </v:shape>
        </w:pict>
      </w:r>
    </w:p>
    <w:p w14:paraId="0029622C" w14:textId="3491B29C" w:rsidR="00397AFE" w:rsidRPr="00AE3E3A" w:rsidRDefault="001809E4" w:rsidP="00446EAE">
      <w:pPr>
        <w:pStyle w:val="JACoWFigCaption"/>
        <w:jc w:val="both"/>
      </w:pPr>
      <w:r>
        <w:t>Figure 4</w:t>
      </w:r>
      <w:r w:rsidR="00397AFE" w:rsidRPr="002E0039">
        <w:t xml:space="preserve">: </w:t>
      </w:r>
      <w:r w:rsidR="00397AFE">
        <w:t xml:space="preserve">Ion pump current as a function of </w:t>
      </w:r>
      <w:r w:rsidR="003B69B9">
        <w:t>elapsed time</w:t>
      </w:r>
      <w:r w:rsidR="00397AFE">
        <w:t xml:space="preserve"> with both p</w:t>
      </w:r>
      <w:r w:rsidR="003B69B9">
        <w:t>la</w:t>
      </w:r>
      <w:r w:rsidR="00397AFE">
        <w:t>tes biased at 26 kV</w:t>
      </w:r>
      <w:r w:rsidR="00397AFE" w:rsidRPr="00AE3E3A">
        <w:t>.</w:t>
      </w:r>
    </w:p>
    <w:p w14:paraId="72988590" w14:textId="79E15806" w:rsidR="00397AFE" w:rsidRDefault="005912E9" w:rsidP="005912E9">
      <w:pPr>
        <w:pStyle w:val="JACoWBodyTextIndent"/>
        <w:rPr>
          <w:rStyle w:val="JACoWBodyTextIndentChar"/>
        </w:rPr>
      </w:pPr>
      <w:r>
        <w:rPr>
          <w:rStyle w:val="JACoWBodyTextIndentChar"/>
        </w:rPr>
        <w:t>After the device was assembled in the test bed accelerator beam line, a test was conducted by applying ±21 kV to each plate respectively, which represents the operation bias</w:t>
      </w:r>
      <w:r w:rsidR="00365DA6">
        <w:rPr>
          <w:rStyle w:val="JACoWBodyTextIndentChar"/>
        </w:rPr>
        <w:t xml:space="preserve"> (plus 20%</w:t>
      </w:r>
      <w:r w:rsidR="00F5327C">
        <w:rPr>
          <w:rStyle w:val="JACoWBodyTextIndentChar"/>
        </w:rPr>
        <w:t xml:space="preserve"> processing margin</w:t>
      </w:r>
      <w:r w:rsidR="00365DA6">
        <w:rPr>
          <w:rStyle w:val="JACoWBodyTextIndentChar"/>
        </w:rPr>
        <w:t>)</w:t>
      </w:r>
      <w:r>
        <w:rPr>
          <w:rStyle w:val="JACoWBodyTextIndentChar"/>
        </w:rPr>
        <w:t xml:space="preserve"> to rotate the spin by </w:t>
      </w:r>
      <w:r w:rsidR="00F35398">
        <w:rPr>
          <w:rStyle w:val="JACoWBodyTextIndentChar"/>
        </w:rPr>
        <w:t>π/2 rad + 10% (</w:t>
      </w:r>
      <w:r>
        <w:rPr>
          <w:rStyle w:val="JACoWBodyTextIndentChar"/>
        </w:rPr>
        <w:t xml:space="preserve">100 </w:t>
      </w:r>
      <w:proofErr w:type="spellStart"/>
      <w:r>
        <w:rPr>
          <w:rStyle w:val="JACoWBodyTextIndentChar"/>
        </w:rPr>
        <w:t>deg</w:t>
      </w:r>
      <w:proofErr w:type="spellEnd"/>
      <w:r w:rsidR="00F35398">
        <w:rPr>
          <w:rStyle w:val="JACoWBodyTextIndentChar"/>
        </w:rPr>
        <w:t>)</w:t>
      </w:r>
      <w:r>
        <w:rPr>
          <w:rStyle w:val="JACoWBodyTextIndentChar"/>
        </w:rPr>
        <w:t xml:space="preserve"> of a 200 </w:t>
      </w:r>
      <w:proofErr w:type="spellStart"/>
      <w:r>
        <w:rPr>
          <w:rStyle w:val="JACoWBodyTextIndentChar"/>
        </w:rPr>
        <w:t>keV</w:t>
      </w:r>
      <w:proofErr w:type="spellEnd"/>
      <w:r>
        <w:rPr>
          <w:rStyle w:val="JACoWBodyTextIndentChar"/>
        </w:rPr>
        <w:t xml:space="preserve"> beam</w:t>
      </w:r>
      <w:r w:rsidR="00625AFC">
        <w:rPr>
          <w:rStyle w:val="JACoWBodyTextIndentChar"/>
        </w:rPr>
        <w:t xml:space="preserve">. </w:t>
      </w:r>
      <w:r w:rsidR="00046FE4">
        <w:rPr>
          <w:rStyle w:val="JACoWBodyTextIndentChar"/>
        </w:rPr>
        <w:t>As shown in Fig</w:t>
      </w:r>
      <w:r w:rsidR="00F15F0A">
        <w:rPr>
          <w:rStyle w:val="JACoWBodyTextIndentChar"/>
        </w:rPr>
        <w:t>.</w:t>
      </w:r>
      <w:r w:rsidR="00046FE4">
        <w:rPr>
          <w:rStyle w:val="JACoWBodyTextIndentChar"/>
        </w:rPr>
        <w:t xml:space="preserve"> </w:t>
      </w:r>
      <w:r w:rsidR="00F15F0A">
        <w:rPr>
          <w:rStyle w:val="JACoWBodyTextIndentChar"/>
        </w:rPr>
        <w:t>5</w:t>
      </w:r>
      <w:r w:rsidR="00046FE4">
        <w:rPr>
          <w:rStyle w:val="JACoWBodyTextIndentChar"/>
        </w:rPr>
        <w:t xml:space="preserve">, </w:t>
      </w:r>
      <w:r w:rsidR="001A71DB">
        <w:rPr>
          <w:rStyle w:val="JACoWBodyTextIndentChar"/>
        </w:rPr>
        <w:t>as the voltage was increased in steps of 500 V every ~3</w:t>
      </w:r>
      <w:r w:rsidR="00F15F0A">
        <w:rPr>
          <w:rStyle w:val="JACoWBodyTextIndentChar"/>
        </w:rPr>
        <w:t> </w:t>
      </w:r>
      <w:r w:rsidR="001A71DB">
        <w:rPr>
          <w:rStyle w:val="JACoWBodyTextIndentChar"/>
        </w:rPr>
        <w:t>minutes, the ion pumps showed</w:t>
      </w:r>
      <w:r w:rsidR="00046FE4">
        <w:rPr>
          <w:rStyle w:val="JACoWBodyTextIndentChar"/>
        </w:rPr>
        <w:t xml:space="preserve"> no perceptible change in vacuum conditions</w:t>
      </w:r>
      <w:r w:rsidR="00F15F0A">
        <w:rPr>
          <w:rStyle w:val="JACoWBodyTextIndentChar"/>
        </w:rPr>
        <w:t xml:space="preserve"> over a total of two hours</w:t>
      </w:r>
      <w:r w:rsidR="00132649">
        <w:rPr>
          <w:rStyle w:val="JACoWBodyTextIndentChar"/>
        </w:rPr>
        <w:t xml:space="preserve">. </w:t>
      </w:r>
    </w:p>
    <w:p w14:paraId="2A343D9A" w14:textId="08F15E29" w:rsidR="00446EAE" w:rsidRPr="00AE3E3A" w:rsidRDefault="00894C47" w:rsidP="00446EAE">
      <w:pPr>
        <w:pStyle w:val="JACoWBodyTextIndent"/>
        <w:keepNext/>
        <w:spacing w:before="60" w:after="60"/>
        <w:ind w:firstLine="0"/>
        <w:jc w:val="center"/>
      </w:pPr>
      <w:r w:rsidRPr="00894C47">
        <w:rPr>
          <w:noProof/>
          <w:lang w:val="en-US"/>
        </w:rPr>
        <w:pict w14:anchorId="03E51FD7">
          <v:shape id="_x0000_i1025" type="#_x0000_t75" alt="LOGNUMBER 4011853 Normal" style="width:162.5pt;height:134.25pt;mso-width-percent:0;mso-height-percent:0;mso-width-percent:0;mso-height-percent:0">
            <v:imagedata r:id="rId12" o:title="LOGNUMBER 4011853 Normal"/>
          </v:shape>
        </w:pict>
      </w:r>
    </w:p>
    <w:p w14:paraId="312C0417" w14:textId="4148C5BE" w:rsidR="00446EAE" w:rsidRPr="00AE3E3A" w:rsidRDefault="00F15F0A" w:rsidP="00446EAE">
      <w:pPr>
        <w:pStyle w:val="JACoWFigCaption"/>
        <w:jc w:val="both"/>
      </w:pPr>
      <w:r>
        <w:t>Figure 5</w:t>
      </w:r>
      <w:r w:rsidR="00446EAE" w:rsidRPr="002E0039">
        <w:t xml:space="preserve">: </w:t>
      </w:r>
      <w:r w:rsidR="00446EAE">
        <w:t>Ion pump current as a function of elapsed time with both plates biased at 21 kV</w:t>
      </w:r>
      <w:r w:rsidR="00446EAE" w:rsidRPr="00AE3E3A">
        <w:t>.</w:t>
      </w:r>
    </w:p>
    <w:p w14:paraId="1E920030" w14:textId="14F031FD" w:rsidR="00132649" w:rsidRDefault="00132649" w:rsidP="005912E9">
      <w:pPr>
        <w:pStyle w:val="JACoWBodyTextIndent"/>
      </w:pPr>
      <w:r>
        <w:rPr>
          <w:rStyle w:val="JACoWBodyTextIndentChar"/>
        </w:rPr>
        <w:t xml:space="preserve">Finally, a test </w:t>
      </w:r>
      <w:r w:rsidR="00446EAE">
        <w:rPr>
          <w:rStyle w:val="JACoWBodyTextIndentChar"/>
        </w:rPr>
        <w:t xml:space="preserve">was conducted with 180 </w:t>
      </w:r>
      <w:proofErr w:type="spellStart"/>
      <w:r w:rsidR="00446EAE">
        <w:rPr>
          <w:rStyle w:val="JACoWBodyTextIndentChar"/>
        </w:rPr>
        <w:t>keV</w:t>
      </w:r>
      <w:proofErr w:type="spellEnd"/>
      <w:r w:rsidR="00446EAE">
        <w:rPr>
          <w:rStyle w:val="JACoWBodyTextIndentChar"/>
        </w:rPr>
        <w:t xml:space="preserve"> (low current</w:t>
      </w:r>
      <w:r w:rsidR="00F15F0A">
        <w:rPr>
          <w:rStyle w:val="JACoWBodyTextIndentChar"/>
        </w:rPr>
        <w:t> </w:t>
      </w:r>
      <w:r w:rsidR="00531F68">
        <w:rPr>
          <w:rStyle w:val="JACoWBodyTextIndentChar"/>
        </w:rPr>
        <w:t>&lt; 10-9 A</w:t>
      </w:r>
      <w:r w:rsidR="00446EAE">
        <w:rPr>
          <w:rStyle w:val="JACoWBodyTextIndentChar"/>
        </w:rPr>
        <w:t>) beam to ensure that operation parameters allowed the trajectory to</w:t>
      </w:r>
      <w:r w:rsidR="00F15F0A">
        <w:rPr>
          <w:rStyle w:val="JACoWBodyTextIndentChar"/>
        </w:rPr>
        <w:t xml:space="preserve"> be corrected. As shown in Fig 6</w:t>
      </w:r>
      <w:r w:rsidR="00446EAE">
        <w:rPr>
          <w:rStyle w:val="JACoWBodyTextIndentChar"/>
        </w:rPr>
        <w:t xml:space="preserve">, </w:t>
      </w:r>
      <w:r w:rsidR="00BF25ED">
        <w:rPr>
          <w:rStyle w:val="JACoWBodyTextIndentChar"/>
        </w:rPr>
        <w:t>while applying</w:t>
      </w:r>
      <w:r w:rsidR="00446EAE">
        <w:rPr>
          <w:rStyle w:val="JACoWBodyTextIndentChar"/>
        </w:rPr>
        <w:t xml:space="preserve"> </w:t>
      </w:r>
      <w:r w:rsidR="00BF25ED">
        <w:t xml:space="preserve">14 kV per electrode, corresponding to </w:t>
      </w:r>
      <w:r w:rsidR="006E67CA">
        <w:rPr>
          <w:rStyle w:val="JACoWBodyTextIndentChar"/>
        </w:rPr>
        <w:t>π/2 rad</w:t>
      </w:r>
      <w:r w:rsidR="00BF25ED">
        <w:t xml:space="preserve"> spin rotation at 180 </w:t>
      </w:r>
      <w:proofErr w:type="spellStart"/>
      <w:r w:rsidR="00BF25ED">
        <w:t>keV</w:t>
      </w:r>
      <w:proofErr w:type="spellEnd"/>
      <w:r w:rsidR="00BF25ED">
        <w:t xml:space="preserve">, the Wien magnet required 12.3 </w:t>
      </w:r>
      <w:proofErr w:type="spellStart"/>
      <w:r w:rsidR="00BF25ED">
        <w:t>mT</w:t>
      </w:r>
      <w:proofErr w:type="spellEnd"/>
      <w:r w:rsidR="00BF25ED">
        <w:t xml:space="preserve"> to restore the trajectory. </w:t>
      </w:r>
      <w:r w:rsidR="001D0ECD">
        <w:t xml:space="preserve">The white dot inside the green dashed box shows the electron beam position after the trajectory was corrected. </w:t>
      </w:r>
    </w:p>
    <w:p w14:paraId="2EB81668" w14:textId="74E377FD" w:rsidR="00BF25ED" w:rsidRPr="00AE3E3A" w:rsidRDefault="00BF25ED" w:rsidP="00BF25ED">
      <w:pPr>
        <w:pStyle w:val="JACoWBodyTextIndent"/>
        <w:keepNext/>
        <w:spacing w:before="60" w:after="60"/>
        <w:ind w:firstLine="0"/>
        <w:jc w:val="center"/>
      </w:pPr>
      <w:r>
        <w:rPr>
          <w:noProof/>
          <w:lang w:val="en-US"/>
        </w:rPr>
        <w:drawing>
          <wp:inline distT="0" distB="0" distL="0" distR="0" wp14:anchorId="07531B11" wp14:editId="48A7E669">
            <wp:extent cx="1876474" cy="16273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2564" cy="1667319"/>
                    </a:xfrm>
                    <a:prstGeom prst="rect">
                      <a:avLst/>
                    </a:prstGeom>
                    <a:noFill/>
                    <a:ln>
                      <a:noFill/>
                    </a:ln>
                  </pic:spPr>
                </pic:pic>
              </a:graphicData>
            </a:graphic>
          </wp:inline>
        </w:drawing>
      </w:r>
    </w:p>
    <w:p w14:paraId="67404D66" w14:textId="49121A95" w:rsidR="00BF25ED" w:rsidRDefault="00F15F0A" w:rsidP="00BF25ED">
      <w:pPr>
        <w:pStyle w:val="JACoWFigCaption"/>
        <w:jc w:val="both"/>
      </w:pPr>
      <w:r>
        <w:t>Figure 6</w:t>
      </w:r>
      <w:r w:rsidR="00BF25ED" w:rsidRPr="002E0039">
        <w:t xml:space="preserve">: </w:t>
      </w:r>
      <w:r w:rsidR="00EB1129">
        <w:t>Picture of a beam viewer located downstream of the Wien filter</w:t>
      </w:r>
      <w:r w:rsidR="00BF25ED" w:rsidRPr="00AE3E3A">
        <w:t>.</w:t>
      </w:r>
      <w:r w:rsidR="001D0ECD">
        <w:t xml:space="preserve"> </w:t>
      </w:r>
    </w:p>
    <w:p w14:paraId="363633CC" w14:textId="1D1DE0D0" w:rsidR="00F078C5" w:rsidRPr="00AE3E3A" w:rsidRDefault="00F078C5" w:rsidP="00F078C5">
      <w:pPr>
        <w:pStyle w:val="JACoWSectionHeading"/>
        <w:rPr>
          <w:lang w:val="en-GB"/>
        </w:rPr>
      </w:pPr>
      <w:r>
        <w:rPr>
          <w:lang w:val="en-GB"/>
        </w:rPr>
        <w:t>Conclusions</w:t>
      </w:r>
    </w:p>
    <w:p w14:paraId="71CB4719" w14:textId="256FC173" w:rsidR="00BF25ED" w:rsidRPr="00210D9B" w:rsidRDefault="00AA0AF9" w:rsidP="00F078C5">
      <w:pPr>
        <w:pStyle w:val="JACoWBodyTextIndent"/>
        <w:rPr>
          <w:rStyle w:val="JACoWBodyTextIndentChar"/>
        </w:rPr>
      </w:pPr>
      <w:r>
        <w:rPr>
          <w:rStyle w:val="JACoWBodyTextIndentChar"/>
        </w:rPr>
        <w:t>A</w:t>
      </w:r>
      <w:r w:rsidR="00F078C5">
        <w:rPr>
          <w:rStyle w:val="JACoWBodyTextIndentChar"/>
        </w:rPr>
        <w:t xml:space="preserve"> Wien filter spin rotator was </w:t>
      </w:r>
      <w:r w:rsidR="008A4B3B">
        <w:rPr>
          <w:rStyle w:val="JACoWBodyTextIndentChar"/>
        </w:rPr>
        <w:t>developed</w:t>
      </w:r>
      <w:r w:rsidR="00893D5A">
        <w:rPr>
          <w:rStyle w:val="JACoWBodyTextIndentChar"/>
        </w:rPr>
        <w:t xml:space="preserve"> </w:t>
      </w:r>
      <w:r w:rsidR="00F078C5">
        <w:rPr>
          <w:rStyle w:val="JACoWBodyTextIndentChar"/>
        </w:rPr>
        <w:t xml:space="preserve">using single piece stainless steel electrodes </w:t>
      </w:r>
      <w:r>
        <w:rPr>
          <w:rStyle w:val="JACoWBodyTextIndentChar"/>
        </w:rPr>
        <w:t>with</w:t>
      </w:r>
      <w:r w:rsidR="00F078C5">
        <w:rPr>
          <w:rStyle w:val="JACoWBodyTextIndentChar"/>
        </w:rPr>
        <w:t xml:space="preserve"> </w:t>
      </w:r>
      <w:r>
        <w:rPr>
          <w:rStyle w:val="JACoWBodyTextIndentChar"/>
        </w:rPr>
        <w:t xml:space="preserve">13 mm </w:t>
      </w:r>
      <w:r w:rsidR="00F078C5">
        <w:rPr>
          <w:rStyle w:val="JACoWBodyTextIndentChar"/>
        </w:rPr>
        <w:t>electrode-gap</w:t>
      </w:r>
      <w:r w:rsidR="002C304C">
        <w:rPr>
          <w:rStyle w:val="JACoWBodyTextIndentChar"/>
        </w:rPr>
        <w:t xml:space="preserve"> (2.7 MV/m)</w:t>
      </w:r>
      <w:r w:rsidR="00F078C5">
        <w:rPr>
          <w:rStyle w:val="JACoWBodyTextIndentChar"/>
        </w:rPr>
        <w:t xml:space="preserve">. </w:t>
      </w:r>
      <w:r w:rsidR="001D0ECD">
        <w:rPr>
          <w:rStyle w:val="JACoWBodyTextIndentChar"/>
        </w:rPr>
        <w:t xml:space="preserve">The device </w:t>
      </w:r>
      <w:r w:rsidR="008A4B3B">
        <w:rPr>
          <w:rStyle w:val="JACoWBodyTextIndentChar"/>
        </w:rPr>
        <w:t>is operational</w:t>
      </w:r>
      <w:r w:rsidR="001D0ECD">
        <w:rPr>
          <w:rStyle w:val="JACoWBodyTextIndentChar"/>
        </w:rPr>
        <w:t xml:space="preserve"> in a</w:t>
      </w:r>
      <w:r w:rsidR="008A4B3B">
        <w:rPr>
          <w:rStyle w:val="JACoWBodyTextIndentChar"/>
        </w:rPr>
        <w:t xml:space="preserve"> 180 </w:t>
      </w:r>
      <w:proofErr w:type="spellStart"/>
      <w:r w:rsidR="008A4B3B">
        <w:rPr>
          <w:rStyle w:val="JACoWBodyTextIndentChar"/>
        </w:rPr>
        <w:t>keV</w:t>
      </w:r>
      <w:proofErr w:type="spellEnd"/>
      <w:r w:rsidR="001D0ECD">
        <w:rPr>
          <w:rStyle w:val="JACoWBodyTextIndentChar"/>
        </w:rPr>
        <w:t xml:space="preserve"> test bed accelerator </w:t>
      </w:r>
      <w:r w:rsidR="008A4B3B">
        <w:rPr>
          <w:rStyle w:val="JACoWBodyTextIndentChar"/>
        </w:rPr>
        <w:t xml:space="preserve">providing spin rotation </w:t>
      </w:r>
      <w:r w:rsidR="002C304C">
        <w:rPr>
          <w:rStyle w:val="JACoWBodyTextIndentChar"/>
        </w:rPr>
        <w:t>by</w:t>
      </w:r>
      <w:r w:rsidR="002C304C" w:rsidRPr="00F15F0A">
        <w:rPr>
          <w:rStyle w:val="JACoWBodyTextIndentChar"/>
        </w:rPr>
        <w:t xml:space="preserve"> </w:t>
      </w:r>
      <w:r w:rsidR="002C304C">
        <w:rPr>
          <w:rStyle w:val="JACoWBodyTextIndentChar"/>
        </w:rPr>
        <w:t xml:space="preserve">π/2 rad measured at a Mott polarimeter </w:t>
      </w:r>
      <w:r w:rsidR="008A4B3B">
        <w:rPr>
          <w:rStyle w:val="JACoWBodyTextIndentChar"/>
        </w:rPr>
        <w:t>with</w:t>
      </w:r>
      <w:r w:rsidR="001D0ECD">
        <w:rPr>
          <w:rStyle w:val="JACoWBodyTextIndentChar"/>
        </w:rPr>
        <w:t xml:space="preserve"> imperceptible impact in </w:t>
      </w:r>
      <w:r w:rsidR="008A4B3B">
        <w:rPr>
          <w:rStyle w:val="JACoWBodyTextIndentChar"/>
        </w:rPr>
        <w:t xml:space="preserve">beamline </w:t>
      </w:r>
      <w:r w:rsidR="001D0ECD">
        <w:rPr>
          <w:rStyle w:val="JACoWBodyTextIndentChar"/>
        </w:rPr>
        <w:t>vacuum conditions</w:t>
      </w:r>
      <w:r w:rsidR="00A456B8">
        <w:rPr>
          <w:rStyle w:val="JACoWBodyTextIndentChar"/>
        </w:rPr>
        <w:t xml:space="preserve">. </w:t>
      </w:r>
      <w:r w:rsidR="008A4B3B">
        <w:rPr>
          <w:rStyle w:val="JACoWBodyTextIndentChar"/>
        </w:rPr>
        <w:t xml:space="preserve">This Wien filter was tested without beam to </w:t>
      </w:r>
      <w:r w:rsidR="002C304C">
        <w:rPr>
          <w:rStyle w:val="JACoWBodyTextIndentChar"/>
        </w:rPr>
        <w:t xml:space="preserve">3.9 MV/m, </w:t>
      </w:r>
      <w:r w:rsidR="008A4B3B">
        <w:rPr>
          <w:rStyle w:val="JACoWBodyTextIndentChar"/>
        </w:rPr>
        <w:t xml:space="preserve">the highest gradient achieved to date, capable of rotating the spin of a 300 </w:t>
      </w:r>
      <w:proofErr w:type="spellStart"/>
      <w:r w:rsidR="008A4B3B">
        <w:rPr>
          <w:rStyle w:val="JACoWBodyTextIndentChar"/>
        </w:rPr>
        <w:t>keV</w:t>
      </w:r>
      <w:proofErr w:type="spellEnd"/>
      <w:r w:rsidR="008A4B3B">
        <w:rPr>
          <w:rStyle w:val="JACoWBodyTextIndentChar"/>
        </w:rPr>
        <w:t xml:space="preserve"> electron beam by a maximum of π/2 rad. </w:t>
      </w:r>
    </w:p>
    <w:p w14:paraId="381E90B8" w14:textId="08EA13B9" w:rsidR="00C06FCF" w:rsidRPr="00AE3E3A" w:rsidRDefault="00C06FCF" w:rsidP="00C06FCF">
      <w:pPr>
        <w:pStyle w:val="JACoWSectionHeading"/>
        <w:rPr>
          <w:lang w:val="en-GB"/>
        </w:rPr>
      </w:pPr>
      <w:r>
        <w:rPr>
          <w:lang w:val="en-GB"/>
        </w:rPr>
        <w:t>Acknowledgments</w:t>
      </w:r>
    </w:p>
    <w:p w14:paraId="6F5A639A" w14:textId="6D32543E" w:rsidR="00C06FCF" w:rsidRPr="00C06FCF" w:rsidRDefault="00C06FCF" w:rsidP="00C06FCF">
      <w:pPr>
        <w:pStyle w:val="JACoWBodyTextIndent"/>
        <w:rPr>
          <w:lang w:val="en-US"/>
        </w:rPr>
      </w:pPr>
      <w:r w:rsidRPr="00C06FCF">
        <w:rPr>
          <w:rStyle w:val="JACoWBodyTextIndentChar"/>
        </w:rPr>
        <w:t xml:space="preserve">The authors wish to thank D. “Bubba” Bullard, </w:t>
      </w:r>
      <w:r>
        <w:rPr>
          <w:rStyle w:val="JACoWBodyTextIndentChar"/>
        </w:rPr>
        <w:t>J. Benesch, M. Stutzman,</w:t>
      </w:r>
      <w:r w:rsidRPr="00C06FCF">
        <w:rPr>
          <w:rStyle w:val="JACoWBodyTextIndentChar"/>
        </w:rPr>
        <w:t xml:space="preserve"> and </w:t>
      </w:r>
      <w:r>
        <w:rPr>
          <w:rStyle w:val="JACoWBodyTextIndentChar"/>
        </w:rPr>
        <w:t>the injector group</w:t>
      </w:r>
      <w:r w:rsidRPr="00C06FCF">
        <w:rPr>
          <w:rStyle w:val="JACoWBodyTextIndentChar"/>
        </w:rPr>
        <w:t>.</w:t>
      </w:r>
      <w:r>
        <w:rPr>
          <w:rStyle w:val="JACoWBodyTextIndentChar"/>
        </w:rPr>
        <w:t xml:space="preserve"> Best group ever. </w:t>
      </w:r>
    </w:p>
    <w:p w14:paraId="77842B6C" w14:textId="7D52DFA3" w:rsidR="008B38AD" w:rsidRPr="00AE3E3A" w:rsidRDefault="008B38AD" w:rsidP="008B38AD">
      <w:pPr>
        <w:pStyle w:val="JACoWSectionHeading"/>
        <w:rPr>
          <w:lang w:val="en-GB"/>
        </w:rPr>
      </w:pPr>
      <w:r w:rsidRPr="00AE3E3A">
        <w:rPr>
          <w:lang w:val="en-GB"/>
        </w:rPr>
        <w:t>REFERENCES</w:t>
      </w:r>
    </w:p>
    <w:p w14:paraId="20895B0E" w14:textId="2E7D5E0E" w:rsidR="00B43C98" w:rsidRPr="009877F5" w:rsidRDefault="00B43C98" w:rsidP="00F86C12">
      <w:pPr>
        <w:pStyle w:val="JACoWReferencewhen9Refs"/>
        <w:rPr>
          <w:rStyle w:val="JACoWReferenceurldoiChar"/>
        </w:rPr>
      </w:pPr>
      <w:r>
        <w:t>[1</w:t>
      </w:r>
      <w:r w:rsidRPr="00AE3E3A">
        <w:t>]</w:t>
      </w:r>
      <w:r w:rsidRPr="00AE3E3A">
        <w:tab/>
      </w:r>
      <w:r w:rsidR="00F86C12" w:rsidRPr="00F86C12">
        <w:t xml:space="preserve">Juliette </w:t>
      </w:r>
      <w:proofErr w:type="spellStart"/>
      <w:r w:rsidR="00F86C12" w:rsidRPr="00F86C12">
        <w:t>Mammei</w:t>
      </w:r>
      <w:proofErr w:type="spellEnd"/>
      <w:r w:rsidR="00F86C12" w:rsidRPr="00F86C12">
        <w:t xml:space="preserve"> (for the MOLLER Collaboration)</w:t>
      </w:r>
      <w:r w:rsidR="00F86C12">
        <w:t xml:space="preserve">, </w:t>
      </w:r>
      <w:r>
        <w:t>“</w:t>
      </w:r>
      <w:r w:rsidR="00F86C12" w:rsidRPr="00F86C12">
        <w:t>The MOLLER Experiment</w:t>
      </w:r>
      <w:r w:rsidRPr="00AE3E3A">
        <w:t xml:space="preserve">”, </w:t>
      </w:r>
      <w:r w:rsidR="00F86C12">
        <w:t xml:space="preserve">in </w:t>
      </w:r>
      <w:proofErr w:type="spellStart"/>
      <w:r w:rsidR="00F86C12" w:rsidRPr="00F86C12">
        <w:t>arXiv</w:t>
      </w:r>
      <w:proofErr w:type="spellEnd"/>
      <w:r w:rsidR="00F86C12" w:rsidRPr="00F86C12">
        <w:t xml:space="preserve"> preprint arXiv:1208.1260</w:t>
      </w:r>
      <w:r w:rsidRPr="00AE3E3A">
        <w:t xml:space="preserve">, </w:t>
      </w:r>
      <w:r w:rsidR="00F86C12">
        <w:t>2012</w:t>
      </w:r>
      <w:r w:rsidRPr="006E1BAB">
        <w:t xml:space="preserve">. </w:t>
      </w:r>
      <w:r w:rsidR="00F86C12" w:rsidRPr="00F86C12">
        <w:rPr>
          <w:rStyle w:val="JACoWReferenceurldoiChar"/>
        </w:rPr>
        <w:t>https://doi.org/10.48550/arXiv.1208.1260</w:t>
      </w:r>
    </w:p>
    <w:p w14:paraId="5076DFFB" w14:textId="2D621CEA" w:rsidR="00B43C98" w:rsidRPr="009877F5" w:rsidRDefault="00B43C98" w:rsidP="0057435D">
      <w:pPr>
        <w:pStyle w:val="JACoWReferencewhen9Refs"/>
        <w:rPr>
          <w:rStyle w:val="JACoWReferenceurldoiChar"/>
        </w:rPr>
      </w:pPr>
      <w:r w:rsidRPr="00AE3E3A">
        <w:t>[2]</w:t>
      </w:r>
      <w:r w:rsidRPr="00AE3E3A">
        <w:tab/>
      </w:r>
      <w:r w:rsidR="0057435D" w:rsidRPr="0057435D">
        <w:t>G. Palacios-Serrano</w:t>
      </w:r>
      <w:r w:rsidRPr="00AE3E3A">
        <w:t xml:space="preserve"> </w:t>
      </w:r>
      <w:r w:rsidRPr="00AE3E3A">
        <w:rPr>
          <w:rStyle w:val="JACoWReferenceItalicsChar"/>
        </w:rPr>
        <w:t>et al.</w:t>
      </w:r>
      <w:r w:rsidRPr="00AE3E3A">
        <w:t>, “</w:t>
      </w:r>
      <w:r w:rsidR="0057435D">
        <w:t xml:space="preserve">Electrostatic design and conditioning of a triple point junction shield for a -200 kV DC high </w:t>
      </w:r>
      <w:r w:rsidR="0057435D">
        <w:lastRenderedPageBreak/>
        <w:t>voltage photogun</w:t>
      </w:r>
      <w:r w:rsidRPr="00AE3E3A">
        <w:t>”, in</w:t>
      </w:r>
      <w:r w:rsidRPr="00AE3E3A">
        <w:rPr>
          <w:i/>
        </w:rPr>
        <w:t xml:space="preserve"> </w:t>
      </w:r>
      <w:r w:rsidR="0057435D" w:rsidRPr="0057435D">
        <w:rPr>
          <w:rStyle w:val="JACoWReferenceItalicsChar"/>
        </w:rPr>
        <w:t xml:space="preserve">Rev. Sci. </w:t>
      </w:r>
      <w:proofErr w:type="spellStart"/>
      <w:r w:rsidR="0057435D" w:rsidRPr="0057435D">
        <w:rPr>
          <w:rStyle w:val="JACoWReferenceItalicsChar"/>
        </w:rPr>
        <w:t>Instrum</w:t>
      </w:r>
      <w:proofErr w:type="spellEnd"/>
      <w:r w:rsidR="0057435D" w:rsidRPr="0057435D">
        <w:rPr>
          <w:rStyle w:val="JACoWReferenceItalicsChar"/>
        </w:rPr>
        <w:t>.</w:t>
      </w:r>
      <w:r w:rsidRPr="00AE3E3A">
        <w:t xml:space="preserve">, </w:t>
      </w:r>
      <w:r w:rsidR="0057435D" w:rsidRPr="0057435D">
        <w:t>vol. 89, no. 10, p. 104703, Oct. 2018</w:t>
      </w:r>
      <w:r w:rsidRPr="006E1BAB">
        <w:t xml:space="preserve">. </w:t>
      </w:r>
      <w:proofErr w:type="spellStart"/>
      <w:r w:rsidR="0057435D">
        <w:rPr>
          <w:rStyle w:val="JACoWReferenceurldoiChar"/>
        </w:rPr>
        <w:t>doi</w:t>
      </w:r>
      <w:proofErr w:type="spellEnd"/>
      <w:r w:rsidR="0057435D">
        <w:rPr>
          <w:rStyle w:val="JACoWReferenceurldoiChar"/>
        </w:rPr>
        <w:t>: 10.1063/1.5048700</w:t>
      </w:r>
    </w:p>
    <w:p w14:paraId="23439253" w14:textId="639F39C6" w:rsidR="00D4142F" w:rsidRDefault="00B43C98" w:rsidP="00B43C98">
      <w:pPr>
        <w:pStyle w:val="JACoWReferencewhen9Refs"/>
      </w:pPr>
      <w:r w:rsidRPr="00AE3E3A">
        <w:t>[3]</w:t>
      </w:r>
      <w:r w:rsidRPr="00AE3E3A">
        <w:tab/>
      </w:r>
      <w:r w:rsidR="00D4142F" w:rsidRPr="00D4142F">
        <w:t xml:space="preserve">J. M. Grames </w:t>
      </w:r>
      <w:r w:rsidR="00D4142F" w:rsidRPr="00AE3E3A">
        <w:t xml:space="preserve"> </w:t>
      </w:r>
      <w:r w:rsidR="00D4142F" w:rsidRPr="00AE3E3A">
        <w:rPr>
          <w:rStyle w:val="JACoWReferenceItalicsChar"/>
        </w:rPr>
        <w:t>et al.</w:t>
      </w:r>
      <w:r w:rsidR="00D4142F" w:rsidRPr="00AE3E3A">
        <w:t>, “</w:t>
      </w:r>
      <w:r w:rsidR="0009637A">
        <w:t>Two Wien Filter Spin Flipper</w:t>
      </w:r>
      <w:r w:rsidR="00D4142F" w:rsidRPr="00AE3E3A">
        <w:t>”, in</w:t>
      </w:r>
      <w:r w:rsidR="00D4142F" w:rsidRPr="00AE3E3A">
        <w:rPr>
          <w:i/>
        </w:rPr>
        <w:t xml:space="preserve"> </w:t>
      </w:r>
      <w:r w:rsidR="0009637A" w:rsidRPr="0009637A">
        <w:rPr>
          <w:rStyle w:val="JACoWReferenceItalicsChar"/>
        </w:rPr>
        <w:t xml:space="preserve">    Conf.</w:t>
      </w:r>
      <w:r w:rsidR="00A032D4">
        <w:rPr>
          <w:rStyle w:val="JACoWReferenceItalicsChar"/>
        </w:rPr>
        <w:t xml:space="preserve"> </w:t>
      </w:r>
      <w:r w:rsidR="0009637A" w:rsidRPr="0009637A">
        <w:rPr>
          <w:rStyle w:val="JACoWReferenceItalicsChar"/>
        </w:rPr>
        <w:t>Proc.</w:t>
      </w:r>
      <w:r w:rsidR="00A032D4">
        <w:rPr>
          <w:rStyle w:val="JACoWReferenceItalicsChar"/>
        </w:rPr>
        <w:t xml:space="preserve"> </w:t>
      </w:r>
      <w:r w:rsidR="0009637A" w:rsidRPr="0009637A">
        <w:rPr>
          <w:rStyle w:val="JACoWReferenceItalicsChar"/>
        </w:rPr>
        <w:t>C</w:t>
      </w:r>
      <w:r w:rsidR="00D4142F" w:rsidRPr="00AE3E3A">
        <w:t xml:space="preserve">, </w:t>
      </w:r>
      <w:r w:rsidR="00D4142F" w:rsidRPr="0057435D">
        <w:t xml:space="preserve">vol. </w:t>
      </w:r>
      <w:r w:rsidR="0009637A">
        <w:t>110328</w:t>
      </w:r>
      <w:r w:rsidR="00D4142F" w:rsidRPr="0057435D">
        <w:t xml:space="preserve">, p. </w:t>
      </w:r>
      <w:r w:rsidR="0009637A">
        <w:t>862-864</w:t>
      </w:r>
      <w:r w:rsidR="00D4142F" w:rsidRPr="0057435D">
        <w:t xml:space="preserve">, </w:t>
      </w:r>
      <w:r w:rsidR="0009637A">
        <w:t>2011</w:t>
      </w:r>
      <w:r w:rsidR="00D4142F" w:rsidRPr="006E1BAB">
        <w:t>.</w:t>
      </w:r>
    </w:p>
    <w:p w14:paraId="45C78F4D" w14:textId="370055C1" w:rsidR="00A032D4" w:rsidRPr="009877F5" w:rsidRDefault="00A032D4" w:rsidP="00A032D4">
      <w:pPr>
        <w:pStyle w:val="JACoWReferencewhen9Refs"/>
        <w:rPr>
          <w:rStyle w:val="JACoWReferenceurldoiChar"/>
        </w:rPr>
      </w:pPr>
      <w:r>
        <w:t>[4</w:t>
      </w:r>
      <w:r w:rsidRPr="00AE3E3A">
        <w:t>]</w:t>
      </w:r>
      <w:r w:rsidRPr="00AE3E3A">
        <w:tab/>
      </w:r>
      <w:r>
        <w:t>C. K. Sinclair</w:t>
      </w:r>
      <w:r w:rsidRPr="00AE3E3A">
        <w:t xml:space="preserve"> </w:t>
      </w:r>
      <w:r w:rsidRPr="00AE3E3A">
        <w:rPr>
          <w:rStyle w:val="JACoWReferenceItalicsChar"/>
        </w:rPr>
        <w:t>et al.</w:t>
      </w:r>
      <w:r w:rsidRPr="00AE3E3A">
        <w:t>, “</w:t>
      </w:r>
      <w:r w:rsidRPr="00A032D4">
        <w:t xml:space="preserve">A high intensity polarized electron source for the </w:t>
      </w:r>
      <w:r>
        <w:t>S</w:t>
      </w:r>
      <w:r w:rsidRPr="00A032D4">
        <w:t>tanford linear accelerator</w:t>
      </w:r>
      <w:r w:rsidRPr="00AE3E3A">
        <w:t>”, in</w:t>
      </w:r>
      <w:r w:rsidRPr="00AE3E3A">
        <w:rPr>
          <w:i/>
        </w:rPr>
        <w:t xml:space="preserve"> </w:t>
      </w:r>
      <w:r w:rsidRPr="00A032D4">
        <w:rPr>
          <w:rStyle w:val="JACoWReferenceItalicsChar"/>
        </w:rPr>
        <w:t>AIP Conf</w:t>
      </w:r>
      <w:r>
        <w:rPr>
          <w:rStyle w:val="JACoWReferenceItalicsChar"/>
        </w:rPr>
        <w:t>.</w:t>
      </w:r>
      <w:r w:rsidRPr="00A032D4">
        <w:rPr>
          <w:rStyle w:val="JACoWReferenceItalicsChar"/>
        </w:rPr>
        <w:t xml:space="preserve"> Proc</w:t>
      </w:r>
      <w:r>
        <w:rPr>
          <w:rStyle w:val="JACoWReferenceItalicsChar"/>
        </w:rPr>
        <w:t>.</w:t>
      </w:r>
      <w:r w:rsidRPr="00AE3E3A">
        <w:t xml:space="preserve">, </w:t>
      </w:r>
      <w:r>
        <w:t>1976</w:t>
      </w:r>
      <w:r w:rsidRPr="006E1BAB">
        <w:t xml:space="preserve">. </w:t>
      </w:r>
      <w:proofErr w:type="spellStart"/>
      <w:r w:rsidRPr="00A032D4">
        <w:rPr>
          <w:rStyle w:val="JACoWReferenceurldoiChar"/>
        </w:rPr>
        <w:t>doi</w:t>
      </w:r>
      <w:proofErr w:type="spellEnd"/>
      <w:r w:rsidRPr="00A032D4">
        <w:rPr>
          <w:rStyle w:val="JACoWReferenceurldoiChar"/>
        </w:rPr>
        <w:t>: 10.1063/1.30984</w:t>
      </w:r>
    </w:p>
    <w:p w14:paraId="17ABA378" w14:textId="7AC850C3" w:rsidR="000143DF" w:rsidRPr="009877F5" w:rsidRDefault="000143DF" w:rsidP="000143DF">
      <w:pPr>
        <w:pStyle w:val="JACoWReferencewhen9Refs"/>
        <w:rPr>
          <w:rStyle w:val="JACoWReferenceurldoiChar"/>
        </w:rPr>
      </w:pPr>
      <w:r>
        <w:t>[5</w:t>
      </w:r>
      <w:r w:rsidRPr="00AE3E3A">
        <w:t>]</w:t>
      </w:r>
      <w:r w:rsidRPr="00AE3E3A">
        <w:tab/>
      </w:r>
      <w:r w:rsidRPr="000143DF">
        <w:t>G. Palacios-Serrano</w:t>
      </w:r>
      <w:r w:rsidRPr="00AE3E3A">
        <w:t xml:space="preserve"> </w:t>
      </w:r>
      <w:r w:rsidRPr="00AE3E3A">
        <w:rPr>
          <w:rStyle w:val="JACoWReferenceItalicsChar"/>
        </w:rPr>
        <w:t>et al.</w:t>
      </w:r>
      <w:r w:rsidRPr="00AE3E3A">
        <w:t>, “</w:t>
      </w:r>
      <w:r>
        <w:t xml:space="preserve">High Voltage Design and Evaluation of Wien Filters for the CEBAF 200 </w:t>
      </w:r>
      <w:proofErr w:type="spellStart"/>
      <w:r>
        <w:t>keV</w:t>
      </w:r>
      <w:proofErr w:type="spellEnd"/>
      <w:r>
        <w:t xml:space="preserve"> Injector Upgrade</w:t>
      </w:r>
      <w:r w:rsidRPr="00AE3E3A">
        <w:t>”, in</w:t>
      </w:r>
      <w:r w:rsidRPr="00AE3E3A">
        <w:rPr>
          <w:i/>
        </w:rPr>
        <w:t xml:space="preserve"> </w:t>
      </w:r>
      <w:r w:rsidRPr="000143DF">
        <w:rPr>
          <w:rStyle w:val="JACoWReferenceItalicsChar"/>
        </w:rPr>
        <w:t>12th Int. Particle Acc. Conf</w:t>
      </w:r>
      <w:r>
        <w:rPr>
          <w:rStyle w:val="JACoWReferenceItalicsChar"/>
        </w:rPr>
        <w:t>.</w:t>
      </w:r>
      <w:r w:rsidRPr="00AE3E3A">
        <w:t xml:space="preserve">, </w:t>
      </w:r>
      <w:r>
        <w:t>2021</w:t>
      </w:r>
      <w:r w:rsidRPr="006E1BAB">
        <w:t xml:space="preserve">. </w:t>
      </w:r>
      <w:r w:rsidRPr="000143DF">
        <w:rPr>
          <w:rStyle w:val="JACoWReferenceurldoiChar"/>
        </w:rPr>
        <w:t>doi:10.18429/JACoW-IPAC2021-MOPAB324</w:t>
      </w:r>
    </w:p>
    <w:p w14:paraId="07C1E564" w14:textId="286831AC" w:rsidR="00241F86" w:rsidRPr="006E1BAB" w:rsidRDefault="00241F86" w:rsidP="00241F86">
      <w:pPr>
        <w:pStyle w:val="JACoWReferencewhen9Refs"/>
        <w:rPr>
          <w:rStyle w:val="JACoWReferenceurldoiChar"/>
        </w:rPr>
      </w:pPr>
      <w:r w:rsidRPr="00AE3E3A">
        <w:t>[</w:t>
      </w:r>
      <w:r>
        <w:t>6</w:t>
      </w:r>
      <w:r w:rsidRPr="00AE3E3A">
        <w:t>]</w:t>
      </w:r>
      <w:r w:rsidRPr="00AE3E3A">
        <w:tab/>
      </w:r>
      <w:r w:rsidRPr="00241F86">
        <w:rPr>
          <w:rStyle w:val="JACoWReferenceurldoiChar"/>
        </w:rPr>
        <w:t>https://www.bnl.gov/eic/</w:t>
      </w:r>
    </w:p>
    <w:p w14:paraId="40DD21E4" w14:textId="44DFE282" w:rsidR="00042478" w:rsidRPr="00E02711" w:rsidRDefault="00042478" w:rsidP="00042478">
      <w:pPr>
        <w:pStyle w:val="JACoWReferencewhen9Refs"/>
      </w:pPr>
      <w:r w:rsidRPr="00AE3E3A">
        <w:t>[</w:t>
      </w:r>
      <w:r>
        <w:t>7</w:t>
      </w:r>
      <w:r w:rsidRPr="00AE3E3A">
        <w:t>]</w:t>
      </w:r>
      <w:r w:rsidRPr="00AE3E3A">
        <w:tab/>
      </w:r>
      <w:r w:rsidRPr="00042478">
        <w:rPr>
          <w:rStyle w:val="JACoWReferenceurldoiChar"/>
        </w:rPr>
        <w:t>https://linearcollider.org/</w:t>
      </w:r>
    </w:p>
    <w:p w14:paraId="29C500EB" w14:textId="6A99F041" w:rsidR="00484501" w:rsidRPr="009877F5" w:rsidRDefault="00484501" w:rsidP="00484501">
      <w:pPr>
        <w:pStyle w:val="JACoWReferencewhen9Refs"/>
        <w:rPr>
          <w:rStyle w:val="JACoWReferenceurldoiChar"/>
        </w:rPr>
      </w:pPr>
      <w:r>
        <w:t>[8</w:t>
      </w:r>
      <w:r w:rsidRPr="00AE3E3A">
        <w:t>]</w:t>
      </w:r>
      <w:r w:rsidRPr="00AE3E3A">
        <w:tab/>
      </w:r>
      <w:r w:rsidRPr="00484501">
        <w:t>J. M. Grames</w:t>
      </w:r>
      <w:r w:rsidRPr="00AE3E3A">
        <w:t xml:space="preserve"> </w:t>
      </w:r>
      <w:r w:rsidRPr="00AE3E3A">
        <w:rPr>
          <w:rStyle w:val="JACoWReferenceItalicsChar"/>
        </w:rPr>
        <w:t>et al.</w:t>
      </w:r>
      <w:r w:rsidRPr="00AE3E3A">
        <w:t>, “</w:t>
      </w:r>
      <w:r w:rsidRPr="00484501">
        <w:t xml:space="preserve">Unique electron polarimeter </w:t>
      </w:r>
      <w:r w:rsidR="004261FA" w:rsidRPr="00484501">
        <w:t>analysing</w:t>
      </w:r>
      <w:r w:rsidRPr="00484501">
        <w:t xml:space="preserve"> power comparison and precision spin-based energy measurement</w:t>
      </w:r>
      <w:r w:rsidRPr="00AE3E3A">
        <w:t>”, in</w:t>
      </w:r>
      <w:r w:rsidRPr="00AE3E3A">
        <w:rPr>
          <w:i/>
        </w:rPr>
        <w:t xml:space="preserve"> </w:t>
      </w:r>
      <w:r w:rsidRPr="00484501">
        <w:rPr>
          <w:rStyle w:val="JACoWReferenceItalicsChar"/>
        </w:rPr>
        <w:t>Phys. Rev. ST Accel. Beams</w:t>
      </w:r>
      <w:r w:rsidRPr="00AE3E3A">
        <w:t>,</w:t>
      </w:r>
      <w:r>
        <w:t xml:space="preserve"> vol. 7,</w:t>
      </w:r>
      <w:r w:rsidRPr="00AE3E3A">
        <w:t xml:space="preserve"> </w:t>
      </w:r>
      <w:r>
        <w:t>2004</w:t>
      </w:r>
      <w:r w:rsidRPr="006E1BAB">
        <w:t xml:space="preserve">. </w:t>
      </w:r>
    </w:p>
    <w:p w14:paraId="550755C3" w14:textId="2CB6793D" w:rsidR="00AA1018" w:rsidRPr="00AA1018" w:rsidRDefault="00AA1018" w:rsidP="00AA1018">
      <w:pPr>
        <w:pStyle w:val="JACoWReferencewhen9Refs"/>
        <w:rPr>
          <w:rStyle w:val="JACoWReferenceurldoiChar"/>
          <w:rFonts w:ascii="Times New Roman" w:hAnsi="Times New Roman" w:cs="Times New Roman"/>
          <w:sz w:val="18"/>
          <w:szCs w:val="24"/>
        </w:rPr>
      </w:pPr>
      <w:r>
        <w:t>[9</w:t>
      </w:r>
      <w:r w:rsidRPr="00AE3E3A">
        <w:t>]</w:t>
      </w:r>
      <w:r w:rsidRPr="00AE3E3A">
        <w:tab/>
      </w:r>
      <w:r>
        <w:rPr>
          <w:rFonts w:ascii="TimesNewRoman" w:hAnsi="TimesNewRoman" w:cs="TimesNewRoman"/>
          <w:szCs w:val="18"/>
          <w:lang w:val="en-US"/>
        </w:rPr>
        <w:t xml:space="preserve">V. </w:t>
      </w:r>
      <w:proofErr w:type="spellStart"/>
      <w:r>
        <w:rPr>
          <w:rFonts w:ascii="TimesNewRoman" w:hAnsi="TimesNewRoman" w:cs="TimesNewRoman"/>
          <w:szCs w:val="18"/>
          <w:lang w:val="en-US"/>
        </w:rPr>
        <w:t>Tioukine</w:t>
      </w:r>
      <w:proofErr w:type="spellEnd"/>
      <w:r>
        <w:rPr>
          <w:rFonts w:ascii="TimesNewRoman" w:hAnsi="TimesNewRoman" w:cs="TimesNewRoman"/>
          <w:szCs w:val="18"/>
          <w:lang w:val="en-US"/>
        </w:rPr>
        <w:t xml:space="preserve"> and K. </w:t>
      </w:r>
      <w:proofErr w:type="spellStart"/>
      <w:r>
        <w:rPr>
          <w:rFonts w:ascii="TimesNewRoman" w:hAnsi="TimesNewRoman" w:cs="TimesNewRoman"/>
          <w:szCs w:val="18"/>
          <w:lang w:val="en-US"/>
        </w:rPr>
        <w:t>Aulenbacher</w:t>
      </w:r>
      <w:proofErr w:type="spellEnd"/>
      <w:r w:rsidRPr="00AE3E3A">
        <w:t>, “</w:t>
      </w:r>
      <w:r>
        <w:t>Operation of the MAMI accelerator with a Wien filter based spin rotation system</w:t>
      </w:r>
      <w:r w:rsidRPr="00AE3E3A">
        <w:t>”, in</w:t>
      </w:r>
      <w:r w:rsidRPr="00AE3E3A">
        <w:rPr>
          <w:i/>
        </w:rPr>
        <w:t xml:space="preserve"> </w:t>
      </w:r>
      <w:proofErr w:type="spellStart"/>
      <w:r w:rsidRPr="00AA1018">
        <w:rPr>
          <w:rStyle w:val="JACoWReferenceItalicsChar"/>
        </w:rPr>
        <w:t>Nucl</w:t>
      </w:r>
      <w:proofErr w:type="spellEnd"/>
      <w:r w:rsidRPr="00AA1018">
        <w:rPr>
          <w:rStyle w:val="JACoWReferenceItalicsChar"/>
        </w:rPr>
        <w:t xml:space="preserve">. </w:t>
      </w:r>
      <w:proofErr w:type="spellStart"/>
      <w:r w:rsidRPr="00AA1018">
        <w:rPr>
          <w:rStyle w:val="JACoWReferenceItalicsChar"/>
        </w:rPr>
        <w:t>Instrum</w:t>
      </w:r>
      <w:proofErr w:type="spellEnd"/>
      <w:r w:rsidRPr="00AA1018">
        <w:rPr>
          <w:rStyle w:val="JACoWReferenceItalicsChar"/>
        </w:rPr>
        <w:t>. Methods. Phys. Res. B NUCL INSTRUM METH A</w:t>
      </w:r>
      <w:r w:rsidRPr="00AE3E3A">
        <w:t>,</w:t>
      </w:r>
      <w:r>
        <w:t xml:space="preserve"> </w:t>
      </w:r>
      <w:proofErr w:type="spellStart"/>
      <w:r>
        <w:t>ol</w:t>
      </w:r>
      <w:proofErr w:type="spellEnd"/>
      <w:r>
        <w:t>. 568, no. 2, pp. 537–542, Dec 2006</w:t>
      </w:r>
      <w:r w:rsidRPr="006E1BAB">
        <w:t>.</w:t>
      </w:r>
      <w:r>
        <w:t xml:space="preserve"> </w:t>
      </w:r>
      <w:r w:rsidRPr="00AA1018">
        <w:rPr>
          <w:rStyle w:val="JACoWReferenceurldoiChar"/>
        </w:rPr>
        <w:t>doi:10.1016/j.nima.2006.08.022</w:t>
      </w:r>
    </w:p>
    <w:p w14:paraId="58D376AE" w14:textId="3214074D" w:rsidR="00147398" w:rsidRPr="00DA36E6" w:rsidRDefault="00147398" w:rsidP="00147398">
      <w:pPr>
        <w:pStyle w:val="JACoWReferencewhen9Refs"/>
        <w:rPr>
          <w:rStyle w:val="JACoWReferenceurldoiChar"/>
          <w:rFonts w:ascii="Times New Roman" w:hAnsi="Times New Roman" w:cs="Times New Roman"/>
          <w:sz w:val="18"/>
          <w:szCs w:val="24"/>
          <w:lang w:val="es-MX"/>
        </w:rPr>
      </w:pPr>
      <w:r>
        <w:t>[</w:t>
      </w:r>
      <w:r w:rsidR="00D022A5">
        <w:t>10</w:t>
      </w:r>
      <w:r w:rsidRPr="00AE3E3A">
        <w:t>]</w:t>
      </w:r>
      <w:r w:rsidRPr="00AE3E3A">
        <w:tab/>
      </w:r>
      <w:r>
        <w:rPr>
          <w:rFonts w:ascii="TimesNewRoman" w:hAnsi="TimesNewRoman" w:cs="TimesNewRoman"/>
          <w:szCs w:val="18"/>
          <w:lang w:val="en-US"/>
        </w:rPr>
        <w:t>B. Steiner</w:t>
      </w:r>
      <w:r w:rsidRPr="00147398">
        <w:rPr>
          <w:rFonts w:ascii="TimesNewRoman" w:hAnsi="TimesNewRoman" w:cs="TimesNewRoman"/>
          <w:szCs w:val="18"/>
          <w:lang w:val="en-US"/>
        </w:rPr>
        <w:t xml:space="preserve"> </w:t>
      </w:r>
      <w:r w:rsidRPr="00147398">
        <w:rPr>
          <w:rFonts w:ascii="TimesNewRoman" w:hAnsi="TimesNewRoman" w:cs="TimesNewRoman"/>
          <w:i/>
          <w:szCs w:val="18"/>
          <w:lang w:val="en-US"/>
        </w:rPr>
        <w:t>et al</w:t>
      </w:r>
      <w:r w:rsidRPr="00147398">
        <w:rPr>
          <w:rFonts w:ascii="TimesNewRoman" w:hAnsi="TimesNewRoman" w:cs="TimesNewRoman"/>
          <w:szCs w:val="18"/>
          <w:lang w:val="en-US"/>
        </w:rPr>
        <w:t>,</w:t>
      </w:r>
      <w:r>
        <w:rPr>
          <w:rFonts w:ascii="TimesNewRoman" w:hAnsi="TimesNewRoman" w:cs="TimesNewRoman"/>
          <w:szCs w:val="18"/>
          <w:lang w:val="en-US"/>
        </w:rPr>
        <w:t xml:space="preserve"> </w:t>
      </w:r>
      <w:r w:rsidRPr="00AE3E3A">
        <w:t>, “</w:t>
      </w:r>
      <w:r w:rsidRPr="00147398">
        <w:t>Wien Filter as a Spin Rotator at Low Energy</w:t>
      </w:r>
      <w:r w:rsidRPr="00AE3E3A">
        <w:t>”, in</w:t>
      </w:r>
      <w:r w:rsidRPr="00AE3E3A">
        <w:rPr>
          <w:i/>
        </w:rPr>
        <w:t xml:space="preserve"> </w:t>
      </w:r>
      <w:r w:rsidRPr="00147398">
        <w:rPr>
          <w:rStyle w:val="JACoWReferenceItalicsChar"/>
        </w:rPr>
        <w:t xml:space="preserve">Proc. 22nd Particle Accelerator Conf. </w:t>
      </w:r>
      <w:r w:rsidRPr="00DA36E6">
        <w:rPr>
          <w:rStyle w:val="JACoWReferenceItalicsChar"/>
          <w:lang w:val="es-MX"/>
        </w:rPr>
        <w:t>(PAC'07)</w:t>
      </w:r>
      <w:r w:rsidRPr="00DA36E6">
        <w:rPr>
          <w:lang w:val="es-MX"/>
        </w:rPr>
        <w:t xml:space="preserve">, Albuquerque, NM, USA, Jun. 2007. </w:t>
      </w:r>
      <w:r w:rsidR="00DA36E6" w:rsidRPr="00DA36E6">
        <w:rPr>
          <w:lang w:val="es-MX"/>
        </w:rPr>
        <w:t xml:space="preserve">pp. 170-172. </w:t>
      </w:r>
      <w:r w:rsidR="00E52CA9" w:rsidRPr="00E52CA9">
        <w:rPr>
          <w:rStyle w:val="JACoWReferenceurldoiChar"/>
          <w:lang w:val="es-MX"/>
        </w:rPr>
        <w:t>doi: 10.1109/PAC.2007.4440148</w:t>
      </w:r>
    </w:p>
    <w:p w14:paraId="33A8B91D" w14:textId="77777777" w:rsidR="00D4142F" w:rsidRPr="00DA36E6" w:rsidRDefault="00D4142F" w:rsidP="00B43C98">
      <w:pPr>
        <w:pStyle w:val="JACoWReferencewhen9Refs"/>
        <w:rPr>
          <w:lang w:val="es-MX"/>
        </w:rPr>
      </w:pPr>
    </w:p>
    <w:sectPr w:rsidR="00D4142F" w:rsidRPr="00DA36E6" w:rsidSect="00D348EF">
      <w:footnotePr>
        <w:pos w:val="beneathText"/>
        <w:numFmt w:val="chicago"/>
      </w:footnotePr>
      <w:endnotePr>
        <w:numFmt w:val="decimal"/>
      </w:endnotePr>
      <w:type w:val="continuous"/>
      <w:pgSz w:w="12240" w:h="15840" w:code="1"/>
      <w:pgMar w:top="1077" w:right="1474" w:bottom="1077" w:left="113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44BB4" w14:textId="77777777" w:rsidR="00894C47" w:rsidRDefault="00894C47"/>
  </w:endnote>
  <w:endnote w:type="continuationSeparator" w:id="0">
    <w:p w14:paraId="586BD2C6" w14:textId="77777777" w:rsidR="00894C47" w:rsidRDefault="0089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Mono">
    <w:altName w:val="Calibri"/>
    <w:panose1 w:val="020B0604020202020204"/>
    <w:charset w:val="00"/>
    <w:family w:val="modern"/>
    <w:pitch w:val="fixed"/>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88237" w14:textId="77777777" w:rsidR="00894C47" w:rsidRDefault="00894C47">
      <w:r>
        <w:separator/>
      </w:r>
    </w:p>
  </w:footnote>
  <w:footnote w:type="continuationSeparator" w:id="0">
    <w:p w14:paraId="07836E42" w14:textId="77777777" w:rsidR="00894C47" w:rsidRDefault="00894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58D4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CA23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7069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CA95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B6FC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C6BB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4F7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64F0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864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06F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110F1"/>
    <w:multiLevelType w:val="hybridMultilevel"/>
    <w:tmpl w:val="142AF606"/>
    <w:lvl w:ilvl="0" w:tplc="A26CA0F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C20CB"/>
    <w:multiLevelType w:val="hybridMultilevel"/>
    <w:tmpl w:val="142AF606"/>
    <w:lvl w:ilvl="0" w:tplc="A26CA0F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324CD7"/>
    <w:multiLevelType w:val="hybridMultilevel"/>
    <w:tmpl w:val="0C5A38BE"/>
    <w:lvl w:ilvl="0" w:tplc="6D8E591C">
      <w:start w:val="1"/>
      <w:numFmt w:val="bullet"/>
      <w:pStyle w:val="JACoWBulletedList"/>
      <w:lvlText w:val=""/>
      <w:lvlJc w:val="left"/>
      <w:pPr>
        <w:tabs>
          <w:tab w:val="num" w:pos="1053"/>
        </w:tabs>
        <w:ind w:left="1053" w:hanging="202"/>
      </w:pPr>
      <w:rPr>
        <w:rFonts w:ascii="Symbol" w:hAnsi="Symbol" w:hint="default"/>
      </w:rPr>
    </w:lvl>
    <w:lvl w:ilvl="1" w:tplc="04090003" w:tentative="1">
      <w:start w:val="1"/>
      <w:numFmt w:val="bullet"/>
      <w:lvlText w:val="o"/>
      <w:lvlJc w:val="left"/>
      <w:pPr>
        <w:tabs>
          <w:tab w:val="num" w:pos="2329"/>
        </w:tabs>
        <w:ind w:left="2329" w:hanging="360"/>
      </w:pPr>
      <w:rPr>
        <w:rFonts w:ascii="Courier New" w:hAnsi="Courier New" w:hint="default"/>
      </w:rPr>
    </w:lvl>
    <w:lvl w:ilvl="2" w:tplc="04090005" w:tentative="1">
      <w:start w:val="1"/>
      <w:numFmt w:val="bullet"/>
      <w:lvlText w:val=""/>
      <w:lvlJc w:val="left"/>
      <w:pPr>
        <w:tabs>
          <w:tab w:val="num" w:pos="3049"/>
        </w:tabs>
        <w:ind w:left="3049" w:hanging="360"/>
      </w:pPr>
      <w:rPr>
        <w:rFonts w:ascii="Wingdings" w:hAnsi="Wingdings" w:hint="default"/>
      </w:rPr>
    </w:lvl>
    <w:lvl w:ilvl="3" w:tplc="04090001" w:tentative="1">
      <w:start w:val="1"/>
      <w:numFmt w:val="bullet"/>
      <w:lvlText w:val=""/>
      <w:lvlJc w:val="left"/>
      <w:pPr>
        <w:tabs>
          <w:tab w:val="num" w:pos="3769"/>
        </w:tabs>
        <w:ind w:left="3769" w:hanging="360"/>
      </w:pPr>
      <w:rPr>
        <w:rFonts w:ascii="Symbol" w:hAnsi="Symbol" w:hint="default"/>
      </w:rPr>
    </w:lvl>
    <w:lvl w:ilvl="4" w:tplc="04090003" w:tentative="1">
      <w:start w:val="1"/>
      <w:numFmt w:val="bullet"/>
      <w:lvlText w:val="o"/>
      <w:lvlJc w:val="left"/>
      <w:pPr>
        <w:tabs>
          <w:tab w:val="num" w:pos="4489"/>
        </w:tabs>
        <w:ind w:left="4489" w:hanging="360"/>
      </w:pPr>
      <w:rPr>
        <w:rFonts w:ascii="Courier New" w:hAnsi="Courier New" w:hint="default"/>
      </w:rPr>
    </w:lvl>
    <w:lvl w:ilvl="5" w:tplc="04090005" w:tentative="1">
      <w:start w:val="1"/>
      <w:numFmt w:val="bullet"/>
      <w:lvlText w:val=""/>
      <w:lvlJc w:val="left"/>
      <w:pPr>
        <w:tabs>
          <w:tab w:val="num" w:pos="5209"/>
        </w:tabs>
        <w:ind w:left="5209" w:hanging="360"/>
      </w:pPr>
      <w:rPr>
        <w:rFonts w:ascii="Wingdings" w:hAnsi="Wingdings" w:hint="default"/>
      </w:rPr>
    </w:lvl>
    <w:lvl w:ilvl="6" w:tplc="04090001" w:tentative="1">
      <w:start w:val="1"/>
      <w:numFmt w:val="bullet"/>
      <w:lvlText w:val=""/>
      <w:lvlJc w:val="left"/>
      <w:pPr>
        <w:tabs>
          <w:tab w:val="num" w:pos="5929"/>
        </w:tabs>
        <w:ind w:left="5929" w:hanging="360"/>
      </w:pPr>
      <w:rPr>
        <w:rFonts w:ascii="Symbol" w:hAnsi="Symbol" w:hint="default"/>
      </w:rPr>
    </w:lvl>
    <w:lvl w:ilvl="7" w:tplc="04090003" w:tentative="1">
      <w:start w:val="1"/>
      <w:numFmt w:val="bullet"/>
      <w:lvlText w:val="o"/>
      <w:lvlJc w:val="left"/>
      <w:pPr>
        <w:tabs>
          <w:tab w:val="num" w:pos="6649"/>
        </w:tabs>
        <w:ind w:left="6649" w:hanging="360"/>
      </w:pPr>
      <w:rPr>
        <w:rFonts w:ascii="Courier New" w:hAnsi="Courier New" w:hint="default"/>
      </w:rPr>
    </w:lvl>
    <w:lvl w:ilvl="8" w:tplc="04090005" w:tentative="1">
      <w:start w:val="1"/>
      <w:numFmt w:val="bullet"/>
      <w:lvlText w:val=""/>
      <w:lvlJc w:val="left"/>
      <w:pPr>
        <w:tabs>
          <w:tab w:val="num" w:pos="7369"/>
        </w:tabs>
        <w:ind w:left="7369" w:hanging="360"/>
      </w:pPr>
      <w:rPr>
        <w:rFonts w:ascii="Wingdings" w:hAnsi="Wingdings" w:hint="default"/>
      </w:rPr>
    </w:lvl>
  </w:abstractNum>
  <w:abstractNum w:abstractNumId="14"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F90EFD"/>
    <w:multiLevelType w:val="hybridMultilevel"/>
    <w:tmpl w:val="59FA4BF6"/>
    <w:lvl w:ilvl="0" w:tplc="0807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6" w15:restartNumberingAfterBreak="0">
    <w:nsid w:val="44635A35"/>
    <w:multiLevelType w:val="hybridMultilevel"/>
    <w:tmpl w:val="DFA6737A"/>
    <w:lvl w:ilvl="0" w:tplc="B80C1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72675"/>
    <w:multiLevelType w:val="hybridMultilevel"/>
    <w:tmpl w:val="252A499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9" w15:restartNumberingAfterBreak="0">
    <w:nsid w:val="5EFC4232"/>
    <w:multiLevelType w:val="hybridMultilevel"/>
    <w:tmpl w:val="72B044C4"/>
    <w:lvl w:ilvl="0" w:tplc="0409000F">
      <w:start w:val="1"/>
      <w:numFmt w:val="decimal"/>
      <w:lvlText w:val="%1."/>
      <w:lvlJc w:val="left"/>
      <w:pPr>
        <w:ind w:left="3195" w:hanging="360"/>
      </w:pPr>
      <w:rPr>
        <w:rFonts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20" w15:restartNumberingAfterBreak="0">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15:restartNumberingAfterBreak="0">
    <w:nsid w:val="694A0248"/>
    <w:multiLevelType w:val="hybridMultilevel"/>
    <w:tmpl w:val="7BD620F6"/>
    <w:lvl w:ilvl="0" w:tplc="CCF4351E">
      <w:start w:val="1"/>
      <w:numFmt w:val="decimal"/>
      <w:pStyle w:val="JACoWNumberedlist"/>
      <w:lvlText w:val="%1."/>
      <w:lvlJc w:val="left"/>
      <w:pPr>
        <w:ind w:left="1749" w:hanging="360"/>
      </w:pPr>
      <w:rPr>
        <w:rFonts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E8905F5E">
      <w:start w:val="1"/>
      <w:numFmt w:val="decimal"/>
      <w:lvlText w:val="%4."/>
      <w:lvlJc w:val="left"/>
      <w:pPr>
        <w:ind w:left="1749" w:hanging="360"/>
      </w:pPr>
      <w:rPr>
        <w:rFonts w:hint="default"/>
        <w:b w:val="0"/>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num w:numId="1">
    <w:abstractNumId w:val="18"/>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0"/>
  </w:num>
  <w:num w:numId="16">
    <w:abstractNumId w:val="19"/>
  </w:num>
  <w:num w:numId="17">
    <w:abstractNumId w:val="17"/>
  </w:num>
  <w:num w:numId="18">
    <w:abstractNumId w:val="15"/>
  </w:num>
  <w:num w:numId="19">
    <w:abstractNumId w:val="21"/>
  </w:num>
  <w:num w:numId="20">
    <w:abstractNumId w:val="16"/>
  </w:num>
  <w:num w:numId="21">
    <w:abstractNumId w:val="13"/>
  </w:num>
  <w:num w:numId="22">
    <w:abstractNumId w:val="13"/>
  </w:num>
  <w:num w:numId="23">
    <w:abstractNumId w:val="21"/>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TrueType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MX" w:vendorID="64" w:dllVersion="6" w:nlCheck="1" w:checkStyle="0"/>
  <w:proofState w:spelling="clean"/>
  <w:attachedTemplate r:id="rId1"/>
  <w:stylePaneFormatFilter w:val="3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0"/>
  <w:stylePaneSortMethod w:val="0000"/>
  <w:defaultTabStop w:val="357"/>
  <w:autoHyphenation/>
  <w:hyphenationZone w:val="425"/>
  <w:drawingGridHorizontalSpacing w:val="29"/>
  <w:drawingGridVerticalSpacing w:val="187"/>
  <w:displayHorizontalDrawingGridEvery w:val="2"/>
  <w:displayVerticalDrawingGridEvery w:val="2"/>
  <w:noPunctuationKerning/>
  <w:characterSpacingControl w:val="doNotCompress"/>
  <w:hdrShapeDefaults>
    <o:shapedefaults v:ext="edit" spidmax="2049"/>
  </w:hdrShapeDefaults>
  <w:footnotePr>
    <w:pos w:val="beneathText"/>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162"/>
    <w:rsid w:val="00000DB8"/>
    <w:rsid w:val="00002360"/>
    <w:rsid w:val="000030C7"/>
    <w:rsid w:val="00006D1D"/>
    <w:rsid w:val="00007CCD"/>
    <w:rsid w:val="000120AA"/>
    <w:rsid w:val="00013861"/>
    <w:rsid w:val="00013ABB"/>
    <w:rsid w:val="00013D04"/>
    <w:rsid w:val="000143DF"/>
    <w:rsid w:val="00020432"/>
    <w:rsid w:val="0002257C"/>
    <w:rsid w:val="00023333"/>
    <w:rsid w:val="000259C8"/>
    <w:rsid w:val="00025B65"/>
    <w:rsid w:val="000264AD"/>
    <w:rsid w:val="00027DA5"/>
    <w:rsid w:val="000305F3"/>
    <w:rsid w:val="00030DA3"/>
    <w:rsid w:val="000312DC"/>
    <w:rsid w:val="000321B1"/>
    <w:rsid w:val="000322EF"/>
    <w:rsid w:val="000334AD"/>
    <w:rsid w:val="00036E40"/>
    <w:rsid w:val="00041FEC"/>
    <w:rsid w:val="00042478"/>
    <w:rsid w:val="00042A9C"/>
    <w:rsid w:val="00042B73"/>
    <w:rsid w:val="000455A6"/>
    <w:rsid w:val="000460AE"/>
    <w:rsid w:val="00046FE4"/>
    <w:rsid w:val="00046FE8"/>
    <w:rsid w:val="00047219"/>
    <w:rsid w:val="00052CB4"/>
    <w:rsid w:val="00053CF4"/>
    <w:rsid w:val="00053EEA"/>
    <w:rsid w:val="00056950"/>
    <w:rsid w:val="00056E9E"/>
    <w:rsid w:val="000601C4"/>
    <w:rsid w:val="000634BB"/>
    <w:rsid w:val="00066807"/>
    <w:rsid w:val="00066F1A"/>
    <w:rsid w:val="00070532"/>
    <w:rsid w:val="00072FF4"/>
    <w:rsid w:val="0007331E"/>
    <w:rsid w:val="00074291"/>
    <w:rsid w:val="00074A20"/>
    <w:rsid w:val="0007678C"/>
    <w:rsid w:val="00081944"/>
    <w:rsid w:val="0008212B"/>
    <w:rsid w:val="000836F2"/>
    <w:rsid w:val="00083FA2"/>
    <w:rsid w:val="00084085"/>
    <w:rsid w:val="000859BC"/>
    <w:rsid w:val="00087B99"/>
    <w:rsid w:val="00087D3D"/>
    <w:rsid w:val="00092076"/>
    <w:rsid w:val="000920EA"/>
    <w:rsid w:val="00094BA7"/>
    <w:rsid w:val="0009637A"/>
    <w:rsid w:val="00096B6B"/>
    <w:rsid w:val="000974D8"/>
    <w:rsid w:val="000A1AED"/>
    <w:rsid w:val="000A1CA7"/>
    <w:rsid w:val="000A2162"/>
    <w:rsid w:val="000A2A9A"/>
    <w:rsid w:val="000B1371"/>
    <w:rsid w:val="000B7069"/>
    <w:rsid w:val="000C1534"/>
    <w:rsid w:val="000C1815"/>
    <w:rsid w:val="000C27C1"/>
    <w:rsid w:val="000C7727"/>
    <w:rsid w:val="000D0EE2"/>
    <w:rsid w:val="000D3961"/>
    <w:rsid w:val="000D3DAF"/>
    <w:rsid w:val="000D6A43"/>
    <w:rsid w:val="000E0E03"/>
    <w:rsid w:val="000E0E16"/>
    <w:rsid w:val="000E1BEA"/>
    <w:rsid w:val="000E1EAA"/>
    <w:rsid w:val="000E28FD"/>
    <w:rsid w:val="000E33E1"/>
    <w:rsid w:val="000E34D4"/>
    <w:rsid w:val="000E38F0"/>
    <w:rsid w:val="000E57D6"/>
    <w:rsid w:val="000E7615"/>
    <w:rsid w:val="000F18A9"/>
    <w:rsid w:val="000F1BB6"/>
    <w:rsid w:val="000F3CFE"/>
    <w:rsid w:val="000F3F19"/>
    <w:rsid w:val="000F6CE9"/>
    <w:rsid w:val="001020F0"/>
    <w:rsid w:val="00102746"/>
    <w:rsid w:val="00103192"/>
    <w:rsid w:val="00103E4D"/>
    <w:rsid w:val="00104A3A"/>
    <w:rsid w:val="00104B6A"/>
    <w:rsid w:val="001068F6"/>
    <w:rsid w:val="00106DCF"/>
    <w:rsid w:val="00112CA3"/>
    <w:rsid w:val="00113B1E"/>
    <w:rsid w:val="00113EB7"/>
    <w:rsid w:val="0011613C"/>
    <w:rsid w:val="00117DC0"/>
    <w:rsid w:val="00122F7D"/>
    <w:rsid w:val="00123677"/>
    <w:rsid w:val="00124C7B"/>
    <w:rsid w:val="00127584"/>
    <w:rsid w:val="00132649"/>
    <w:rsid w:val="00133F79"/>
    <w:rsid w:val="0013468C"/>
    <w:rsid w:val="00134CD6"/>
    <w:rsid w:val="00134D02"/>
    <w:rsid w:val="00137E9E"/>
    <w:rsid w:val="0014145F"/>
    <w:rsid w:val="0014169C"/>
    <w:rsid w:val="00142809"/>
    <w:rsid w:val="001458AE"/>
    <w:rsid w:val="00147398"/>
    <w:rsid w:val="00147417"/>
    <w:rsid w:val="001505A3"/>
    <w:rsid w:val="0015344C"/>
    <w:rsid w:val="00157900"/>
    <w:rsid w:val="0016080C"/>
    <w:rsid w:val="001610CA"/>
    <w:rsid w:val="001615D1"/>
    <w:rsid w:val="00162067"/>
    <w:rsid w:val="00163BDC"/>
    <w:rsid w:val="00164A92"/>
    <w:rsid w:val="00165665"/>
    <w:rsid w:val="001663F5"/>
    <w:rsid w:val="00166737"/>
    <w:rsid w:val="001670AE"/>
    <w:rsid w:val="00171805"/>
    <w:rsid w:val="0017430F"/>
    <w:rsid w:val="001807AD"/>
    <w:rsid w:val="001809E4"/>
    <w:rsid w:val="001822D4"/>
    <w:rsid w:val="00183A3C"/>
    <w:rsid w:val="00184226"/>
    <w:rsid w:val="00193913"/>
    <w:rsid w:val="00193D45"/>
    <w:rsid w:val="00195713"/>
    <w:rsid w:val="00195FF2"/>
    <w:rsid w:val="00196E58"/>
    <w:rsid w:val="0019740F"/>
    <w:rsid w:val="00197F96"/>
    <w:rsid w:val="001A2A88"/>
    <w:rsid w:val="001A51A4"/>
    <w:rsid w:val="001A71DB"/>
    <w:rsid w:val="001A7620"/>
    <w:rsid w:val="001B0226"/>
    <w:rsid w:val="001B051D"/>
    <w:rsid w:val="001B365D"/>
    <w:rsid w:val="001B3A18"/>
    <w:rsid w:val="001B4D9B"/>
    <w:rsid w:val="001C04E5"/>
    <w:rsid w:val="001C63B1"/>
    <w:rsid w:val="001C66E7"/>
    <w:rsid w:val="001C6B98"/>
    <w:rsid w:val="001C6FFE"/>
    <w:rsid w:val="001C7800"/>
    <w:rsid w:val="001D0ECD"/>
    <w:rsid w:val="001D11F9"/>
    <w:rsid w:val="001D1E2F"/>
    <w:rsid w:val="001D3F8F"/>
    <w:rsid w:val="001D4D72"/>
    <w:rsid w:val="001D589B"/>
    <w:rsid w:val="001D5B04"/>
    <w:rsid w:val="001D6284"/>
    <w:rsid w:val="001D6D53"/>
    <w:rsid w:val="001D72B1"/>
    <w:rsid w:val="001E08FF"/>
    <w:rsid w:val="001E2D0A"/>
    <w:rsid w:val="001E430D"/>
    <w:rsid w:val="001E78D7"/>
    <w:rsid w:val="001E7987"/>
    <w:rsid w:val="001F001B"/>
    <w:rsid w:val="001F0A73"/>
    <w:rsid w:val="001F345C"/>
    <w:rsid w:val="001F4B40"/>
    <w:rsid w:val="001F586F"/>
    <w:rsid w:val="001F5C87"/>
    <w:rsid w:val="00200AA7"/>
    <w:rsid w:val="0020166C"/>
    <w:rsid w:val="00201BBF"/>
    <w:rsid w:val="00203434"/>
    <w:rsid w:val="002044BC"/>
    <w:rsid w:val="00210D9B"/>
    <w:rsid w:val="00212977"/>
    <w:rsid w:val="002220C1"/>
    <w:rsid w:val="00222B2A"/>
    <w:rsid w:val="0022320C"/>
    <w:rsid w:val="00224DC7"/>
    <w:rsid w:val="0022653C"/>
    <w:rsid w:val="00230405"/>
    <w:rsid w:val="00230B0C"/>
    <w:rsid w:val="00230FD4"/>
    <w:rsid w:val="00231EF7"/>
    <w:rsid w:val="00234D27"/>
    <w:rsid w:val="00234D91"/>
    <w:rsid w:val="002350C2"/>
    <w:rsid w:val="00235162"/>
    <w:rsid w:val="0023626E"/>
    <w:rsid w:val="002363EF"/>
    <w:rsid w:val="00237FC9"/>
    <w:rsid w:val="00241F86"/>
    <w:rsid w:val="002428E5"/>
    <w:rsid w:val="00242FEB"/>
    <w:rsid w:val="0024303B"/>
    <w:rsid w:val="00243C3F"/>
    <w:rsid w:val="00244E8F"/>
    <w:rsid w:val="002457DA"/>
    <w:rsid w:val="00246525"/>
    <w:rsid w:val="002479E5"/>
    <w:rsid w:val="00251BA1"/>
    <w:rsid w:val="00253F4C"/>
    <w:rsid w:val="00254131"/>
    <w:rsid w:val="0025549D"/>
    <w:rsid w:val="00256197"/>
    <w:rsid w:val="00260AAD"/>
    <w:rsid w:val="002618AD"/>
    <w:rsid w:val="00262CBB"/>
    <w:rsid w:val="00262E0B"/>
    <w:rsid w:val="00263536"/>
    <w:rsid w:val="002642D5"/>
    <w:rsid w:val="0026595D"/>
    <w:rsid w:val="00272022"/>
    <w:rsid w:val="00272DDB"/>
    <w:rsid w:val="002742E8"/>
    <w:rsid w:val="002751CB"/>
    <w:rsid w:val="00276784"/>
    <w:rsid w:val="00280D5D"/>
    <w:rsid w:val="00281C35"/>
    <w:rsid w:val="0028217A"/>
    <w:rsid w:val="0028368D"/>
    <w:rsid w:val="002847D7"/>
    <w:rsid w:val="00286352"/>
    <w:rsid w:val="002868F9"/>
    <w:rsid w:val="00292CCB"/>
    <w:rsid w:val="0029322D"/>
    <w:rsid w:val="00293AFA"/>
    <w:rsid w:val="002A18A3"/>
    <w:rsid w:val="002A2611"/>
    <w:rsid w:val="002A3230"/>
    <w:rsid w:val="002A4129"/>
    <w:rsid w:val="002A5BEC"/>
    <w:rsid w:val="002B04DD"/>
    <w:rsid w:val="002B1D09"/>
    <w:rsid w:val="002B281A"/>
    <w:rsid w:val="002B3946"/>
    <w:rsid w:val="002B3C84"/>
    <w:rsid w:val="002B4E01"/>
    <w:rsid w:val="002B5375"/>
    <w:rsid w:val="002B553F"/>
    <w:rsid w:val="002B5873"/>
    <w:rsid w:val="002B6C38"/>
    <w:rsid w:val="002C1823"/>
    <w:rsid w:val="002C1B07"/>
    <w:rsid w:val="002C304C"/>
    <w:rsid w:val="002C31F5"/>
    <w:rsid w:val="002C35E9"/>
    <w:rsid w:val="002C4825"/>
    <w:rsid w:val="002C6318"/>
    <w:rsid w:val="002C75A7"/>
    <w:rsid w:val="002D0904"/>
    <w:rsid w:val="002D27BB"/>
    <w:rsid w:val="002D2A47"/>
    <w:rsid w:val="002D4660"/>
    <w:rsid w:val="002D5D05"/>
    <w:rsid w:val="002D6CC9"/>
    <w:rsid w:val="002D7BCB"/>
    <w:rsid w:val="002D7D5D"/>
    <w:rsid w:val="002E0039"/>
    <w:rsid w:val="002E0A75"/>
    <w:rsid w:val="002E1B10"/>
    <w:rsid w:val="002E25B9"/>
    <w:rsid w:val="002E3F0A"/>
    <w:rsid w:val="002E7FE6"/>
    <w:rsid w:val="002F19A4"/>
    <w:rsid w:val="002F33F6"/>
    <w:rsid w:val="002F64EC"/>
    <w:rsid w:val="002F7830"/>
    <w:rsid w:val="003003BA"/>
    <w:rsid w:val="003017FB"/>
    <w:rsid w:val="00302C66"/>
    <w:rsid w:val="003037CD"/>
    <w:rsid w:val="003059D4"/>
    <w:rsid w:val="003109B7"/>
    <w:rsid w:val="00310C40"/>
    <w:rsid w:val="00313673"/>
    <w:rsid w:val="00314DD8"/>
    <w:rsid w:val="003204D7"/>
    <w:rsid w:val="00323071"/>
    <w:rsid w:val="00327D81"/>
    <w:rsid w:val="003317EB"/>
    <w:rsid w:val="0033459F"/>
    <w:rsid w:val="003347B6"/>
    <w:rsid w:val="00337535"/>
    <w:rsid w:val="00340905"/>
    <w:rsid w:val="003412C6"/>
    <w:rsid w:val="003444F4"/>
    <w:rsid w:val="003447C9"/>
    <w:rsid w:val="00344F25"/>
    <w:rsid w:val="00345660"/>
    <w:rsid w:val="003462FC"/>
    <w:rsid w:val="00351109"/>
    <w:rsid w:val="0035141C"/>
    <w:rsid w:val="00353DD9"/>
    <w:rsid w:val="00355963"/>
    <w:rsid w:val="003574D8"/>
    <w:rsid w:val="0036194C"/>
    <w:rsid w:val="00362807"/>
    <w:rsid w:val="0036387E"/>
    <w:rsid w:val="00363A01"/>
    <w:rsid w:val="00365AA7"/>
    <w:rsid w:val="00365DA6"/>
    <w:rsid w:val="00366861"/>
    <w:rsid w:val="0036730E"/>
    <w:rsid w:val="00370789"/>
    <w:rsid w:val="00370F22"/>
    <w:rsid w:val="00371999"/>
    <w:rsid w:val="003723D1"/>
    <w:rsid w:val="00374198"/>
    <w:rsid w:val="00375CF3"/>
    <w:rsid w:val="00376269"/>
    <w:rsid w:val="003762B4"/>
    <w:rsid w:val="00376AE7"/>
    <w:rsid w:val="00376FE8"/>
    <w:rsid w:val="0037743E"/>
    <w:rsid w:val="00383DCE"/>
    <w:rsid w:val="00394F4B"/>
    <w:rsid w:val="003963BD"/>
    <w:rsid w:val="00397AFE"/>
    <w:rsid w:val="003A007C"/>
    <w:rsid w:val="003A2359"/>
    <w:rsid w:val="003A23AA"/>
    <w:rsid w:val="003A2652"/>
    <w:rsid w:val="003A2EA5"/>
    <w:rsid w:val="003A575A"/>
    <w:rsid w:val="003A6E3C"/>
    <w:rsid w:val="003B0691"/>
    <w:rsid w:val="003B6127"/>
    <w:rsid w:val="003B6163"/>
    <w:rsid w:val="003B69B9"/>
    <w:rsid w:val="003B77D2"/>
    <w:rsid w:val="003C0637"/>
    <w:rsid w:val="003C078A"/>
    <w:rsid w:val="003C0FF5"/>
    <w:rsid w:val="003C2B35"/>
    <w:rsid w:val="003C3928"/>
    <w:rsid w:val="003C3B01"/>
    <w:rsid w:val="003C450B"/>
    <w:rsid w:val="003C52DD"/>
    <w:rsid w:val="003C72D6"/>
    <w:rsid w:val="003C7F3A"/>
    <w:rsid w:val="003D16E0"/>
    <w:rsid w:val="003D4DD7"/>
    <w:rsid w:val="003D5CFE"/>
    <w:rsid w:val="003D7F85"/>
    <w:rsid w:val="003E141A"/>
    <w:rsid w:val="003E150A"/>
    <w:rsid w:val="003E4017"/>
    <w:rsid w:val="003E4735"/>
    <w:rsid w:val="003F141F"/>
    <w:rsid w:val="003F21B6"/>
    <w:rsid w:val="003F3A32"/>
    <w:rsid w:val="003F68BB"/>
    <w:rsid w:val="003F7D07"/>
    <w:rsid w:val="0040273F"/>
    <w:rsid w:val="00403FF1"/>
    <w:rsid w:val="004047BC"/>
    <w:rsid w:val="00404AD2"/>
    <w:rsid w:val="00414910"/>
    <w:rsid w:val="00415810"/>
    <w:rsid w:val="00415C65"/>
    <w:rsid w:val="00416283"/>
    <w:rsid w:val="00416AD7"/>
    <w:rsid w:val="004200D6"/>
    <w:rsid w:val="004204D5"/>
    <w:rsid w:val="00423885"/>
    <w:rsid w:val="00424847"/>
    <w:rsid w:val="004261FA"/>
    <w:rsid w:val="004305F8"/>
    <w:rsid w:val="00431C40"/>
    <w:rsid w:val="0044168C"/>
    <w:rsid w:val="0044185D"/>
    <w:rsid w:val="00441D41"/>
    <w:rsid w:val="004423F1"/>
    <w:rsid w:val="00442810"/>
    <w:rsid w:val="00442933"/>
    <w:rsid w:val="00442E1E"/>
    <w:rsid w:val="00444B0E"/>
    <w:rsid w:val="00446E92"/>
    <w:rsid w:val="00446EAE"/>
    <w:rsid w:val="0044789D"/>
    <w:rsid w:val="00450CD1"/>
    <w:rsid w:val="004559A0"/>
    <w:rsid w:val="00455B7E"/>
    <w:rsid w:val="0045620C"/>
    <w:rsid w:val="00456F32"/>
    <w:rsid w:val="004575E5"/>
    <w:rsid w:val="0045781D"/>
    <w:rsid w:val="00457859"/>
    <w:rsid w:val="00464470"/>
    <w:rsid w:val="00464BC8"/>
    <w:rsid w:val="00466E34"/>
    <w:rsid w:val="00470285"/>
    <w:rsid w:val="00470E6B"/>
    <w:rsid w:val="00470F99"/>
    <w:rsid w:val="00470FAC"/>
    <w:rsid w:val="00471306"/>
    <w:rsid w:val="0047339A"/>
    <w:rsid w:val="004743BF"/>
    <w:rsid w:val="00475F14"/>
    <w:rsid w:val="004770FF"/>
    <w:rsid w:val="00481A7F"/>
    <w:rsid w:val="00481AD8"/>
    <w:rsid w:val="00482845"/>
    <w:rsid w:val="00482B6F"/>
    <w:rsid w:val="00482EFD"/>
    <w:rsid w:val="004837D6"/>
    <w:rsid w:val="00484501"/>
    <w:rsid w:val="00487324"/>
    <w:rsid w:val="0049346D"/>
    <w:rsid w:val="00497C61"/>
    <w:rsid w:val="004A1546"/>
    <w:rsid w:val="004A222C"/>
    <w:rsid w:val="004A258F"/>
    <w:rsid w:val="004A33B3"/>
    <w:rsid w:val="004A7EC2"/>
    <w:rsid w:val="004B06E5"/>
    <w:rsid w:val="004B074E"/>
    <w:rsid w:val="004B0E16"/>
    <w:rsid w:val="004B1914"/>
    <w:rsid w:val="004B19E8"/>
    <w:rsid w:val="004C2501"/>
    <w:rsid w:val="004C326F"/>
    <w:rsid w:val="004C32D9"/>
    <w:rsid w:val="004C5712"/>
    <w:rsid w:val="004C7805"/>
    <w:rsid w:val="004D05C6"/>
    <w:rsid w:val="004D0A4E"/>
    <w:rsid w:val="004D0F2E"/>
    <w:rsid w:val="004D2226"/>
    <w:rsid w:val="004D3336"/>
    <w:rsid w:val="004D5B62"/>
    <w:rsid w:val="004D647F"/>
    <w:rsid w:val="004E2AE5"/>
    <w:rsid w:val="004F1273"/>
    <w:rsid w:val="004F12E4"/>
    <w:rsid w:val="004F2A1D"/>
    <w:rsid w:val="004F3CBB"/>
    <w:rsid w:val="004F4079"/>
    <w:rsid w:val="004F42FD"/>
    <w:rsid w:val="004F7A85"/>
    <w:rsid w:val="004F7C19"/>
    <w:rsid w:val="00500A60"/>
    <w:rsid w:val="00502B54"/>
    <w:rsid w:val="00502EEC"/>
    <w:rsid w:val="00503492"/>
    <w:rsid w:val="005050AC"/>
    <w:rsid w:val="00506C6C"/>
    <w:rsid w:val="00506C77"/>
    <w:rsid w:val="00506D70"/>
    <w:rsid w:val="0050776E"/>
    <w:rsid w:val="00510245"/>
    <w:rsid w:val="00510CEC"/>
    <w:rsid w:val="005113D5"/>
    <w:rsid w:val="00512817"/>
    <w:rsid w:val="00512D78"/>
    <w:rsid w:val="005144BD"/>
    <w:rsid w:val="0051464B"/>
    <w:rsid w:val="00515141"/>
    <w:rsid w:val="005179F9"/>
    <w:rsid w:val="00517BF7"/>
    <w:rsid w:val="00520CA8"/>
    <w:rsid w:val="00520F79"/>
    <w:rsid w:val="0052322A"/>
    <w:rsid w:val="005242C1"/>
    <w:rsid w:val="00531F68"/>
    <w:rsid w:val="00533A91"/>
    <w:rsid w:val="0053429F"/>
    <w:rsid w:val="0053537C"/>
    <w:rsid w:val="00536D1E"/>
    <w:rsid w:val="005378A5"/>
    <w:rsid w:val="00541B68"/>
    <w:rsid w:val="00545331"/>
    <w:rsid w:val="00547134"/>
    <w:rsid w:val="00547725"/>
    <w:rsid w:val="00550344"/>
    <w:rsid w:val="005503DC"/>
    <w:rsid w:val="00551C35"/>
    <w:rsid w:val="00552435"/>
    <w:rsid w:val="0055288B"/>
    <w:rsid w:val="005528B0"/>
    <w:rsid w:val="0055295C"/>
    <w:rsid w:val="00553403"/>
    <w:rsid w:val="00556B28"/>
    <w:rsid w:val="00556E6D"/>
    <w:rsid w:val="005576C7"/>
    <w:rsid w:val="005659FD"/>
    <w:rsid w:val="0057326B"/>
    <w:rsid w:val="0057435D"/>
    <w:rsid w:val="00576825"/>
    <w:rsid w:val="005779BE"/>
    <w:rsid w:val="00580129"/>
    <w:rsid w:val="005821D0"/>
    <w:rsid w:val="00583248"/>
    <w:rsid w:val="005833BD"/>
    <w:rsid w:val="00584955"/>
    <w:rsid w:val="00585897"/>
    <w:rsid w:val="00587206"/>
    <w:rsid w:val="00587745"/>
    <w:rsid w:val="005901B7"/>
    <w:rsid w:val="005909C8"/>
    <w:rsid w:val="00590A04"/>
    <w:rsid w:val="005912E9"/>
    <w:rsid w:val="00597699"/>
    <w:rsid w:val="005A2BEC"/>
    <w:rsid w:val="005A33A3"/>
    <w:rsid w:val="005A5476"/>
    <w:rsid w:val="005A7749"/>
    <w:rsid w:val="005B1E67"/>
    <w:rsid w:val="005B366B"/>
    <w:rsid w:val="005B4790"/>
    <w:rsid w:val="005B7880"/>
    <w:rsid w:val="005C0C67"/>
    <w:rsid w:val="005C1983"/>
    <w:rsid w:val="005C50D7"/>
    <w:rsid w:val="005C517C"/>
    <w:rsid w:val="005C7091"/>
    <w:rsid w:val="005C7693"/>
    <w:rsid w:val="005C76DE"/>
    <w:rsid w:val="005C76FE"/>
    <w:rsid w:val="005D1D59"/>
    <w:rsid w:val="005D203E"/>
    <w:rsid w:val="005D4B67"/>
    <w:rsid w:val="005D568C"/>
    <w:rsid w:val="005D707E"/>
    <w:rsid w:val="005E0D2F"/>
    <w:rsid w:val="005E1A41"/>
    <w:rsid w:val="005E24F7"/>
    <w:rsid w:val="005E2946"/>
    <w:rsid w:val="005E5602"/>
    <w:rsid w:val="005E6C69"/>
    <w:rsid w:val="005F038E"/>
    <w:rsid w:val="005F0A7A"/>
    <w:rsid w:val="005F1707"/>
    <w:rsid w:val="005F47DE"/>
    <w:rsid w:val="005F6709"/>
    <w:rsid w:val="00601FCB"/>
    <w:rsid w:val="00604280"/>
    <w:rsid w:val="00610912"/>
    <w:rsid w:val="00610E67"/>
    <w:rsid w:val="0061123B"/>
    <w:rsid w:val="0061379B"/>
    <w:rsid w:val="00614BF3"/>
    <w:rsid w:val="00617974"/>
    <w:rsid w:val="00621BD3"/>
    <w:rsid w:val="0062238D"/>
    <w:rsid w:val="0062272E"/>
    <w:rsid w:val="006227CD"/>
    <w:rsid w:val="00622E8D"/>
    <w:rsid w:val="00625AFC"/>
    <w:rsid w:val="00625DAF"/>
    <w:rsid w:val="0062615A"/>
    <w:rsid w:val="00627BA3"/>
    <w:rsid w:val="006353F1"/>
    <w:rsid w:val="00637081"/>
    <w:rsid w:val="0063734F"/>
    <w:rsid w:val="00637F3F"/>
    <w:rsid w:val="0064089E"/>
    <w:rsid w:val="0064388E"/>
    <w:rsid w:val="00646A42"/>
    <w:rsid w:val="00647CEC"/>
    <w:rsid w:val="00647E18"/>
    <w:rsid w:val="0065308E"/>
    <w:rsid w:val="00653993"/>
    <w:rsid w:val="00654562"/>
    <w:rsid w:val="006556B8"/>
    <w:rsid w:val="006560C3"/>
    <w:rsid w:val="00656A37"/>
    <w:rsid w:val="00657BC8"/>
    <w:rsid w:val="006604BF"/>
    <w:rsid w:val="006606AB"/>
    <w:rsid w:val="006622F4"/>
    <w:rsid w:val="00662324"/>
    <w:rsid w:val="00662C6C"/>
    <w:rsid w:val="00663FAF"/>
    <w:rsid w:val="006651D3"/>
    <w:rsid w:val="006708F1"/>
    <w:rsid w:val="006719E2"/>
    <w:rsid w:val="00671A37"/>
    <w:rsid w:val="00676CE4"/>
    <w:rsid w:val="00676CF6"/>
    <w:rsid w:val="006773E4"/>
    <w:rsid w:val="006811B5"/>
    <w:rsid w:val="00683E11"/>
    <w:rsid w:val="00684271"/>
    <w:rsid w:val="006845B5"/>
    <w:rsid w:val="006903FA"/>
    <w:rsid w:val="006907B3"/>
    <w:rsid w:val="00691AD8"/>
    <w:rsid w:val="006923BF"/>
    <w:rsid w:val="006926F9"/>
    <w:rsid w:val="00692879"/>
    <w:rsid w:val="00693E12"/>
    <w:rsid w:val="006970C6"/>
    <w:rsid w:val="006A095B"/>
    <w:rsid w:val="006A11F7"/>
    <w:rsid w:val="006A69B9"/>
    <w:rsid w:val="006A6BB6"/>
    <w:rsid w:val="006A769B"/>
    <w:rsid w:val="006A7B01"/>
    <w:rsid w:val="006B3194"/>
    <w:rsid w:val="006B3668"/>
    <w:rsid w:val="006B6455"/>
    <w:rsid w:val="006B7AAA"/>
    <w:rsid w:val="006C0462"/>
    <w:rsid w:val="006C06E6"/>
    <w:rsid w:val="006C09EF"/>
    <w:rsid w:val="006C117D"/>
    <w:rsid w:val="006C2444"/>
    <w:rsid w:val="006C29FA"/>
    <w:rsid w:val="006C3F6B"/>
    <w:rsid w:val="006C4610"/>
    <w:rsid w:val="006C4691"/>
    <w:rsid w:val="006C58CD"/>
    <w:rsid w:val="006C6043"/>
    <w:rsid w:val="006C7DD7"/>
    <w:rsid w:val="006D1219"/>
    <w:rsid w:val="006D274E"/>
    <w:rsid w:val="006D277F"/>
    <w:rsid w:val="006D57AE"/>
    <w:rsid w:val="006E1BAB"/>
    <w:rsid w:val="006E232B"/>
    <w:rsid w:val="006E3B0F"/>
    <w:rsid w:val="006E4F67"/>
    <w:rsid w:val="006E5C40"/>
    <w:rsid w:val="006E67CA"/>
    <w:rsid w:val="006E765C"/>
    <w:rsid w:val="006E7C52"/>
    <w:rsid w:val="006E7F7E"/>
    <w:rsid w:val="006F1665"/>
    <w:rsid w:val="006F4E4B"/>
    <w:rsid w:val="006F51F0"/>
    <w:rsid w:val="006F5964"/>
    <w:rsid w:val="006F69A8"/>
    <w:rsid w:val="006F6BAA"/>
    <w:rsid w:val="006F761D"/>
    <w:rsid w:val="007036CC"/>
    <w:rsid w:val="00705910"/>
    <w:rsid w:val="00707E26"/>
    <w:rsid w:val="0071293E"/>
    <w:rsid w:val="00720305"/>
    <w:rsid w:val="00721765"/>
    <w:rsid w:val="00721DEC"/>
    <w:rsid w:val="00722532"/>
    <w:rsid w:val="00722DEB"/>
    <w:rsid w:val="007232F1"/>
    <w:rsid w:val="00724CEC"/>
    <w:rsid w:val="00726191"/>
    <w:rsid w:val="007263D5"/>
    <w:rsid w:val="00726E9D"/>
    <w:rsid w:val="00730172"/>
    <w:rsid w:val="00731276"/>
    <w:rsid w:val="00733D2E"/>
    <w:rsid w:val="00744C99"/>
    <w:rsid w:val="007465F3"/>
    <w:rsid w:val="007469C1"/>
    <w:rsid w:val="007478CB"/>
    <w:rsid w:val="0075081E"/>
    <w:rsid w:val="00754B26"/>
    <w:rsid w:val="00756040"/>
    <w:rsid w:val="0075617C"/>
    <w:rsid w:val="007561DC"/>
    <w:rsid w:val="00756393"/>
    <w:rsid w:val="00757AFD"/>
    <w:rsid w:val="00761218"/>
    <w:rsid w:val="007623C6"/>
    <w:rsid w:val="00762813"/>
    <w:rsid w:val="00763A95"/>
    <w:rsid w:val="00764F7F"/>
    <w:rsid w:val="00765020"/>
    <w:rsid w:val="00766AF3"/>
    <w:rsid w:val="00767714"/>
    <w:rsid w:val="007715C6"/>
    <w:rsid w:val="007719C2"/>
    <w:rsid w:val="00771B5C"/>
    <w:rsid w:val="00771E97"/>
    <w:rsid w:val="007729C0"/>
    <w:rsid w:val="00772DFE"/>
    <w:rsid w:val="00774B5B"/>
    <w:rsid w:val="0077709B"/>
    <w:rsid w:val="00777FD0"/>
    <w:rsid w:val="0078021B"/>
    <w:rsid w:val="007828B2"/>
    <w:rsid w:val="00783F34"/>
    <w:rsid w:val="00792ABF"/>
    <w:rsid w:val="00793DE9"/>
    <w:rsid w:val="007942C8"/>
    <w:rsid w:val="0079597D"/>
    <w:rsid w:val="0079632F"/>
    <w:rsid w:val="00796AE6"/>
    <w:rsid w:val="007974D1"/>
    <w:rsid w:val="007A308E"/>
    <w:rsid w:val="007A3099"/>
    <w:rsid w:val="007A3A4B"/>
    <w:rsid w:val="007A4573"/>
    <w:rsid w:val="007A4C37"/>
    <w:rsid w:val="007A4DE9"/>
    <w:rsid w:val="007A638D"/>
    <w:rsid w:val="007B00CC"/>
    <w:rsid w:val="007B1409"/>
    <w:rsid w:val="007B1A5A"/>
    <w:rsid w:val="007B2A7A"/>
    <w:rsid w:val="007B50CC"/>
    <w:rsid w:val="007B5D6A"/>
    <w:rsid w:val="007B7D38"/>
    <w:rsid w:val="007C106C"/>
    <w:rsid w:val="007C3D55"/>
    <w:rsid w:val="007C3FB8"/>
    <w:rsid w:val="007C4BE1"/>
    <w:rsid w:val="007C5FC3"/>
    <w:rsid w:val="007C765B"/>
    <w:rsid w:val="007D0E5D"/>
    <w:rsid w:val="007D1859"/>
    <w:rsid w:val="007D1B74"/>
    <w:rsid w:val="007D1D1F"/>
    <w:rsid w:val="007D6EAE"/>
    <w:rsid w:val="007E3E4D"/>
    <w:rsid w:val="007E40B4"/>
    <w:rsid w:val="007E492A"/>
    <w:rsid w:val="007E4CC2"/>
    <w:rsid w:val="007E7162"/>
    <w:rsid w:val="007F0E02"/>
    <w:rsid w:val="007F248E"/>
    <w:rsid w:val="007F24A4"/>
    <w:rsid w:val="007F29FF"/>
    <w:rsid w:val="007F33E6"/>
    <w:rsid w:val="007F51D4"/>
    <w:rsid w:val="007F6BAF"/>
    <w:rsid w:val="007F7397"/>
    <w:rsid w:val="007F7423"/>
    <w:rsid w:val="007F7D2E"/>
    <w:rsid w:val="008001AA"/>
    <w:rsid w:val="00800210"/>
    <w:rsid w:val="008006F0"/>
    <w:rsid w:val="00801CB2"/>
    <w:rsid w:val="00802734"/>
    <w:rsid w:val="008038A5"/>
    <w:rsid w:val="00803B6E"/>
    <w:rsid w:val="00803C80"/>
    <w:rsid w:val="00803E7E"/>
    <w:rsid w:val="0080588E"/>
    <w:rsid w:val="00805E2B"/>
    <w:rsid w:val="008104CC"/>
    <w:rsid w:val="0081054E"/>
    <w:rsid w:val="00813138"/>
    <w:rsid w:val="00815922"/>
    <w:rsid w:val="00815DB3"/>
    <w:rsid w:val="00816A99"/>
    <w:rsid w:val="00816D53"/>
    <w:rsid w:val="008201A0"/>
    <w:rsid w:val="00820E6D"/>
    <w:rsid w:val="0082594C"/>
    <w:rsid w:val="0082679D"/>
    <w:rsid w:val="00830949"/>
    <w:rsid w:val="008312C6"/>
    <w:rsid w:val="00831F03"/>
    <w:rsid w:val="00832B1A"/>
    <w:rsid w:val="0083327C"/>
    <w:rsid w:val="00833A77"/>
    <w:rsid w:val="00833AF5"/>
    <w:rsid w:val="00836743"/>
    <w:rsid w:val="0084230F"/>
    <w:rsid w:val="00842686"/>
    <w:rsid w:val="00842E75"/>
    <w:rsid w:val="00844A34"/>
    <w:rsid w:val="008460EA"/>
    <w:rsid w:val="00852CBA"/>
    <w:rsid w:val="00854C2A"/>
    <w:rsid w:val="00855D8E"/>
    <w:rsid w:val="00857936"/>
    <w:rsid w:val="00861707"/>
    <w:rsid w:val="00870DFC"/>
    <w:rsid w:val="008729D8"/>
    <w:rsid w:val="00872F5A"/>
    <w:rsid w:val="0087511D"/>
    <w:rsid w:val="00875D2B"/>
    <w:rsid w:val="0088036E"/>
    <w:rsid w:val="00880E9F"/>
    <w:rsid w:val="00883C0B"/>
    <w:rsid w:val="00887CE3"/>
    <w:rsid w:val="0089090A"/>
    <w:rsid w:val="00891323"/>
    <w:rsid w:val="008928FF"/>
    <w:rsid w:val="0089317D"/>
    <w:rsid w:val="00893D5A"/>
    <w:rsid w:val="00894568"/>
    <w:rsid w:val="00894C47"/>
    <w:rsid w:val="00895115"/>
    <w:rsid w:val="00895F27"/>
    <w:rsid w:val="008962AC"/>
    <w:rsid w:val="00897A88"/>
    <w:rsid w:val="008A0059"/>
    <w:rsid w:val="008A01FD"/>
    <w:rsid w:val="008A0449"/>
    <w:rsid w:val="008A0999"/>
    <w:rsid w:val="008A115C"/>
    <w:rsid w:val="008A2B11"/>
    <w:rsid w:val="008A2D01"/>
    <w:rsid w:val="008A3726"/>
    <w:rsid w:val="008A4B3B"/>
    <w:rsid w:val="008A7998"/>
    <w:rsid w:val="008B10C8"/>
    <w:rsid w:val="008B129E"/>
    <w:rsid w:val="008B155A"/>
    <w:rsid w:val="008B1F0F"/>
    <w:rsid w:val="008B38AD"/>
    <w:rsid w:val="008B515C"/>
    <w:rsid w:val="008B5D52"/>
    <w:rsid w:val="008B618A"/>
    <w:rsid w:val="008B7036"/>
    <w:rsid w:val="008C1960"/>
    <w:rsid w:val="008C1AA1"/>
    <w:rsid w:val="008C430B"/>
    <w:rsid w:val="008C4E36"/>
    <w:rsid w:val="008C7E1F"/>
    <w:rsid w:val="008D2A83"/>
    <w:rsid w:val="008D451B"/>
    <w:rsid w:val="008D7BA2"/>
    <w:rsid w:val="008E0616"/>
    <w:rsid w:val="008E09B2"/>
    <w:rsid w:val="008E288A"/>
    <w:rsid w:val="008E36FC"/>
    <w:rsid w:val="008E54E5"/>
    <w:rsid w:val="008F03CC"/>
    <w:rsid w:val="008F312D"/>
    <w:rsid w:val="008F5E79"/>
    <w:rsid w:val="008F65E7"/>
    <w:rsid w:val="008F6E35"/>
    <w:rsid w:val="00900521"/>
    <w:rsid w:val="009014E5"/>
    <w:rsid w:val="00901986"/>
    <w:rsid w:val="009026BB"/>
    <w:rsid w:val="00903AC0"/>
    <w:rsid w:val="00905A3A"/>
    <w:rsid w:val="00907533"/>
    <w:rsid w:val="00910B4C"/>
    <w:rsid w:val="0091363D"/>
    <w:rsid w:val="00914423"/>
    <w:rsid w:val="00914F8F"/>
    <w:rsid w:val="0091644D"/>
    <w:rsid w:val="00917711"/>
    <w:rsid w:val="009201DC"/>
    <w:rsid w:val="009218D1"/>
    <w:rsid w:val="00923246"/>
    <w:rsid w:val="00925D1D"/>
    <w:rsid w:val="00927AF1"/>
    <w:rsid w:val="00927E64"/>
    <w:rsid w:val="009375DB"/>
    <w:rsid w:val="00937B2F"/>
    <w:rsid w:val="00940F1B"/>
    <w:rsid w:val="00952A79"/>
    <w:rsid w:val="009556F2"/>
    <w:rsid w:val="00955811"/>
    <w:rsid w:val="009572F8"/>
    <w:rsid w:val="00960A03"/>
    <w:rsid w:val="009620C6"/>
    <w:rsid w:val="009623EA"/>
    <w:rsid w:val="00963032"/>
    <w:rsid w:val="00963151"/>
    <w:rsid w:val="00964B6F"/>
    <w:rsid w:val="00970D49"/>
    <w:rsid w:val="00972675"/>
    <w:rsid w:val="00973EE7"/>
    <w:rsid w:val="00974299"/>
    <w:rsid w:val="0097465B"/>
    <w:rsid w:val="00976935"/>
    <w:rsid w:val="00976955"/>
    <w:rsid w:val="00976EC6"/>
    <w:rsid w:val="00977FFC"/>
    <w:rsid w:val="00977FFE"/>
    <w:rsid w:val="0098013B"/>
    <w:rsid w:val="00981024"/>
    <w:rsid w:val="009839C0"/>
    <w:rsid w:val="00986D0F"/>
    <w:rsid w:val="0098738F"/>
    <w:rsid w:val="009877F5"/>
    <w:rsid w:val="00987871"/>
    <w:rsid w:val="009902A0"/>
    <w:rsid w:val="00990FD8"/>
    <w:rsid w:val="0099288F"/>
    <w:rsid w:val="00992B4F"/>
    <w:rsid w:val="009963D3"/>
    <w:rsid w:val="00997E01"/>
    <w:rsid w:val="009A0ECF"/>
    <w:rsid w:val="009A311F"/>
    <w:rsid w:val="009A61C6"/>
    <w:rsid w:val="009A75EB"/>
    <w:rsid w:val="009A7940"/>
    <w:rsid w:val="009B07B4"/>
    <w:rsid w:val="009B15A2"/>
    <w:rsid w:val="009B373D"/>
    <w:rsid w:val="009B3971"/>
    <w:rsid w:val="009B4E11"/>
    <w:rsid w:val="009B6E2B"/>
    <w:rsid w:val="009B713A"/>
    <w:rsid w:val="009C0B5A"/>
    <w:rsid w:val="009C10C2"/>
    <w:rsid w:val="009C1FF0"/>
    <w:rsid w:val="009C5CEC"/>
    <w:rsid w:val="009C5D88"/>
    <w:rsid w:val="009D099F"/>
    <w:rsid w:val="009D1438"/>
    <w:rsid w:val="009D1F01"/>
    <w:rsid w:val="009D2C1E"/>
    <w:rsid w:val="009D54BC"/>
    <w:rsid w:val="009D701A"/>
    <w:rsid w:val="009E006A"/>
    <w:rsid w:val="009E24BD"/>
    <w:rsid w:val="009E281A"/>
    <w:rsid w:val="009E42D2"/>
    <w:rsid w:val="009E6341"/>
    <w:rsid w:val="009E7CE2"/>
    <w:rsid w:val="009F06CD"/>
    <w:rsid w:val="009F1BEC"/>
    <w:rsid w:val="009F4F59"/>
    <w:rsid w:val="009F5F17"/>
    <w:rsid w:val="009F6804"/>
    <w:rsid w:val="009F69B8"/>
    <w:rsid w:val="00A0056F"/>
    <w:rsid w:val="00A006C4"/>
    <w:rsid w:val="00A00BB2"/>
    <w:rsid w:val="00A01532"/>
    <w:rsid w:val="00A0171A"/>
    <w:rsid w:val="00A032D4"/>
    <w:rsid w:val="00A045D8"/>
    <w:rsid w:val="00A06B28"/>
    <w:rsid w:val="00A079D7"/>
    <w:rsid w:val="00A113C5"/>
    <w:rsid w:val="00A117E6"/>
    <w:rsid w:val="00A11860"/>
    <w:rsid w:val="00A133DA"/>
    <w:rsid w:val="00A1367E"/>
    <w:rsid w:val="00A1537A"/>
    <w:rsid w:val="00A16381"/>
    <w:rsid w:val="00A203D9"/>
    <w:rsid w:val="00A2164D"/>
    <w:rsid w:val="00A21E3E"/>
    <w:rsid w:val="00A22BEB"/>
    <w:rsid w:val="00A25940"/>
    <w:rsid w:val="00A27FB8"/>
    <w:rsid w:val="00A3011A"/>
    <w:rsid w:val="00A3303B"/>
    <w:rsid w:val="00A334B1"/>
    <w:rsid w:val="00A35069"/>
    <w:rsid w:val="00A350F0"/>
    <w:rsid w:val="00A35CF5"/>
    <w:rsid w:val="00A4293B"/>
    <w:rsid w:val="00A43529"/>
    <w:rsid w:val="00A4461D"/>
    <w:rsid w:val="00A450C6"/>
    <w:rsid w:val="00A456B8"/>
    <w:rsid w:val="00A45AC9"/>
    <w:rsid w:val="00A45E51"/>
    <w:rsid w:val="00A466EE"/>
    <w:rsid w:val="00A47B36"/>
    <w:rsid w:val="00A5111A"/>
    <w:rsid w:val="00A51CFD"/>
    <w:rsid w:val="00A53915"/>
    <w:rsid w:val="00A54024"/>
    <w:rsid w:val="00A5460F"/>
    <w:rsid w:val="00A55409"/>
    <w:rsid w:val="00A61EFF"/>
    <w:rsid w:val="00A62D73"/>
    <w:rsid w:val="00A7027C"/>
    <w:rsid w:val="00A70702"/>
    <w:rsid w:val="00A748B1"/>
    <w:rsid w:val="00A75079"/>
    <w:rsid w:val="00A81759"/>
    <w:rsid w:val="00A825FA"/>
    <w:rsid w:val="00A83E3F"/>
    <w:rsid w:val="00A85461"/>
    <w:rsid w:val="00A90EE3"/>
    <w:rsid w:val="00A91E1F"/>
    <w:rsid w:val="00A94E04"/>
    <w:rsid w:val="00A97E28"/>
    <w:rsid w:val="00AA0AF9"/>
    <w:rsid w:val="00AA1018"/>
    <w:rsid w:val="00AA2402"/>
    <w:rsid w:val="00AA378F"/>
    <w:rsid w:val="00AA3EDF"/>
    <w:rsid w:val="00AA4C01"/>
    <w:rsid w:val="00AA56E5"/>
    <w:rsid w:val="00AB0584"/>
    <w:rsid w:val="00AB1310"/>
    <w:rsid w:val="00AB2D00"/>
    <w:rsid w:val="00AB3094"/>
    <w:rsid w:val="00AB3AE8"/>
    <w:rsid w:val="00AB4461"/>
    <w:rsid w:val="00AB45C6"/>
    <w:rsid w:val="00AB4C0E"/>
    <w:rsid w:val="00AB4DCA"/>
    <w:rsid w:val="00AB5D1E"/>
    <w:rsid w:val="00AB615C"/>
    <w:rsid w:val="00AB6C76"/>
    <w:rsid w:val="00AB79C4"/>
    <w:rsid w:val="00AB7A5E"/>
    <w:rsid w:val="00AC0124"/>
    <w:rsid w:val="00AC118A"/>
    <w:rsid w:val="00AC5F9C"/>
    <w:rsid w:val="00AD33D5"/>
    <w:rsid w:val="00AD5354"/>
    <w:rsid w:val="00AD583B"/>
    <w:rsid w:val="00AE1E3B"/>
    <w:rsid w:val="00AE3E3A"/>
    <w:rsid w:val="00AE5D8C"/>
    <w:rsid w:val="00AE6B2D"/>
    <w:rsid w:val="00AE755A"/>
    <w:rsid w:val="00AF0E6D"/>
    <w:rsid w:val="00AF250C"/>
    <w:rsid w:val="00AF2682"/>
    <w:rsid w:val="00AF6858"/>
    <w:rsid w:val="00AF6B2F"/>
    <w:rsid w:val="00AF78D0"/>
    <w:rsid w:val="00AF7F1A"/>
    <w:rsid w:val="00B01ED7"/>
    <w:rsid w:val="00B03D6B"/>
    <w:rsid w:val="00B05DC8"/>
    <w:rsid w:val="00B06473"/>
    <w:rsid w:val="00B10A73"/>
    <w:rsid w:val="00B10FAD"/>
    <w:rsid w:val="00B119F1"/>
    <w:rsid w:val="00B11E87"/>
    <w:rsid w:val="00B21606"/>
    <w:rsid w:val="00B216A3"/>
    <w:rsid w:val="00B229FB"/>
    <w:rsid w:val="00B23B2F"/>
    <w:rsid w:val="00B25FC2"/>
    <w:rsid w:val="00B26757"/>
    <w:rsid w:val="00B27488"/>
    <w:rsid w:val="00B30A19"/>
    <w:rsid w:val="00B32865"/>
    <w:rsid w:val="00B33853"/>
    <w:rsid w:val="00B338E2"/>
    <w:rsid w:val="00B344C5"/>
    <w:rsid w:val="00B34D55"/>
    <w:rsid w:val="00B36423"/>
    <w:rsid w:val="00B3744E"/>
    <w:rsid w:val="00B42430"/>
    <w:rsid w:val="00B42CAB"/>
    <w:rsid w:val="00B42D11"/>
    <w:rsid w:val="00B43C98"/>
    <w:rsid w:val="00B47A0B"/>
    <w:rsid w:val="00B55255"/>
    <w:rsid w:val="00B554EE"/>
    <w:rsid w:val="00B55671"/>
    <w:rsid w:val="00B55C0D"/>
    <w:rsid w:val="00B55DC7"/>
    <w:rsid w:val="00B60E9C"/>
    <w:rsid w:val="00B6213A"/>
    <w:rsid w:val="00B6364F"/>
    <w:rsid w:val="00B63797"/>
    <w:rsid w:val="00B67101"/>
    <w:rsid w:val="00B67111"/>
    <w:rsid w:val="00B72DB3"/>
    <w:rsid w:val="00B7390A"/>
    <w:rsid w:val="00B7421D"/>
    <w:rsid w:val="00B75D5E"/>
    <w:rsid w:val="00B768A2"/>
    <w:rsid w:val="00B77E7F"/>
    <w:rsid w:val="00B822B1"/>
    <w:rsid w:val="00B831FE"/>
    <w:rsid w:val="00B8372C"/>
    <w:rsid w:val="00B84D83"/>
    <w:rsid w:val="00B90B4B"/>
    <w:rsid w:val="00B92E7E"/>
    <w:rsid w:val="00B92FF9"/>
    <w:rsid w:val="00B93AF2"/>
    <w:rsid w:val="00B94C4E"/>
    <w:rsid w:val="00B96BA2"/>
    <w:rsid w:val="00BA2BEA"/>
    <w:rsid w:val="00BA3C1C"/>
    <w:rsid w:val="00BA3F47"/>
    <w:rsid w:val="00BA703E"/>
    <w:rsid w:val="00BB0B09"/>
    <w:rsid w:val="00BB0C26"/>
    <w:rsid w:val="00BB1415"/>
    <w:rsid w:val="00BB3832"/>
    <w:rsid w:val="00BB528C"/>
    <w:rsid w:val="00BB6692"/>
    <w:rsid w:val="00BB682F"/>
    <w:rsid w:val="00BC19F7"/>
    <w:rsid w:val="00BC515F"/>
    <w:rsid w:val="00BC5ABA"/>
    <w:rsid w:val="00BC6316"/>
    <w:rsid w:val="00BC6BB4"/>
    <w:rsid w:val="00BC6C9C"/>
    <w:rsid w:val="00BD1F9A"/>
    <w:rsid w:val="00BD230A"/>
    <w:rsid w:val="00BD3545"/>
    <w:rsid w:val="00BD3885"/>
    <w:rsid w:val="00BD3942"/>
    <w:rsid w:val="00BD5B27"/>
    <w:rsid w:val="00BD6458"/>
    <w:rsid w:val="00BD7A10"/>
    <w:rsid w:val="00BD7B61"/>
    <w:rsid w:val="00BE111C"/>
    <w:rsid w:val="00BE15FC"/>
    <w:rsid w:val="00BE2822"/>
    <w:rsid w:val="00BE4FF8"/>
    <w:rsid w:val="00BE535B"/>
    <w:rsid w:val="00BE725A"/>
    <w:rsid w:val="00BE75B9"/>
    <w:rsid w:val="00BF009B"/>
    <w:rsid w:val="00BF1717"/>
    <w:rsid w:val="00BF1E20"/>
    <w:rsid w:val="00BF25ED"/>
    <w:rsid w:val="00BF3D8B"/>
    <w:rsid w:val="00BF4231"/>
    <w:rsid w:val="00BF4507"/>
    <w:rsid w:val="00BF4661"/>
    <w:rsid w:val="00BF4AC6"/>
    <w:rsid w:val="00BF58DC"/>
    <w:rsid w:val="00BF6602"/>
    <w:rsid w:val="00BF6981"/>
    <w:rsid w:val="00BF6F19"/>
    <w:rsid w:val="00BF7787"/>
    <w:rsid w:val="00C04E3C"/>
    <w:rsid w:val="00C052E4"/>
    <w:rsid w:val="00C05482"/>
    <w:rsid w:val="00C06FCF"/>
    <w:rsid w:val="00C0778D"/>
    <w:rsid w:val="00C12DA9"/>
    <w:rsid w:val="00C1477B"/>
    <w:rsid w:val="00C16CE0"/>
    <w:rsid w:val="00C20C44"/>
    <w:rsid w:val="00C2527E"/>
    <w:rsid w:val="00C25466"/>
    <w:rsid w:val="00C2676C"/>
    <w:rsid w:val="00C30BEF"/>
    <w:rsid w:val="00C31844"/>
    <w:rsid w:val="00C32C66"/>
    <w:rsid w:val="00C36E50"/>
    <w:rsid w:val="00C371AF"/>
    <w:rsid w:val="00C372EA"/>
    <w:rsid w:val="00C372F3"/>
    <w:rsid w:val="00C4064C"/>
    <w:rsid w:val="00C41D72"/>
    <w:rsid w:val="00C43B14"/>
    <w:rsid w:val="00C43DCD"/>
    <w:rsid w:val="00C467F8"/>
    <w:rsid w:val="00C51003"/>
    <w:rsid w:val="00C516CF"/>
    <w:rsid w:val="00C53798"/>
    <w:rsid w:val="00C56D80"/>
    <w:rsid w:val="00C571F6"/>
    <w:rsid w:val="00C60227"/>
    <w:rsid w:val="00C60E68"/>
    <w:rsid w:val="00C61320"/>
    <w:rsid w:val="00C65131"/>
    <w:rsid w:val="00C66836"/>
    <w:rsid w:val="00C672DD"/>
    <w:rsid w:val="00C67B62"/>
    <w:rsid w:val="00C67DF1"/>
    <w:rsid w:val="00C67EBC"/>
    <w:rsid w:val="00C7101F"/>
    <w:rsid w:val="00C713D8"/>
    <w:rsid w:val="00C717B1"/>
    <w:rsid w:val="00C72558"/>
    <w:rsid w:val="00C747D2"/>
    <w:rsid w:val="00C74B00"/>
    <w:rsid w:val="00C74B63"/>
    <w:rsid w:val="00C75A0E"/>
    <w:rsid w:val="00C75A8A"/>
    <w:rsid w:val="00C77048"/>
    <w:rsid w:val="00C807A7"/>
    <w:rsid w:val="00C8165F"/>
    <w:rsid w:val="00C81BD5"/>
    <w:rsid w:val="00C82AEC"/>
    <w:rsid w:val="00C82FF5"/>
    <w:rsid w:val="00C84C78"/>
    <w:rsid w:val="00C85844"/>
    <w:rsid w:val="00C863D8"/>
    <w:rsid w:val="00C93EDF"/>
    <w:rsid w:val="00C95F5D"/>
    <w:rsid w:val="00C97DE2"/>
    <w:rsid w:val="00C97DE3"/>
    <w:rsid w:val="00CA0E75"/>
    <w:rsid w:val="00CA40CE"/>
    <w:rsid w:val="00CA421B"/>
    <w:rsid w:val="00CA4E6A"/>
    <w:rsid w:val="00CA5BB0"/>
    <w:rsid w:val="00CA6F1A"/>
    <w:rsid w:val="00CA75BE"/>
    <w:rsid w:val="00CA7673"/>
    <w:rsid w:val="00CA784D"/>
    <w:rsid w:val="00CB0AC3"/>
    <w:rsid w:val="00CB286A"/>
    <w:rsid w:val="00CB4DD7"/>
    <w:rsid w:val="00CB692D"/>
    <w:rsid w:val="00CB6F54"/>
    <w:rsid w:val="00CB7450"/>
    <w:rsid w:val="00CC0AE4"/>
    <w:rsid w:val="00CC2149"/>
    <w:rsid w:val="00CC664F"/>
    <w:rsid w:val="00CC704A"/>
    <w:rsid w:val="00CC7234"/>
    <w:rsid w:val="00CD0DCF"/>
    <w:rsid w:val="00CD344C"/>
    <w:rsid w:val="00CD41A2"/>
    <w:rsid w:val="00CD4200"/>
    <w:rsid w:val="00CD452D"/>
    <w:rsid w:val="00CD6261"/>
    <w:rsid w:val="00CD638B"/>
    <w:rsid w:val="00CD69B1"/>
    <w:rsid w:val="00CE1C98"/>
    <w:rsid w:val="00CE2302"/>
    <w:rsid w:val="00CE336B"/>
    <w:rsid w:val="00CE34C5"/>
    <w:rsid w:val="00CE35E5"/>
    <w:rsid w:val="00CE611C"/>
    <w:rsid w:val="00CE6848"/>
    <w:rsid w:val="00CF04C1"/>
    <w:rsid w:val="00CF0982"/>
    <w:rsid w:val="00CF3543"/>
    <w:rsid w:val="00CF5342"/>
    <w:rsid w:val="00CF5524"/>
    <w:rsid w:val="00CF5ACB"/>
    <w:rsid w:val="00CF5D37"/>
    <w:rsid w:val="00CF6B39"/>
    <w:rsid w:val="00D0067C"/>
    <w:rsid w:val="00D00DBB"/>
    <w:rsid w:val="00D013AA"/>
    <w:rsid w:val="00D02203"/>
    <w:rsid w:val="00D022A5"/>
    <w:rsid w:val="00D0294D"/>
    <w:rsid w:val="00D035FB"/>
    <w:rsid w:val="00D162A1"/>
    <w:rsid w:val="00D175AB"/>
    <w:rsid w:val="00D2128F"/>
    <w:rsid w:val="00D21F38"/>
    <w:rsid w:val="00D232F3"/>
    <w:rsid w:val="00D23453"/>
    <w:rsid w:val="00D26A66"/>
    <w:rsid w:val="00D33A1E"/>
    <w:rsid w:val="00D34347"/>
    <w:rsid w:val="00D348EF"/>
    <w:rsid w:val="00D35381"/>
    <w:rsid w:val="00D35928"/>
    <w:rsid w:val="00D35D0A"/>
    <w:rsid w:val="00D40B8A"/>
    <w:rsid w:val="00D40F9E"/>
    <w:rsid w:val="00D4142F"/>
    <w:rsid w:val="00D420DD"/>
    <w:rsid w:val="00D42CC7"/>
    <w:rsid w:val="00D45A49"/>
    <w:rsid w:val="00D45FB9"/>
    <w:rsid w:val="00D52631"/>
    <w:rsid w:val="00D53C28"/>
    <w:rsid w:val="00D54209"/>
    <w:rsid w:val="00D550FB"/>
    <w:rsid w:val="00D55388"/>
    <w:rsid w:val="00D560A9"/>
    <w:rsid w:val="00D562E4"/>
    <w:rsid w:val="00D5632C"/>
    <w:rsid w:val="00D61A2C"/>
    <w:rsid w:val="00D61B67"/>
    <w:rsid w:val="00D61B7C"/>
    <w:rsid w:val="00D6236A"/>
    <w:rsid w:val="00D64C5D"/>
    <w:rsid w:val="00D66829"/>
    <w:rsid w:val="00D66F9E"/>
    <w:rsid w:val="00D7016D"/>
    <w:rsid w:val="00D71691"/>
    <w:rsid w:val="00D71BAF"/>
    <w:rsid w:val="00D71C97"/>
    <w:rsid w:val="00D725BE"/>
    <w:rsid w:val="00D75DE4"/>
    <w:rsid w:val="00D76CCD"/>
    <w:rsid w:val="00D77890"/>
    <w:rsid w:val="00D800B1"/>
    <w:rsid w:val="00D819C1"/>
    <w:rsid w:val="00D82CE4"/>
    <w:rsid w:val="00D84140"/>
    <w:rsid w:val="00D847C6"/>
    <w:rsid w:val="00D8627A"/>
    <w:rsid w:val="00D864DF"/>
    <w:rsid w:val="00D87216"/>
    <w:rsid w:val="00D87961"/>
    <w:rsid w:val="00D87962"/>
    <w:rsid w:val="00D90022"/>
    <w:rsid w:val="00D90734"/>
    <w:rsid w:val="00D913D6"/>
    <w:rsid w:val="00D91B03"/>
    <w:rsid w:val="00D92ABF"/>
    <w:rsid w:val="00D94099"/>
    <w:rsid w:val="00D95666"/>
    <w:rsid w:val="00D95FB4"/>
    <w:rsid w:val="00D97774"/>
    <w:rsid w:val="00DA206C"/>
    <w:rsid w:val="00DA2312"/>
    <w:rsid w:val="00DA2890"/>
    <w:rsid w:val="00DA3212"/>
    <w:rsid w:val="00DA36E6"/>
    <w:rsid w:val="00DA3960"/>
    <w:rsid w:val="00DA39D6"/>
    <w:rsid w:val="00DA3F20"/>
    <w:rsid w:val="00DA4104"/>
    <w:rsid w:val="00DA4744"/>
    <w:rsid w:val="00DA555D"/>
    <w:rsid w:val="00DA5D42"/>
    <w:rsid w:val="00DA70B3"/>
    <w:rsid w:val="00DB0B0F"/>
    <w:rsid w:val="00DB2744"/>
    <w:rsid w:val="00DB31D5"/>
    <w:rsid w:val="00DB32E6"/>
    <w:rsid w:val="00DB5F26"/>
    <w:rsid w:val="00DB7DBF"/>
    <w:rsid w:val="00DC2CA5"/>
    <w:rsid w:val="00DC7607"/>
    <w:rsid w:val="00DC7F0E"/>
    <w:rsid w:val="00DD195E"/>
    <w:rsid w:val="00DD2E1E"/>
    <w:rsid w:val="00DD33B6"/>
    <w:rsid w:val="00DD7556"/>
    <w:rsid w:val="00DE0C05"/>
    <w:rsid w:val="00DE467B"/>
    <w:rsid w:val="00DE4FF7"/>
    <w:rsid w:val="00DE57E7"/>
    <w:rsid w:val="00DE6FE1"/>
    <w:rsid w:val="00DE7089"/>
    <w:rsid w:val="00DE7157"/>
    <w:rsid w:val="00DE79DC"/>
    <w:rsid w:val="00DF3E5D"/>
    <w:rsid w:val="00DF4A01"/>
    <w:rsid w:val="00DF5D7A"/>
    <w:rsid w:val="00E001FC"/>
    <w:rsid w:val="00E020D7"/>
    <w:rsid w:val="00E021ED"/>
    <w:rsid w:val="00E025DF"/>
    <w:rsid w:val="00E02711"/>
    <w:rsid w:val="00E02899"/>
    <w:rsid w:val="00E03D4A"/>
    <w:rsid w:val="00E04EDE"/>
    <w:rsid w:val="00E05D08"/>
    <w:rsid w:val="00E078C8"/>
    <w:rsid w:val="00E07AA2"/>
    <w:rsid w:val="00E113D6"/>
    <w:rsid w:val="00E16D2F"/>
    <w:rsid w:val="00E16EF7"/>
    <w:rsid w:val="00E172E9"/>
    <w:rsid w:val="00E17BC6"/>
    <w:rsid w:val="00E21323"/>
    <w:rsid w:val="00E21953"/>
    <w:rsid w:val="00E21BE5"/>
    <w:rsid w:val="00E23318"/>
    <w:rsid w:val="00E2366E"/>
    <w:rsid w:val="00E259CF"/>
    <w:rsid w:val="00E25E8F"/>
    <w:rsid w:val="00E25EC0"/>
    <w:rsid w:val="00E2743D"/>
    <w:rsid w:val="00E30B5F"/>
    <w:rsid w:val="00E32BC8"/>
    <w:rsid w:val="00E32DB7"/>
    <w:rsid w:val="00E35CDC"/>
    <w:rsid w:val="00E40F29"/>
    <w:rsid w:val="00E45E3B"/>
    <w:rsid w:val="00E47AD9"/>
    <w:rsid w:val="00E47E1F"/>
    <w:rsid w:val="00E50504"/>
    <w:rsid w:val="00E51936"/>
    <w:rsid w:val="00E52CA9"/>
    <w:rsid w:val="00E53CA4"/>
    <w:rsid w:val="00E61097"/>
    <w:rsid w:val="00E624A6"/>
    <w:rsid w:val="00E62C2C"/>
    <w:rsid w:val="00E6310E"/>
    <w:rsid w:val="00E63E6B"/>
    <w:rsid w:val="00E64A78"/>
    <w:rsid w:val="00E65F5E"/>
    <w:rsid w:val="00E66603"/>
    <w:rsid w:val="00E67305"/>
    <w:rsid w:val="00E67421"/>
    <w:rsid w:val="00E74FF9"/>
    <w:rsid w:val="00E80550"/>
    <w:rsid w:val="00E81116"/>
    <w:rsid w:val="00E83ACC"/>
    <w:rsid w:val="00E843A1"/>
    <w:rsid w:val="00E84EDE"/>
    <w:rsid w:val="00E854DE"/>
    <w:rsid w:val="00E865FA"/>
    <w:rsid w:val="00E8743D"/>
    <w:rsid w:val="00E90F05"/>
    <w:rsid w:val="00E932AE"/>
    <w:rsid w:val="00E93378"/>
    <w:rsid w:val="00E9420C"/>
    <w:rsid w:val="00E94E86"/>
    <w:rsid w:val="00E95D09"/>
    <w:rsid w:val="00E9702F"/>
    <w:rsid w:val="00EA0689"/>
    <w:rsid w:val="00EA375C"/>
    <w:rsid w:val="00EA3A6F"/>
    <w:rsid w:val="00EA7C43"/>
    <w:rsid w:val="00EB0E7D"/>
    <w:rsid w:val="00EB1129"/>
    <w:rsid w:val="00EB1E89"/>
    <w:rsid w:val="00EB2881"/>
    <w:rsid w:val="00EB5CE3"/>
    <w:rsid w:val="00EC0F16"/>
    <w:rsid w:val="00EC1640"/>
    <w:rsid w:val="00EC40FE"/>
    <w:rsid w:val="00EC4645"/>
    <w:rsid w:val="00EC54F6"/>
    <w:rsid w:val="00EC74E3"/>
    <w:rsid w:val="00EC7D31"/>
    <w:rsid w:val="00ED1D15"/>
    <w:rsid w:val="00ED327C"/>
    <w:rsid w:val="00ED3A46"/>
    <w:rsid w:val="00ED493C"/>
    <w:rsid w:val="00ED5C9A"/>
    <w:rsid w:val="00ED68CD"/>
    <w:rsid w:val="00EE0E88"/>
    <w:rsid w:val="00EE3D75"/>
    <w:rsid w:val="00EE4291"/>
    <w:rsid w:val="00EE5971"/>
    <w:rsid w:val="00EE7FBA"/>
    <w:rsid w:val="00EF30C8"/>
    <w:rsid w:val="00EF5BB8"/>
    <w:rsid w:val="00EF5BE4"/>
    <w:rsid w:val="00EF6C7F"/>
    <w:rsid w:val="00EF70D5"/>
    <w:rsid w:val="00F02C8C"/>
    <w:rsid w:val="00F04BA9"/>
    <w:rsid w:val="00F04C38"/>
    <w:rsid w:val="00F05597"/>
    <w:rsid w:val="00F05B5E"/>
    <w:rsid w:val="00F07112"/>
    <w:rsid w:val="00F078C5"/>
    <w:rsid w:val="00F07C36"/>
    <w:rsid w:val="00F07EE3"/>
    <w:rsid w:val="00F1047B"/>
    <w:rsid w:val="00F1203F"/>
    <w:rsid w:val="00F12E83"/>
    <w:rsid w:val="00F13E09"/>
    <w:rsid w:val="00F14C81"/>
    <w:rsid w:val="00F15484"/>
    <w:rsid w:val="00F15F0A"/>
    <w:rsid w:val="00F1604C"/>
    <w:rsid w:val="00F17556"/>
    <w:rsid w:val="00F17F73"/>
    <w:rsid w:val="00F25663"/>
    <w:rsid w:val="00F2614A"/>
    <w:rsid w:val="00F2675A"/>
    <w:rsid w:val="00F27907"/>
    <w:rsid w:val="00F307EA"/>
    <w:rsid w:val="00F32E9C"/>
    <w:rsid w:val="00F33483"/>
    <w:rsid w:val="00F33A99"/>
    <w:rsid w:val="00F33E51"/>
    <w:rsid w:val="00F343CA"/>
    <w:rsid w:val="00F347FB"/>
    <w:rsid w:val="00F35398"/>
    <w:rsid w:val="00F36561"/>
    <w:rsid w:val="00F365D7"/>
    <w:rsid w:val="00F40467"/>
    <w:rsid w:val="00F40B7A"/>
    <w:rsid w:val="00F429F8"/>
    <w:rsid w:val="00F43B91"/>
    <w:rsid w:val="00F457D8"/>
    <w:rsid w:val="00F45F9F"/>
    <w:rsid w:val="00F4797F"/>
    <w:rsid w:val="00F5132E"/>
    <w:rsid w:val="00F5281D"/>
    <w:rsid w:val="00F5327C"/>
    <w:rsid w:val="00F53CDC"/>
    <w:rsid w:val="00F53E1C"/>
    <w:rsid w:val="00F54C9B"/>
    <w:rsid w:val="00F558F0"/>
    <w:rsid w:val="00F55B14"/>
    <w:rsid w:val="00F565F8"/>
    <w:rsid w:val="00F61703"/>
    <w:rsid w:val="00F622C2"/>
    <w:rsid w:val="00F62E80"/>
    <w:rsid w:val="00F63E4F"/>
    <w:rsid w:val="00F64185"/>
    <w:rsid w:val="00F643FA"/>
    <w:rsid w:val="00F64FB1"/>
    <w:rsid w:val="00F67481"/>
    <w:rsid w:val="00F7048B"/>
    <w:rsid w:val="00F7072A"/>
    <w:rsid w:val="00F70937"/>
    <w:rsid w:val="00F7104A"/>
    <w:rsid w:val="00F71995"/>
    <w:rsid w:val="00F723CD"/>
    <w:rsid w:val="00F77502"/>
    <w:rsid w:val="00F81985"/>
    <w:rsid w:val="00F81C44"/>
    <w:rsid w:val="00F82234"/>
    <w:rsid w:val="00F82D9C"/>
    <w:rsid w:val="00F83F91"/>
    <w:rsid w:val="00F847B8"/>
    <w:rsid w:val="00F84894"/>
    <w:rsid w:val="00F85EDB"/>
    <w:rsid w:val="00F864D2"/>
    <w:rsid w:val="00F865C3"/>
    <w:rsid w:val="00F86C12"/>
    <w:rsid w:val="00F9022B"/>
    <w:rsid w:val="00F9030A"/>
    <w:rsid w:val="00F9171F"/>
    <w:rsid w:val="00F923A0"/>
    <w:rsid w:val="00F92F88"/>
    <w:rsid w:val="00F94405"/>
    <w:rsid w:val="00F94B61"/>
    <w:rsid w:val="00F97FBC"/>
    <w:rsid w:val="00FA2147"/>
    <w:rsid w:val="00FA2218"/>
    <w:rsid w:val="00FA4B60"/>
    <w:rsid w:val="00FA56CD"/>
    <w:rsid w:val="00FA5D95"/>
    <w:rsid w:val="00FA7283"/>
    <w:rsid w:val="00FB19B2"/>
    <w:rsid w:val="00FB3F0F"/>
    <w:rsid w:val="00FB66BC"/>
    <w:rsid w:val="00FB6A28"/>
    <w:rsid w:val="00FB7909"/>
    <w:rsid w:val="00FC0187"/>
    <w:rsid w:val="00FC06C0"/>
    <w:rsid w:val="00FC2799"/>
    <w:rsid w:val="00FC2916"/>
    <w:rsid w:val="00FC324F"/>
    <w:rsid w:val="00FC3A79"/>
    <w:rsid w:val="00FC42DB"/>
    <w:rsid w:val="00FC4647"/>
    <w:rsid w:val="00FC6EF1"/>
    <w:rsid w:val="00FD0D74"/>
    <w:rsid w:val="00FD1A91"/>
    <w:rsid w:val="00FD1B78"/>
    <w:rsid w:val="00FD3F5D"/>
    <w:rsid w:val="00FD4339"/>
    <w:rsid w:val="00FD6D48"/>
    <w:rsid w:val="00FD7591"/>
    <w:rsid w:val="00FD7A0F"/>
    <w:rsid w:val="00FE0E14"/>
    <w:rsid w:val="00FE3C74"/>
    <w:rsid w:val="00FE5ECA"/>
    <w:rsid w:val="00FF1E7B"/>
    <w:rsid w:val="00FF2526"/>
    <w:rsid w:val="00FF2DBB"/>
    <w:rsid w:val="00FF3024"/>
    <w:rsid w:val="00FF3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D983A"/>
  <w15:docId w15:val="{D8EC5672-C34E-442D-AD7E-78ABD012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C40"/>
    <w:rPr>
      <w:rFonts w:ascii="Times" w:hAnsi="Times"/>
      <w:szCs w:val="24"/>
      <w:lang w:val="en-GB"/>
    </w:rPr>
  </w:style>
  <w:style w:type="paragraph" w:styleId="Heading1">
    <w:name w:val="heading 1"/>
    <w:next w:val="JACoWAuthorList"/>
    <w:link w:val="Heading1Char"/>
    <w:uiPriority w:val="9"/>
    <w:qFormat/>
    <w:rsid w:val="00310C40"/>
    <w:pPr>
      <w:keepNext/>
      <w:spacing w:after="60"/>
      <w:jc w:val="center"/>
      <w:outlineLvl w:val="0"/>
    </w:pPr>
    <w:rPr>
      <w:rFonts w:cs="Arial"/>
      <w:b/>
      <w:bCs/>
      <w:caps/>
      <w:kern w:val="32"/>
      <w:sz w:val="28"/>
      <w:szCs w:val="32"/>
      <w:lang w:val="en-GB"/>
    </w:rPr>
  </w:style>
  <w:style w:type="paragraph" w:styleId="Heading2">
    <w:name w:val="heading 2"/>
    <w:next w:val="BodyTextIndent"/>
    <w:uiPriority w:val="99"/>
    <w:semiHidden/>
    <w:qFormat/>
    <w:rsid w:val="00310C40"/>
    <w:pPr>
      <w:keepNext/>
      <w:spacing w:before="240" w:after="60"/>
      <w:jc w:val="center"/>
      <w:outlineLvl w:val="1"/>
    </w:pPr>
    <w:rPr>
      <w:rFonts w:cs="Arial"/>
      <w:b/>
      <w:bCs/>
      <w:iCs/>
      <w:caps/>
      <w:kern w:val="16"/>
      <w:sz w:val="24"/>
      <w:szCs w:val="28"/>
      <w:lang w:val="en-GB"/>
    </w:rPr>
  </w:style>
  <w:style w:type="paragraph" w:styleId="Heading3">
    <w:name w:val="heading 3"/>
    <w:next w:val="BodyTextIndent"/>
    <w:uiPriority w:val="99"/>
    <w:semiHidden/>
    <w:qFormat/>
    <w:rsid w:val="00310C40"/>
    <w:pPr>
      <w:keepNext/>
      <w:spacing w:before="120" w:after="60"/>
      <w:outlineLvl w:val="2"/>
    </w:pPr>
    <w:rPr>
      <w:rFonts w:cs="Arial"/>
      <w:bCs/>
      <w:i/>
      <w:sz w:val="24"/>
      <w:szCs w:val="26"/>
      <w:lang w:val="en-GB"/>
    </w:rPr>
  </w:style>
  <w:style w:type="paragraph" w:styleId="Heading4">
    <w:name w:val="heading 4"/>
    <w:basedOn w:val="Normal"/>
    <w:next w:val="Normal"/>
    <w:link w:val="Heading4Char"/>
    <w:uiPriority w:val="9"/>
    <w:semiHidden/>
    <w:unhideWhenUsed/>
    <w:qFormat/>
    <w:rsid w:val="00310C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0C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0C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0C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0C40"/>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10C4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BA703E"/>
    <w:rPr>
      <w:sz w:val="16"/>
      <w:lang w:val="en-GB"/>
    </w:rPr>
  </w:style>
  <w:style w:type="paragraph" w:customStyle="1" w:styleId="JACoWReferenceurldoi">
    <w:name w:val="JACoW_Reference url_doi"/>
    <w:next w:val="JACoWReferencewhen9Refs"/>
    <w:link w:val="JACoWReferenceurldoiChar"/>
    <w:qFormat/>
    <w:rsid w:val="003347B6"/>
    <w:pPr>
      <w:spacing w:after="60" w:line="200" w:lineRule="exact"/>
      <w:ind w:left="295" w:hanging="295"/>
    </w:pPr>
    <w:rPr>
      <w:rFonts w:ascii="Liberation Mono" w:hAnsi="Liberation Mono"/>
      <w:kern w:val="16"/>
      <w:sz w:val="16"/>
      <w:szCs w:val="16"/>
      <w:lang w:val="en-GB"/>
    </w:rPr>
  </w:style>
  <w:style w:type="paragraph" w:customStyle="1" w:styleId="JACoWAuthorList">
    <w:name w:val="JACoW_Author List"/>
    <w:next w:val="JACoWAbstractHeading"/>
    <w:autoRedefine/>
    <w:qFormat/>
    <w:rsid w:val="00310C40"/>
    <w:pPr>
      <w:spacing w:before="180" w:after="240"/>
      <w:jc w:val="center"/>
    </w:pPr>
    <w:rPr>
      <w:kern w:val="16"/>
      <w:sz w:val="24"/>
      <w:szCs w:val="24"/>
      <w:lang w:val="fr-FR"/>
    </w:rPr>
  </w:style>
  <w:style w:type="paragraph" w:customStyle="1" w:styleId="FigureCaption">
    <w:name w:val="Figure Caption"/>
    <w:next w:val="BodyTextIndent"/>
    <w:link w:val="FigureCaptionChar"/>
    <w:rsid w:val="00BA703E"/>
    <w:pPr>
      <w:spacing w:before="60" w:after="120"/>
      <w:jc w:val="center"/>
    </w:pPr>
    <w:rPr>
      <w:szCs w:val="24"/>
      <w:lang w:val="en-GB"/>
    </w:rPr>
  </w:style>
  <w:style w:type="paragraph" w:customStyle="1" w:styleId="TableCaption">
    <w:name w:val="Table Caption"/>
    <w:next w:val="BodyTextIndent"/>
    <w:rsid w:val="00BA703E"/>
    <w:pPr>
      <w:spacing w:before="60" w:after="60"/>
      <w:jc w:val="center"/>
    </w:pPr>
    <w:rPr>
      <w:szCs w:val="24"/>
      <w:lang w:val="en-GB"/>
    </w:rPr>
  </w:style>
  <w:style w:type="character" w:styleId="FootnoteReference">
    <w:name w:val="footnote reference"/>
    <w:rsid w:val="00BA703E"/>
    <w:rPr>
      <w:rFonts w:ascii="Times New Roman" w:hAnsi="Times New Roman"/>
      <w:sz w:val="20"/>
      <w:vertAlign w:val="superscript"/>
    </w:rPr>
  </w:style>
  <w:style w:type="paragraph" w:customStyle="1" w:styleId="Equation">
    <w:name w:val="Equation"/>
    <w:basedOn w:val="BodyTextNoIndent"/>
    <w:next w:val="BodyTextNoIndent"/>
    <w:autoRedefine/>
    <w:rsid w:val="00551C35"/>
    <w:pPr>
      <w:spacing w:before="240" w:after="240"/>
      <w:jc w:val="right"/>
    </w:pPr>
    <w:rPr>
      <w:kern w:val="16"/>
    </w:rPr>
  </w:style>
  <w:style w:type="paragraph" w:customStyle="1" w:styleId="JACoWReferencewhen9Refs">
    <w:name w:val="JACoW_Reference when &lt;= 9 Refs"/>
    <w:link w:val="JACoWReferencewhen9RefsChar"/>
    <w:qFormat/>
    <w:rsid w:val="00D66F9E"/>
    <w:pPr>
      <w:spacing w:after="60"/>
      <w:ind w:left="295" w:hanging="295"/>
      <w:jc w:val="both"/>
    </w:pPr>
    <w:rPr>
      <w:kern w:val="16"/>
      <w:sz w:val="18"/>
      <w:szCs w:val="24"/>
      <w:lang w:val="en-GB"/>
      <w14:cntxtAlts/>
    </w:rPr>
  </w:style>
  <w:style w:type="paragraph" w:styleId="BodyTextIndent">
    <w:name w:val="Body Text Indent"/>
    <w:link w:val="BodyTextIndentChar"/>
    <w:rsid w:val="00BA703E"/>
    <w:pPr>
      <w:ind w:firstLine="187"/>
      <w:jc w:val="both"/>
    </w:pPr>
    <w:rPr>
      <w:lang w:val="en-GB"/>
    </w:rPr>
  </w:style>
  <w:style w:type="character" w:styleId="Hyperlink">
    <w:name w:val="Hyperlink"/>
    <w:rsid w:val="00BA703E"/>
    <w:rPr>
      <w:color w:val="0000FF"/>
      <w:u w:val="single"/>
    </w:rPr>
  </w:style>
  <w:style w:type="paragraph" w:customStyle="1" w:styleId="JACoWBulletedList">
    <w:name w:val="JACoW_Bulleted List"/>
    <w:qFormat/>
    <w:rsid w:val="00310C40"/>
    <w:pPr>
      <w:numPr>
        <w:numId w:val="22"/>
      </w:numPr>
      <w:jc w:val="both"/>
    </w:pPr>
    <w:rPr>
      <w:szCs w:val="24"/>
      <w:lang w:val="en-GB"/>
    </w:rPr>
  </w:style>
  <w:style w:type="character" w:customStyle="1" w:styleId="JACoWReferencewhen9RefsChar">
    <w:name w:val="JACoW_Reference when &lt;= 9 Refs Char"/>
    <w:link w:val="JACoWReferencewhen9Refs"/>
    <w:rsid w:val="00D66F9E"/>
    <w:rPr>
      <w:kern w:val="16"/>
      <w:sz w:val="18"/>
      <w:szCs w:val="24"/>
      <w:lang w:val="en-GB"/>
      <w14:cntxtAlts/>
    </w:rPr>
  </w:style>
  <w:style w:type="paragraph" w:styleId="Caption">
    <w:name w:val="caption"/>
    <w:basedOn w:val="Normal"/>
    <w:next w:val="Normal"/>
    <w:link w:val="CaptionChar"/>
    <w:qFormat/>
    <w:rsid w:val="00310C40"/>
    <w:pPr>
      <w:spacing w:before="60" w:after="60"/>
      <w:jc w:val="center"/>
    </w:pPr>
    <w:rPr>
      <w:rFonts w:ascii="Times New Roman" w:hAnsi="Times New Roman"/>
      <w:bCs/>
    </w:rPr>
  </w:style>
  <w:style w:type="paragraph" w:customStyle="1" w:styleId="BodyTextNoIndent">
    <w:name w:val="Body Text No Indent"/>
    <w:basedOn w:val="BodyTextIndent"/>
    <w:rsid w:val="00BA703E"/>
    <w:pPr>
      <w:ind w:firstLine="0"/>
    </w:pPr>
  </w:style>
  <w:style w:type="paragraph" w:customStyle="1" w:styleId="FigureCaptionMultiLine">
    <w:name w:val="Figure Caption Multi Line"/>
    <w:basedOn w:val="FigureCaption"/>
    <w:next w:val="BodyTextIndent"/>
    <w:rsid w:val="00BA703E"/>
    <w:pPr>
      <w:jc w:val="both"/>
    </w:pPr>
    <w:rPr>
      <w:szCs w:val="20"/>
    </w:rPr>
  </w:style>
  <w:style w:type="paragraph" w:customStyle="1" w:styleId="TableCaptionMultiLine">
    <w:name w:val="Table Caption Multi Line"/>
    <w:basedOn w:val="TableCaption"/>
    <w:next w:val="BodyTextIndent"/>
    <w:rsid w:val="00BA703E"/>
    <w:pPr>
      <w:jc w:val="both"/>
    </w:pPr>
    <w:rPr>
      <w:szCs w:val="20"/>
    </w:rPr>
  </w:style>
  <w:style w:type="paragraph" w:styleId="BalloonText">
    <w:name w:val="Balloon Text"/>
    <w:basedOn w:val="Normal"/>
    <w:link w:val="BalloonTextChar"/>
    <w:uiPriority w:val="99"/>
    <w:semiHidden/>
    <w:unhideWhenUsed/>
    <w:rsid w:val="00BA703E"/>
    <w:rPr>
      <w:rFonts w:ascii="Tahoma" w:hAnsi="Tahoma" w:cs="Tahoma"/>
      <w:sz w:val="16"/>
      <w:szCs w:val="16"/>
    </w:rPr>
  </w:style>
  <w:style w:type="character" w:customStyle="1" w:styleId="BalloonTextChar">
    <w:name w:val="Balloon Text Char"/>
    <w:link w:val="BalloonText"/>
    <w:uiPriority w:val="99"/>
    <w:semiHidden/>
    <w:rsid w:val="00BA703E"/>
    <w:rPr>
      <w:rFonts w:ascii="Tahoma" w:hAnsi="Tahoma" w:cs="Tahoma"/>
      <w:sz w:val="16"/>
      <w:szCs w:val="16"/>
      <w:lang w:val="en-GB"/>
    </w:rPr>
  </w:style>
  <w:style w:type="character" w:styleId="CommentReference">
    <w:name w:val="annotation reference"/>
    <w:uiPriority w:val="99"/>
    <w:semiHidden/>
    <w:unhideWhenUsed/>
    <w:rsid w:val="00BA703E"/>
    <w:rPr>
      <w:sz w:val="16"/>
      <w:szCs w:val="16"/>
    </w:rPr>
  </w:style>
  <w:style w:type="paragraph" w:styleId="CommentText">
    <w:name w:val="annotation text"/>
    <w:basedOn w:val="Normal"/>
    <w:link w:val="CommentTextChar"/>
    <w:uiPriority w:val="99"/>
    <w:semiHidden/>
    <w:unhideWhenUsed/>
    <w:rsid w:val="00BA703E"/>
    <w:rPr>
      <w:szCs w:val="20"/>
    </w:rPr>
  </w:style>
  <w:style w:type="character" w:customStyle="1" w:styleId="CommentTextChar">
    <w:name w:val="Comment Text Char"/>
    <w:link w:val="CommentText"/>
    <w:uiPriority w:val="99"/>
    <w:semiHidden/>
    <w:rsid w:val="00BA703E"/>
    <w:rPr>
      <w:rFonts w:ascii="Times" w:hAnsi="Times"/>
      <w:lang w:val="en-GB"/>
    </w:rPr>
  </w:style>
  <w:style w:type="paragraph" w:styleId="CommentSubject">
    <w:name w:val="annotation subject"/>
    <w:basedOn w:val="CommentText"/>
    <w:next w:val="CommentText"/>
    <w:link w:val="CommentSubjectChar"/>
    <w:uiPriority w:val="99"/>
    <w:semiHidden/>
    <w:unhideWhenUsed/>
    <w:rsid w:val="00BA703E"/>
    <w:rPr>
      <w:b/>
      <w:bCs/>
    </w:rPr>
  </w:style>
  <w:style w:type="character" w:customStyle="1" w:styleId="CommentSubjectChar">
    <w:name w:val="Comment Subject Char"/>
    <w:link w:val="CommentSubject"/>
    <w:uiPriority w:val="99"/>
    <w:semiHidden/>
    <w:rsid w:val="00BA703E"/>
    <w:rPr>
      <w:rFonts w:ascii="Times" w:hAnsi="Times"/>
      <w:b/>
      <w:bCs/>
      <w:lang w:val="en-GB"/>
    </w:rPr>
  </w:style>
  <w:style w:type="paragraph" w:customStyle="1" w:styleId="JACoWPaperTitle">
    <w:name w:val="JACoW_Paper Title"/>
    <w:next w:val="JACoWAuthorList"/>
    <w:autoRedefine/>
    <w:qFormat/>
    <w:rsid w:val="00F12E83"/>
    <w:pPr>
      <w:spacing w:after="60"/>
      <w:jc w:val="center"/>
    </w:pPr>
    <w:rPr>
      <w:rFonts w:eastAsiaTheme="majorEastAsia" w:cstheme="majorBidi"/>
      <w:b/>
      <w:iCs/>
      <w:sz w:val="28"/>
      <w:szCs w:val="28"/>
      <w:lang w:val="en-GB"/>
    </w:rPr>
  </w:style>
  <w:style w:type="paragraph" w:customStyle="1" w:styleId="JACoWSectionHeading">
    <w:name w:val="JACoW_Section Heading"/>
    <w:basedOn w:val="Heading2"/>
    <w:next w:val="JACoWBodyTextIndent"/>
    <w:uiPriority w:val="3"/>
    <w:qFormat/>
    <w:rsid w:val="00310C40"/>
    <w:pPr>
      <w:spacing w:before="180"/>
    </w:pPr>
    <w:rPr>
      <w:lang w:val="fr-FR"/>
    </w:rPr>
  </w:style>
  <w:style w:type="paragraph" w:customStyle="1" w:styleId="JACoWSubsectionHeading">
    <w:name w:val="JACoW_Subsection Heading"/>
    <w:basedOn w:val="Heading3"/>
    <w:next w:val="JACoWBodyTextIndent"/>
    <w:uiPriority w:val="4"/>
    <w:qFormat/>
    <w:rsid w:val="00113B1E"/>
    <w:rPr>
      <w:kern w:val="16"/>
    </w:rPr>
  </w:style>
  <w:style w:type="paragraph" w:styleId="TableofFigures">
    <w:name w:val="table of figures"/>
    <w:basedOn w:val="Normal"/>
    <w:next w:val="Normal"/>
    <w:uiPriority w:val="99"/>
    <w:unhideWhenUsed/>
    <w:rsid w:val="005F1707"/>
  </w:style>
  <w:style w:type="paragraph" w:styleId="NormalWeb">
    <w:name w:val="Normal (Web)"/>
    <w:basedOn w:val="Normal"/>
    <w:uiPriority w:val="99"/>
    <w:semiHidden/>
    <w:unhideWhenUsed/>
    <w:rsid w:val="003D4DD7"/>
    <w:rPr>
      <w:rFonts w:ascii="Times New Roman" w:hAnsi="Times New Roman"/>
      <w:sz w:val="24"/>
    </w:rPr>
  </w:style>
  <w:style w:type="character" w:customStyle="1" w:styleId="Heading1Char">
    <w:name w:val="Heading 1 Char"/>
    <w:basedOn w:val="DefaultParagraphFont"/>
    <w:link w:val="Heading1"/>
    <w:uiPriority w:val="9"/>
    <w:rsid w:val="00310C40"/>
    <w:rPr>
      <w:rFonts w:cs="Arial"/>
      <w:b/>
      <w:bCs/>
      <w:caps/>
      <w:kern w:val="32"/>
      <w:sz w:val="28"/>
      <w:szCs w:val="32"/>
      <w:lang w:val="en-GB"/>
    </w:rPr>
  </w:style>
  <w:style w:type="character" w:customStyle="1" w:styleId="BodyTextIndentChar">
    <w:name w:val="Body Text Indent Char"/>
    <w:link w:val="BodyTextIndent"/>
    <w:rsid w:val="00BA703E"/>
    <w:rPr>
      <w:lang w:val="en-GB"/>
    </w:rPr>
  </w:style>
  <w:style w:type="character" w:styleId="PlaceholderText">
    <w:name w:val="Placeholder Text"/>
    <w:basedOn w:val="DefaultParagraphFont"/>
    <w:uiPriority w:val="99"/>
    <w:semiHidden/>
    <w:rsid w:val="00726E9D"/>
    <w:rPr>
      <w:color w:val="808080"/>
    </w:rPr>
  </w:style>
  <w:style w:type="character" w:customStyle="1" w:styleId="FootnoteTextChar">
    <w:name w:val="Footnote Text Char"/>
    <w:link w:val="FootnoteText"/>
    <w:rsid w:val="00BA703E"/>
    <w:rPr>
      <w:sz w:val="16"/>
      <w:lang w:val="en-GB"/>
    </w:rPr>
  </w:style>
  <w:style w:type="character" w:customStyle="1" w:styleId="FigureCaptionChar">
    <w:name w:val="Figure Caption Char"/>
    <w:basedOn w:val="DefaultParagraphFont"/>
    <w:link w:val="FigureCaption"/>
    <w:rsid w:val="006F6BAA"/>
    <w:rPr>
      <w:szCs w:val="24"/>
      <w:lang w:val="en-GB"/>
    </w:rPr>
  </w:style>
  <w:style w:type="character" w:customStyle="1" w:styleId="CaptionChar">
    <w:name w:val="Caption Char"/>
    <w:basedOn w:val="FigureCaptionChar"/>
    <w:link w:val="Caption"/>
    <w:rsid w:val="00310C40"/>
    <w:rPr>
      <w:bCs/>
      <w:szCs w:val="24"/>
      <w:lang w:val="en-GB"/>
    </w:rPr>
  </w:style>
  <w:style w:type="table" w:styleId="TableGrid">
    <w:name w:val="Table Grid"/>
    <w:basedOn w:val="TableNormal"/>
    <w:uiPriority w:val="59"/>
    <w:rsid w:val="00AB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iPriority w:val="99"/>
    <w:semiHidden/>
    <w:unhideWhenUsed/>
    <w:rsid w:val="00617974"/>
    <w:pPr>
      <w:ind w:left="4252"/>
    </w:pPr>
  </w:style>
  <w:style w:type="character" w:customStyle="1" w:styleId="ClosingChar">
    <w:name w:val="Closing Char"/>
    <w:basedOn w:val="DefaultParagraphFont"/>
    <w:link w:val="Closing"/>
    <w:uiPriority w:val="99"/>
    <w:semiHidden/>
    <w:rsid w:val="00617974"/>
    <w:rPr>
      <w:rFonts w:ascii="Times" w:hAnsi="Times"/>
      <w:szCs w:val="24"/>
      <w:lang w:val="en-GB"/>
    </w:rPr>
  </w:style>
  <w:style w:type="paragraph" w:customStyle="1" w:styleId="Style1">
    <w:name w:val="Style1"/>
    <w:basedOn w:val="Caption"/>
    <w:qFormat/>
    <w:rsid w:val="00310C40"/>
    <w:rPr>
      <w:szCs w:val="20"/>
    </w:rPr>
  </w:style>
  <w:style w:type="paragraph" w:customStyle="1" w:styleId="Style2">
    <w:name w:val="Style2"/>
    <w:basedOn w:val="Caption"/>
    <w:qFormat/>
    <w:rsid w:val="00310C40"/>
    <w:rPr>
      <w:b/>
      <w:szCs w:val="20"/>
    </w:rPr>
  </w:style>
  <w:style w:type="paragraph" w:customStyle="1" w:styleId="Style3">
    <w:name w:val="Style3"/>
    <w:basedOn w:val="Caption"/>
    <w:autoRedefine/>
    <w:qFormat/>
    <w:rsid w:val="00310C40"/>
    <w:rPr>
      <w:b/>
      <w:szCs w:val="20"/>
    </w:rPr>
  </w:style>
  <w:style w:type="character" w:styleId="Emphasis">
    <w:name w:val="Emphasis"/>
    <w:basedOn w:val="DefaultParagraphFont"/>
    <w:uiPriority w:val="20"/>
    <w:qFormat/>
    <w:rsid w:val="00310C40"/>
    <w:rPr>
      <w:i/>
      <w:iCs/>
    </w:rPr>
  </w:style>
  <w:style w:type="character" w:customStyle="1" w:styleId="Heading4Char">
    <w:name w:val="Heading 4 Char"/>
    <w:basedOn w:val="DefaultParagraphFont"/>
    <w:link w:val="Heading4"/>
    <w:uiPriority w:val="9"/>
    <w:semiHidden/>
    <w:rsid w:val="00310C40"/>
    <w:rPr>
      <w:rFonts w:asciiTheme="majorHAnsi" w:eastAsiaTheme="majorEastAsia" w:hAnsiTheme="majorHAnsi" w:cstheme="majorBidi"/>
      <w:b/>
      <w:bCs/>
      <w:i/>
      <w:iCs/>
      <w:color w:val="4F81BD" w:themeColor="accent1"/>
      <w:szCs w:val="24"/>
      <w:lang w:val="en-GB"/>
    </w:rPr>
  </w:style>
  <w:style w:type="paragraph" w:customStyle="1" w:styleId="JACoWBodyTextIndent">
    <w:name w:val="JACoW_Body Text Indent"/>
    <w:basedOn w:val="BodyTextIndent"/>
    <w:link w:val="JACoWBodyTextIndentChar"/>
    <w:qFormat/>
    <w:rsid w:val="00927E64"/>
    <w:rPr>
      <w:kern w:val="16"/>
    </w:rPr>
  </w:style>
  <w:style w:type="paragraph" w:customStyle="1" w:styleId="JACoWReference1-9when10Refs">
    <w:name w:val="JACoW_Reference #1-9 when &gt;= 10 Refs"/>
    <w:link w:val="JACoWReference1-9when10RefsChar"/>
    <w:qFormat/>
    <w:rsid w:val="00456F32"/>
    <w:pPr>
      <w:spacing w:after="60"/>
      <w:ind w:left="386" w:hanging="295"/>
      <w:jc w:val="both"/>
    </w:pPr>
    <w:rPr>
      <w:rFonts w:cs="Consolas"/>
      <w:sz w:val="18"/>
      <w:szCs w:val="18"/>
      <w:lang w:val="en-GB"/>
    </w:rPr>
  </w:style>
  <w:style w:type="character" w:customStyle="1" w:styleId="JACoWBodyTextIndentChar">
    <w:name w:val="JACoW_Body Text Indent Char"/>
    <w:basedOn w:val="BodyTextIndentChar"/>
    <w:link w:val="JACoWBodyTextIndent"/>
    <w:rsid w:val="00927E64"/>
    <w:rPr>
      <w:kern w:val="16"/>
      <w:lang w:val="en-GB"/>
    </w:rPr>
  </w:style>
  <w:style w:type="paragraph" w:customStyle="1" w:styleId="JACoWReference10onwards">
    <w:name w:val="JACoW_Reference #10 onwards"/>
    <w:basedOn w:val="JACoWReferencewhen9Refs"/>
    <w:link w:val="JACoWReference10onwardsChar"/>
    <w:qFormat/>
    <w:rsid w:val="00456F32"/>
    <w:pPr>
      <w:ind w:left="386" w:hanging="386"/>
    </w:pPr>
    <w:rPr>
      <w:szCs w:val="18"/>
    </w:rPr>
  </w:style>
  <w:style w:type="paragraph" w:customStyle="1" w:styleId="JACoWThird-levelHeading">
    <w:name w:val="JACoW_Third-level Heading"/>
    <w:basedOn w:val="BodyTextIndent"/>
    <w:link w:val="JACoWThird-levelHeadingChar"/>
    <w:qFormat/>
    <w:rsid w:val="00310C40"/>
    <w:pPr>
      <w:spacing w:before="120"/>
    </w:pPr>
    <w:rPr>
      <w:b/>
    </w:rPr>
  </w:style>
  <w:style w:type="character" w:customStyle="1" w:styleId="JACoWThird-levelHeadingChar">
    <w:name w:val="JACoW_Third-level Heading Char"/>
    <w:basedOn w:val="BodyTextIndentChar"/>
    <w:link w:val="JACoWThird-levelHeading"/>
    <w:rsid w:val="00310C40"/>
    <w:rPr>
      <w:b/>
      <w:lang w:val="en-GB"/>
    </w:rPr>
  </w:style>
  <w:style w:type="paragraph" w:styleId="Bibliography">
    <w:name w:val="Bibliography"/>
    <w:basedOn w:val="Normal"/>
    <w:next w:val="Normal"/>
    <w:uiPriority w:val="37"/>
    <w:unhideWhenUsed/>
    <w:rsid w:val="00CA0E75"/>
  </w:style>
  <w:style w:type="paragraph" w:styleId="BlockText">
    <w:name w:val="Block Text"/>
    <w:basedOn w:val="Normal"/>
    <w:uiPriority w:val="99"/>
    <w:semiHidden/>
    <w:unhideWhenUsed/>
    <w:rsid w:val="00CA0E7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A0E75"/>
    <w:pPr>
      <w:spacing w:after="120"/>
    </w:pPr>
  </w:style>
  <w:style w:type="character" w:customStyle="1" w:styleId="BodyTextChar">
    <w:name w:val="Body Text Char"/>
    <w:basedOn w:val="DefaultParagraphFont"/>
    <w:link w:val="BodyText"/>
    <w:uiPriority w:val="99"/>
    <w:semiHidden/>
    <w:rsid w:val="00CA0E75"/>
    <w:rPr>
      <w:rFonts w:ascii="Times" w:hAnsi="Times"/>
      <w:szCs w:val="24"/>
      <w:lang w:val="en-GB"/>
    </w:rPr>
  </w:style>
  <w:style w:type="paragraph" w:styleId="BodyText2">
    <w:name w:val="Body Text 2"/>
    <w:basedOn w:val="Normal"/>
    <w:link w:val="BodyText2Char"/>
    <w:uiPriority w:val="99"/>
    <w:semiHidden/>
    <w:unhideWhenUsed/>
    <w:rsid w:val="00CA0E75"/>
    <w:pPr>
      <w:spacing w:after="120" w:line="480" w:lineRule="auto"/>
    </w:pPr>
  </w:style>
  <w:style w:type="character" w:customStyle="1" w:styleId="BodyText2Char">
    <w:name w:val="Body Text 2 Char"/>
    <w:basedOn w:val="DefaultParagraphFont"/>
    <w:link w:val="BodyText2"/>
    <w:uiPriority w:val="99"/>
    <w:semiHidden/>
    <w:rsid w:val="00CA0E75"/>
    <w:rPr>
      <w:rFonts w:ascii="Times" w:hAnsi="Times"/>
      <w:szCs w:val="24"/>
      <w:lang w:val="en-GB"/>
    </w:rPr>
  </w:style>
  <w:style w:type="paragraph" w:styleId="BodyText3">
    <w:name w:val="Body Text 3"/>
    <w:basedOn w:val="Normal"/>
    <w:link w:val="BodyText3Char"/>
    <w:uiPriority w:val="99"/>
    <w:semiHidden/>
    <w:unhideWhenUsed/>
    <w:rsid w:val="00CA0E75"/>
    <w:pPr>
      <w:spacing w:after="120"/>
    </w:pPr>
    <w:rPr>
      <w:sz w:val="16"/>
      <w:szCs w:val="16"/>
    </w:rPr>
  </w:style>
  <w:style w:type="character" w:customStyle="1" w:styleId="BodyText3Char">
    <w:name w:val="Body Text 3 Char"/>
    <w:basedOn w:val="DefaultParagraphFont"/>
    <w:link w:val="BodyText3"/>
    <w:uiPriority w:val="99"/>
    <w:semiHidden/>
    <w:rsid w:val="00CA0E75"/>
    <w:rPr>
      <w:rFonts w:ascii="Times" w:hAnsi="Times"/>
      <w:sz w:val="16"/>
      <w:szCs w:val="16"/>
      <w:lang w:val="en-GB"/>
    </w:rPr>
  </w:style>
  <w:style w:type="paragraph" w:styleId="BodyTextFirstIndent">
    <w:name w:val="Body Text First Indent"/>
    <w:basedOn w:val="BodyText"/>
    <w:link w:val="BodyTextFirstIndentChar"/>
    <w:uiPriority w:val="99"/>
    <w:semiHidden/>
    <w:unhideWhenUsed/>
    <w:rsid w:val="00CA0E75"/>
    <w:pPr>
      <w:spacing w:after="0"/>
      <w:ind w:firstLine="360"/>
    </w:pPr>
  </w:style>
  <w:style w:type="character" w:customStyle="1" w:styleId="BodyTextFirstIndentChar">
    <w:name w:val="Body Text First Indent Char"/>
    <w:basedOn w:val="BodyTextChar"/>
    <w:link w:val="BodyTextFirstIndent"/>
    <w:uiPriority w:val="99"/>
    <w:semiHidden/>
    <w:rsid w:val="00CA0E75"/>
    <w:rPr>
      <w:rFonts w:ascii="Times" w:hAnsi="Times"/>
      <w:szCs w:val="24"/>
      <w:lang w:val="en-GB"/>
    </w:rPr>
  </w:style>
  <w:style w:type="paragraph" w:styleId="BodyTextFirstIndent2">
    <w:name w:val="Body Text First Indent 2"/>
    <w:basedOn w:val="BodyTextIndent"/>
    <w:link w:val="BodyTextFirstIndent2Char"/>
    <w:uiPriority w:val="99"/>
    <w:semiHidden/>
    <w:unhideWhenUsed/>
    <w:rsid w:val="00CA0E75"/>
    <w:pPr>
      <w:ind w:left="360" w:firstLine="360"/>
      <w:jc w:val="left"/>
    </w:pPr>
    <w:rPr>
      <w:rFonts w:ascii="Times" w:hAnsi="Times"/>
      <w:szCs w:val="24"/>
    </w:rPr>
  </w:style>
  <w:style w:type="character" w:customStyle="1" w:styleId="BodyTextFirstIndent2Char">
    <w:name w:val="Body Text First Indent 2 Char"/>
    <w:basedOn w:val="BodyTextIndentChar"/>
    <w:link w:val="BodyTextFirstIndent2"/>
    <w:uiPriority w:val="99"/>
    <w:semiHidden/>
    <w:rsid w:val="00CA0E75"/>
    <w:rPr>
      <w:rFonts w:ascii="Times" w:hAnsi="Times"/>
      <w:szCs w:val="24"/>
      <w:lang w:val="en-GB"/>
    </w:rPr>
  </w:style>
  <w:style w:type="paragraph" w:styleId="BodyTextIndent2">
    <w:name w:val="Body Text Indent 2"/>
    <w:basedOn w:val="Normal"/>
    <w:link w:val="BodyTextIndent2Char"/>
    <w:uiPriority w:val="99"/>
    <w:semiHidden/>
    <w:unhideWhenUsed/>
    <w:rsid w:val="00CA0E75"/>
    <w:pPr>
      <w:spacing w:after="120" w:line="480" w:lineRule="auto"/>
      <w:ind w:left="283"/>
    </w:pPr>
  </w:style>
  <w:style w:type="character" w:customStyle="1" w:styleId="BodyTextIndent2Char">
    <w:name w:val="Body Text Indent 2 Char"/>
    <w:basedOn w:val="DefaultParagraphFont"/>
    <w:link w:val="BodyTextIndent2"/>
    <w:uiPriority w:val="99"/>
    <w:semiHidden/>
    <w:rsid w:val="00CA0E75"/>
    <w:rPr>
      <w:rFonts w:ascii="Times" w:hAnsi="Times"/>
      <w:szCs w:val="24"/>
      <w:lang w:val="en-GB"/>
    </w:rPr>
  </w:style>
  <w:style w:type="paragraph" w:styleId="BodyTextIndent3">
    <w:name w:val="Body Text Indent 3"/>
    <w:basedOn w:val="Normal"/>
    <w:link w:val="BodyTextIndent3Char"/>
    <w:uiPriority w:val="99"/>
    <w:semiHidden/>
    <w:unhideWhenUsed/>
    <w:rsid w:val="00CA0E7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0E75"/>
    <w:rPr>
      <w:rFonts w:ascii="Times" w:hAnsi="Times"/>
      <w:sz w:val="16"/>
      <w:szCs w:val="16"/>
      <w:lang w:val="en-GB"/>
    </w:rPr>
  </w:style>
  <w:style w:type="paragraph" w:styleId="Date">
    <w:name w:val="Date"/>
    <w:basedOn w:val="Normal"/>
    <w:next w:val="Normal"/>
    <w:link w:val="DateChar"/>
    <w:uiPriority w:val="99"/>
    <w:semiHidden/>
    <w:unhideWhenUsed/>
    <w:rsid w:val="00CA0E75"/>
  </w:style>
  <w:style w:type="character" w:customStyle="1" w:styleId="DateChar">
    <w:name w:val="Date Char"/>
    <w:basedOn w:val="DefaultParagraphFont"/>
    <w:link w:val="Date"/>
    <w:uiPriority w:val="99"/>
    <w:semiHidden/>
    <w:rsid w:val="00CA0E75"/>
    <w:rPr>
      <w:rFonts w:ascii="Times" w:hAnsi="Times"/>
      <w:szCs w:val="24"/>
      <w:lang w:val="en-GB"/>
    </w:rPr>
  </w:style>
  <w:style w:type="paragraph" w:styleId="DocumentMap">
    <w:name w:val="Document Map"/>
    <w:basedOn w:val="Normal"/>
    <w:link w:val="DocumentMapChar"/>
    <w:uiPriority w:val="99"/>
    <w:semiHidden/>
    <w:unhideWhenUsed/>
    <w:rsid w:val="00CA0E75"/>
    <w:rPr>
      <w:rFonts w:ascii="Tahoma" w:hAnsi="Tahoma" w:cs="Tahoma"/>
      <w:sz w:val="16"/>
      <w:szCs w:val="16"/>
    </w:rPr>
  </w:style>
  <w:style w:type="character" w:customStyle="1" w:styleId="DocumentMapChar">
    <w:name w:val="Document Map Char"/>
    <w:basedOn w:val="DefaultParagraphFont"/>
    <w:link w:val="DocumentMap"/>
    <w:uiPriority w:val="99"/>
    <w:semiHidden/>
    <w:rsid w:val="00CA0E75"/>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CA0E75"/>
  </w:style>
  <w:style w:type="character" w:customStyle="1" w:styleId="E-mailSignatureChar">
    <w:name w:val="E-mail Signature Char"/>
    <w:basedOn w:val="DefaultParagraphFont"/>
    <w:link w:val="E-mailSignature"/>
    <w:uiPriority w:val="99"/>
    <w:semiHidden/>
    <w:rsid w:val="00CA0E75"/>
    <w:rPr>
      <w:rFonts w:ascii="Times" w:hAnsi="Times"/>
      <w:szCs w:val="24"/>
      <w:lang w:val="en-GB"/>
    </w:rPr>
  </w:style>
  <w:style w:type="paragraph" w:styleId="EndnoteText">
    <w:name w:val="endnote text"/>
    <w:basedOn w:val="Normal"/>
    <w:link w:val="EndnoteTextChar"/>
    <w:uiPriority w:val="99"/>
    <w:semiHidden/>
    <w:unhideWhenUsed/>
    <w:rsid w:val="00CA0E75"/>
    <w:rPr>
      <w:szCs w:val="20"/>
    </w:rPr>
  </w:style>
  <w:style w:type="character" w:customStyle="1" w:styleId="EndnoteTextChar">
    <w:name w:val="Endnote Text Char"/>
    <w:basedOn w:val="DefaultParagraphFont"/>
    <w:link w:val="EndnoteText"/>
    <w:uiPriority w:val="99"/>
    <w:semiHidden/>
    <w:rsid w:val="00CA0E75"/>
    <w:rPr>
      <w:rFonts w:ascii="Times" w:hAnsi="Times"/>
      <w:lang w:val="en-GB"/>
    </w:rPr>
  </w:style>
  <w:style w:type="paragraph" w:styleId="EnvelopeAddress">
    <w:name w:val="envelope address"/>
    <w:basedOn w:val="Normal"/>
    <w:uiPriority w:val="99"/>
    <w:semiHidden/>
    <w:unhideWhenUsed/>
    <w:rsid w:val="00CA0E7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CA0E75"/>
    <w:rPr>
      <w:rFonts w:asciiTheme="majorHAnsi" w:eastAsiaTheme="majorEastAsia" w:hAnsiTheme="majorHAnsi" w:cstheme="majorBidi"/>
      <w:szCs w:val="20"/>
    </w:rPr>
  </w:style>
  <w:style w:type="paragraph" w:styleId="Footer">
    <w:name w:val="footer"/>
    <w:basedOn w:val="Normal"/>
    <w:link w:val="FooterChar"/>
    <w:uiPriority w:val="99"/>
    <w:unhideWhenUsed/>
    <w:rsid w:val="00CA0E75"/>
    <w:pPr>
      <w:tabs>
        <w:tab w:val="center" w:pos="4680"/>
        <w:tab w:val="right" w:pos="9360"/>
      </w:tabs>
    </w:pPr>
  </w:style>
  <w:style w:type="character" w:customStyle="1" w:styleId="FooterChar">
    <w:name w:val="Footer Char"/>
    <w:basedOn w:val="DefaultParagraphFont"/>
    <w:link w:val="Footer"/>
    <w:uiPriority w:val="99"/>
    <w:rsid w:val="00CA0E75"/>
    <w:rPr>
      <w:rFonts w:ascii="Times" w:hAnsi="Times"/>
      <w:szCs w:val="24"/>
      <w:lang w:val="en-GB"/>
    </w:rPr>
  </w:style>
  <w:style w:type="paragraph" w:styleId="Header">
    <w:name w:val="header"/>
    <w:basedOn w:val="Normal"/>
    <w:link w:val="HeaderChar"/>
    <w:uiPriority w:val="99"/>
    <w:unhideWhenUsed/>
    <w:rsid w:val="00CA0E75"/>
    <w:pPr>
      <w:tabs>
        <w:tab w:val="center" w:pos="4680"/>
        <w:tab w:val="right" w:pos="9360"/>
      </w:tabs>
    </w:pPr>
  </w:style>
  <w:style w:type="character" w:customStyle="1" w:styleId="HeaderChar">
    <w:name w:val="Header Char"/>
    <w:basedOn w:val="DefaultParagraphFont"/>
    <w:link w:val="Header"/>
    <w:uiPriority w:val="99"/>
    <w:rsid w:val="00CA0E75"/>
    <w:rPr>
      <w:rFonts w:ascii="Times" w:hAnsi="Times"/>
      <w:szCs w:val="24"/>
      <w:lang w:val="en-GB"/>
    </w:rPr>
  </w:style>
  <w:style w:type="character" w:customStyle="1" w:styleId="Heading5Char">
    <w:name w:val="Heading 5 Char"/>
    <w:basedOn w:val="DefaultParagraphFont"/>
    <w:link w:val="Heading5"/>
    <w:uiPriority w:val="9"/>
    <w:semiHidden/>
    <w:rsid w:val="00310C40"/>
    <w:rPr>
      <w:rFonts w:asciiTheme="majorHAnsi" w:eastAsiaTheme="majorEastAsia" w:hAnsiTheme="majorHAnsi" w:cstheme="majorBidi"/>
      <w:color w:val="243F60" w:themeColor="accent1" w:themeShade="7F"/>
      <w:szCs w:val="24"/>
      <w:lang w:val="en-GB"/>
    </w:rPr>
  </w:style>
  <w:style w:type="character" w:customStyle="1" w:styleId="Heading6Char">
    <w:name w:val="Heading 6 Char"/>
    <w:basedOn w:val="DefaultParagraphFont"/>
    <w:link w:val="Heading6"/>
    <w:uiPriority w:val="9"/>
    <w:semiHidden/>
    <w:rsid w:val="00310C4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uiPriority w:val="9"/>
    <w:semiHidden/>
    <w:rsid w:val="00310C4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uiPriority w:val="9"/>
    <w:semiHidden/>
    <w:rsid w:val="00310C4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semiHidden/>
    <w:rsid w:val="00310C40"/>
    <w:rPr>
      <w:rFonts w:asciiTheme="majorHAnsi" w:eastAsiaTheme="majorEastAsia" w:hAnsiTheme="majorHAnsi" w:cstheme="majorBidi"/>
      <w:i/>
      <w:iCs/>
      <w:color w:val="404040" w:themeColor="text1" w:themeTint="BF"/>
      <w:lang w:val="en-GB"/>
    </w:rPr>
  </w:style>
  <w:style w:type="paragraph" w:styleId="HTMLAddress">
    <w:name w:val="HTML Address"/>
    <w:basedOn w:val="Normal"/>
    <w:link w:val="HTMLAddressChar"/>
    <w:uiPriority w:val="99"/>
    <w:semiHidden/>
    <w:unhideWhenUsed/>
    <w:rsid w:val="00CA0E75"/>
    <w:rPr>
      <w:i/>
      <w:iCs/>
    </w:rPr>
  </w:style>
  <w:style w:type="character" w:customStyle="1" w:styleId="HTMLAddressChar">
    <w:name w:val="HTML Address Char"/>
    <w:basedOn w:val="DefaultParagraphFont"/>
    <w:link w:val="HTMLAddress"/>
    <w:uiPriority w:val="99"/>
    <w:semiHidden/>
    <w:rsid w:val="00CA0E75"/>
    <w:rPr>
      <w:rFonts w:ascii="Times" w:hAnsi="Times"/>
      <w:i/>
      <w:iCs/>
      <w:szCs w:val="24"/>
      <w:lang w:val="en-GB"/>
    </w:rPr>
  </w:style>
  <w:style w:type="paragraph" w:styleId="HTMLPreformatted">
    <w:name w:val="HTML Preformatted"/>
    <w:basedOn w:val="Normal"/>
    <w:link w:val="HTMLPreformattedChar"/>
    <w:uiPriority w:val="99"/>
    <w:semiHidden/>
    <w:unhideWhenUsed/>
    <w:rsid w:val="00CA0E75"/>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CA0E75"/>
    <w:rPr>
      <w:rFonts w:ascii="Consolas" w:hAnsi="Consolas" w:cs="Consolas"/>
      <w:lang w:val="en-GB"/>
    </w:rPr>
  </w:style>
  <w:style w:type="paragraph" w:styleId="Index1">
    <w:name w:val="index 1"/>
    <w:basedOn w:val="Normal"/>
    <w:next w:val="Normal"/>
    <w:autoRedefine/>
    <w:uiPriority w:val="99"/>
    <w:semiHidden/>
    <w:unhideWhenUsed/>
    <w:rsid w:val="00CA0E75"/>
    <w:pPr>
      <w:ind w:left="200" w:hanging="200"/>
    </w:pPr>
  </w:style>
  <w:style w:type="paragraph" w:styleId="Index2">
    <w:name w:val="index 2"/>
    <w:basedOn w:val="Normal"/>
    <w:next w:val="Normal"/>
    <w:autoRedefine/>
    <w:uiPriority w:val="99"/>
    <w:semiHidden/>
    <w:unhideWhenUsed/>
    <w:rsid w:val="00CA0E75"/>
    <w:pPr>
      <w:ind w:left="400" w:hanging="200"/>
    </w:pPr>
  </w:style>
  <w:style w:type="paragraph" w:styleId="Index3">
    <w:name w:val="index 3"/>
    <w:basedOn w:val="Normal"/>
    <w:next w:val="Normal"/>
    <w:autoRedefine/>
    <w:uiPriority w:val="99"/>
    <w:semiHidden/>
    <w:unhideWhenUsed/>
    <w:rsid w:val="00CA0E75"/>
    <w:pPr>
      <w:ind w:left="600" w:hanging="200"/>
    </w:pPr>
  </w:style>
  <w:style w:type="paragraph" w:styleId="Index4">
    <w:name w:val="index 4"/>
    <w:basedOn w:val="Normal"/>
    <w:next w:val="Normal"/>
    <w:autoRedefine/>
    <w:uiPriority w:val="99"/>
    <w:semiHidden/>
    <w:unhideWhenUsed/>
    <w:rsid w:val="00CA0E75"/>
    <w:pPr>
      <w:ind w:left="800" w:hanging="200"/>
    </w:pPr>
  </w:style>
  <w:style w:type="paragraph" w:styleId="Index5">
    <w:name w:val="index 5"/>
    <w:basedOn w:val="Normal"/>
    <w:next w:val="Normal"/>
    <w:autoRedefine/>
    <w:uiPriority w:val="99"/>
    <w:semiHidden/>
    <w:unhideWhenUsed/>
    <w:rsid w:val="00CA0E75"/>
    <w:pPr>
      <w:ind w:left="1000" w:hanging="200"/>
    </w:pPr>
  </w:style>
  <w:style w:type="paragraph" w:styleId="Index6">
    <w:name w:val="index 6"/>
    <w:basedOn w:val="Normal"/>
    <w:next w:val="Normal"/>
    <w:autoRedefine/>
    <w:uiPriority w:val="99"/>
    <w:semiHidden/>
    <w:unhideWhenUsed/>
    <w:rsid w:val="00CA0E75"/>
    <w:pPr>
      <w:ind w:left="1200" w:hanging="200"/>
    </w:pPr>
  </w:style>
  <w:style w:type="paragraph" w:styleId="Index7">
    <w:name w:val="index 7"/>
    <w:basedOn w:val="Normal"/>
    <w:next w:val="Normal"/>
    <w:autoRedefine/>
    <w:uiPriority w:val="99"/>
    <w:semiHidden/>
    <w:unhideWhenUsed/>
    <w:rsid w:val="00CA0E75"/>
    <w:pPr>
      <w:ind w:left="1400" w:hanging="200"/>
    </w:pPr>
  </w:style>
  <w:style w:type="paragraph" w:styleId="Index8">
    <w:name w:val="index 8"/>
    <w:basedOn w:val="Normal"/>
    <w:next w:val="Normal"/>
    <w:autoRedefine/>
    <w:uiPriority w:val="99"/>
    <w:semiHidden/>
    <w:unhideWhenUsed/>
    <w:rsid w:val="00CA0E75"/>
    <w:pPr>
      <w:ind w:left="1600" w:hanging="200"/>
    </w:pPr>
  </w:style>
  <w:style w:type="paragraph" w:styleId="Index9">
    <w:name w:val="index 9"/>
    <w:basedOn w:val="Normal"/>
    <w:next w:val="Normal"/>
    <w:autoRedefine/>
    <w:uiPriority w:val="99"/>
    <w:semiHidden/>
    <w:unhideWhenUsed/>
    <w:rsid w:val="00CA0E75"/>
    <w:pPr>
      <w:ind w:left="1800" w:hanging="200"/>
    </w:pPr>
  </w:style>
  <w:style w:type="paragraph" w:styleId="IndexHeading">
    <w:name w:val="index heading"/>
    <w:basedOn w:val="Normal"/>
    <w:next w:val="Index1"/>
    <w:uiPriority w:val="99"/>
    <w:semiHidden/>
    <w:unhideWhenUsed/>
    <w:rsid w:val="00CA0E75"/>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qFormat/>
    <w:rsid w:val="00310C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310C40"/>
    <w:rPr>
      <w:rFonts w:ascii="Times" w:hAnsi="Times"/>
      <w:b/>
      <w:bCs/>
      <w:i/>
      <w:iCs/>
      <w:color w:val="4F81BD" w:themeColor="accent1"/>
      <w:szCs w:val="24"/>
      <w:lang w:val="en-GB"/>
    </w:rPr>
  </w:style>
  <w:style w:type="paragraph" w:styleId="List">
    <w:name w:val="List"/>
    <w:basedOn w:val="Normal"/>
    <w:uiPriority w:val="99"/>
    <w:semiHidden/>
    <w:unhideWhenUsed/>
    <w:rsid w:val="00CA0E75"/>
    <w:pPr>
      <w:ind w:left="283" w:hanging="283"/>
      <w:contextualSpacing/>
    </w:pPr>
  </w:style>
  <w:style w:type="paragraph" w:styleId="List2">
    <w:name w:val="List 2"/>
    <w:basedOn w:val="Normal"/>
    <w:uiPriority w:val="99"/>
    <w:semiHidden/>
    <w:unhideWhenUsed/>
    <w:rsid w:val="00CA0E75"/>
    <w:pPr>
      <w:ind w:left="566" w:hanging="283"/>
      <w:contextualSpacing/>
    </w:pPr>
  </w:style>
  <w:style w:type="paragraph" w:styleId="List3">
    <w:name w:val="List 3"/>
    <w:basedOn w:val="Normal"/>
    <w:uiPriority w:val="99"/>
    <w:semiHidden/>
    <w:unhideWhenUsed/>
    <w:rsid w:val="00CA0E75"/>
    <w:pPr>
      <w:ind w:left="849" w:hanging="283"/>
      <w:contextualSpacing/>
    </w:pPr>
  </w:style>
  <w:style w:type="paragraph" w:styleId="List4">
    <w:name w:val="List 4"/>
    <w:basedOn w:val="Normal"/>
    <w:uiPriority w:val="99"/>
    <w:semiHidden/>
    <w:unhideWhenUsed/>
    <w:rsid w:val="00CA0E75"/>
    <w:pPr>
      <w:ind w:left="1132" w:hanging="283"/>
      <w:contextualSpacing/>
    </w:pPr>
  </w:style>
  <w:style w:type="paragraph" w:styleId="List5">
    <w:name w:val="List 5"/>
    <w:basedOn w:val="Normal"/>
    <w:uiPriority w:val="99"/>
    <w:semiHidden/>
    <w:unhideWhenUsed/>
    <w:rsid w:val="00CA0E75"/>
    <w:pPr>
      <w:ind w:left="1415" w:hanging="283"/>
      <w:contextualSpacing/>
    </w:pPr>
  </w:style>
  <w:style w:type="paragraph" w:styleId="ListBullet">
    <w:name w:val="List Bullet"/>
    <w:basedOn w:val="Normal"/>
    <w:uiPriority w:val="99"/>
    <w:semiHidden/>
    <w:unhideWhenUsed/>
    <w:rsid w:val="00CA0E75"/>
    <w:pPr>
      <w:numPr>
        <w:numId w:val="4"/>
      </w:numPr>
      <w:contextualSpacing/>
    </w:pPr>
  </w:style>
  <w:style w:type="paragraph" w:styleId="ListBullet2">
    <w:name w:val="List Bullet 2"/>
    <w:basedOn w:val="Normal"/>
    <w:uiPriority w:val="99"/>
    <w:semiHidden/>
    <w:unhideWhenUsed/>
    <w:rsid w:val="00CA0E75"/>
    <w:pPr>
      <w:numPr>
        <w:numId w:val="5"/>
      </w:numPr>
      <w:contextualSpacing/>
    </w:pPr>
  </w:style>
  <w:style w:type="paragraph" w:styleId="ListBullet3">
    <w:name w:val="List Bullet 3"/>
    <w:basedOn w:val="Normal"/>
    <w:uiPriority w:val="99"/>
    <w:semiHidden/>
    <w:unhideWhenUsed/>
    <w:rsid w:val="00CA0E75"/>
    <w:pPr>
      <w:numPr>
        <w:numId w:val="6"/>
      </w:numPr>
      <w:contextualSpacing/>
    </w:pPr>
  </w:style>
  <w:style w:type="paragraph" w:styleId="ListBullet4">
    <w:name w:val="List Bullet 4"/>
    <w:basedOn w:val="Normal"/>
    <w:uiPriority w:val="99"/>
    <w:semiHidden/>
    <w:unhideWhenUsed/>
    <w:rsid w:val="00CA0E75"/>
    <w:pPr>
      <w:numPr>
        <w:numId w:val="7"/>
      </w:numPr>
      <w:contextualSpacing/>
    </w:pPr>
  </w:style>
  <w:style w:type="paragraph" w:styleId="ListBullet5">
    <w:name w:val="List Bullet 5"/>
    <w:basedOn w:val="Normal"/>
    <w:uiPriority w:val="99"/>
    <w:semiHidden/>
    <w:unhideWhenUsed/>
    <w:rsid w:val="00CA0E75"/>
    <w:pPr>
      <w:numPr>
        <w:numId w:val="8"/>
      </w:numPr>
      <w:contextualSpacing/>
    </w:pPr>
  </w:style>
  <w:style w:type="paragraph" w:styleId="ListContinue">
    <w:name w:val="List Continue"/>
    <w:basedOn w:val="Normal"/>
    <w:uiPriority w:val="99"/>
    <w:semiHidden/>
    <w:unhideWhenUsed/>
    <w:rsid w:val="00CA0E75"/>
    <w:pPr>
      <w:spacing w:after="120"/>
      <w:ind w:left="283"/>
      <w:contextualSpacing/>
    </w:pPr>
  </w:style>
  <w:style w:type="paragraph" w:styleId="ListContinue2">
    <w:name w:val="List Continue 2"/>
    <w:basedOn w:val="Normal"/>
    <w:uiPriority w:val="99"/>
    <w:semiHidden/>
    <w:unhideWhenUsed/>
    <w:rsid w:val="00CA0E75"/>
    <w:pPr>
      <w:spacing w:after="120"/>
      <w:ind w:left="566"/>
      <w:contextualSpacing/>
    </w:pPr>
  </w:style>
  <w:style w:type="paragraph" w:styleId="ListContinue3">
    <w:name w:val="List Continue 3"/>
    <w:basedOn w:val="Normal"/>
    <w:uiPriority w:val="99"/>
    <w:semiHidden/>
    <w:unhideWhenUsed/>
    <w:rsid w:val="00CA0E75"/>
    <w:pPr>
      <w:spacing w:after="120"/>
      <w:ind w:left="849"/>
      <w:contextualSpacing/>
    </w:pPr>
  </w:style>
  <w:style w:type="paragraph" w:styleId="ListContinue4">
    <w:name w:val="List Continue 4"/>
    <w:basedOn w:val="Normal"/>
    <w:uiPriority w:val="99"/>
    <w:semiHidden/>
    <w:unhideWhenUsed/>
    <w:rsid w:val="00CA0E75"/>
    <w:pPr>
      <w:spacing w:after="120"/>
      <w:ind w:left="1132"/>
      <w:contextualSpacing/>
    </w:pPr>
  </w:style>
  <w:style w:type="paragraph" w:styleId="ListContinue5">
    <w:name w:val="List Continue 5"/>
    <w:basedOn w:val="Normal"/>
    <w:uiPriority w:val="99"/>
    <w:semiHidden/>
    <w:unhideWhenUsed/>
    <w:rsid w:val="00CA0E75"/>
    <w:pPr>
      <w:spacing w:after="120"/>
      <w:ind w:left="1415"/>
      <w:contextualSpacing/>
    </w:pPr>
  </w:style>
  <w:style w:type="paragraph" w:styleId="ListNumber">
    <w:name w:val="List Number"/>
    <w:basedOn w:val="Normal"/>
    <w:uiPriority w:val="99"/>
    <w:semiHidden/>
    <w:unhideWhenUsed/>
    <w:rsid w:val="00CA0E75"/>
    <w:pPr>
      <w:numPr>
        <w:numId w:val="9"/>
      </w:numPr>
      <w:contextualSpacing/>
    </w:pPr>
  </w:style>
  <w:style w:type="paragraph" w:styleId="ListNumber2">
    <w:name w:val="List Number 2"/>
    <w:basedOn w:val="Normal"/>
    <w:uiPriority w:val="99"/>
    <w:semiHidden/>
    <w:unhideWhenUsed/>
    <w:rsid w:val="00CA0E75"/>
    <w:pPr>
      <w:numPr>
        <w:numId w:val="10"/>
      </w:numPr>
      <w:contextualSpacing/>
    </w:pPr>
  </w:style>
  <w:style w:type="paragraph" w:styleId="ListNumber3">
    <w:name w:val="List Number 3"/>
    <w:basedOn w:val="Normal"/>
    <w:uiPriority w:val="99"/>
    <w:semiHidden/>
    <w:unhideWhenUsed/>
    <w:rsid w:val="00CA0E75"/>
    <w:pPr>
      <w:numPr>
        <w:numId w:val="11"/>
      </w:numPr>
      <w:contextualSpacing/>
    </w:pPr>
  </w:style>
  <w:style w:type="paragraph" w:styleId="ListNumber4">
    <w:name w:val="List Number 4"/>
    <w:basedOn w:val="Normal"/>
    <w:uiPriority w:val="99"/>
    <w:semiHidden/>
    <w:unhideWhenUsed/>
    <w:rsid w:val="00CA0E75"/>
    <w:pPr>
      <w:numPr>
        <w:numId w:val="12"/>
      </w:numPr>
      <w:contextualSpacing/>
    </w:pPr>
  </w:style>
  <w:style w:type="paragraph" w:styleId="ListNumber5">
    <w:name w:val="List Number 5"/>
    <w:basedOn w:val="Normal"/>
    <w:uiPriority w:val="99"/>
    <w:semiHidden/>
    <w:unhideWhenUsed/>
    <w:rsid w:val="00CA0E75"/>
    <w:pPr>
      <w:numPr>
        <w:numId w:val="13"/>
      </w:numPr>
      <w:contextualSpacing/>
    </w:pPr>
  </w:style>
  <w:style w:type="paragraph" w:styleId="ListParagraph">
    <w:name w:val="List Paragraph"/>
    <w:basedOn w:val="Normal"/>
    <w:uiPriority w:val="34"/>
    <w:qFormat/>
    <w:rsid w:val="00310C40"/>
    <w:pPr>
      <w:ind w:left="720"/>
      <w:contextualSpacing/>
    </w:pPr>
  </w:style>
  <w:style w:type="paragraph" w:styleId="MacroText">
    <w:name w:val="macro"/>
    <w:link w:val="MacroTextChar"/>
    <w:uiPriority w:val="99"/>
    <w:semiHidden/>
    <w:unhideWhenUsed/>
    <w:rsid w:val="00CA0E7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99"/>
    <w:semiHidden/>
    <w:rsid w:val="00CA0E75"/>
    <w:rPr>
      <w:rFonts w:ascii="Consolas" w:hAnsi="Consolas" w:cs="Consolas"/>
      <w:lang w:val="en-GB"/>
    </w:rPr>
  </w:style>
  <w:style w:type="paragraph" w:styleId="MessageHeader">
    <w:name w:val="Message Header"/>
    <w:basedOn w:val="Normal"/>
    <w:link w:val="MessageHeaderChar"/>
    <w:uiPriority w:val="99"/>
    <w:semiHidden/>
    <w:unhideWhenUsed/>
    <w:rsid w:val="00CA0E7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A0E75"/>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qFormat/>
    <w:rsid w:val="00310C40"/>
    <w:rPr>
      <w:rFonts w:ascii="Times" w:hAnsi="Times"/>
      <w:szCs w:val="24"/>
      <w:lang w:val="en-GB"/>
    </w:rPr>
  </w:style>
  <w:style w:type="paragraph" w:styleId="NormalIndent">
    <w:name w:val="Normal Indent"/>
    <w:basedOn w:val="Normal"/>
    <w:uiPriority w:val="99"/>
    <w:semiHidden/>
    <w:unhideWhenUsed/>
    <w:rsid w:val="00CA0E75"/>
    <w:pPr>
      <w:ind w:left="708"/>
    </w:pPr>
  </w:style>
  <w:style w:type="paragraph" w:styleId="NoteHeading">
    <w:name w:val="Note Heading"/>
    <w:basedOn w:val="Normal"/>
    <w:next w:val="Normal"/>
    <w:link w:val="NoteHeadingChar"/>
    <w:uiPriority w:val="99"/>
    <w:semiHidden/>
    <w:unhideWhenUsed/>
    <w:rsid w:val="00CA0E75"/>
  </w:style>
  <w:style w:type="character" w:customStyle="1" w:styleId="NoteHeadingChar">
    <w:name w:val="Note Heading Char"/>
    <w:basedOn w:val="DefaultParagraphFont"/>
    <w:link w:val="NoteHeading"/>
    <w:uiPriority w:val="99"/>
    <w:semiHidden/>
    <w:rsid w:val="00CA0E75"/>
    <w:rPr>
      <w:rFonts w:ascii="Times" w:hAnsi="Times"/>
      <w:szCs w:val="24"/>
      <w:lang w:val="en-GB"/>
    </w:rPr>
  </w:style>
  <w:style w:type="paragraph" w:styleId="PlainText">
    <w:name w:val="Plain Text"/>
    <w:basedOn w:val="Normal"/>
    <w:link w:val="PlainTextChar"/>
    <w:uiPriority w:val="99"/>
    <w:semiHidden/>
    <w:unhideWhenUsed/>
    <w:rsid w:val="00CA0E75"/>
    <w:rPr>
      <w:rFonts w:ascii="Consolas" w:hAnsi="Consolas" w:cs="Consolas"/>
      <w:sz w:val="21"/>
      <w:szCs w:val="21"/>
    </w:rPr>
  </w:style>
  <w:style w:type="character" w:customStyle="1" w:styleId="PlainTextChar">
    <w:name w:val="Plain Text Char"/>
    <w:basedOn w:val="DefaultParagraphFont"/>
    <w:link w:val="PlainText"/>
    <w:uiPriority w:val="99"/>
    <w:semiHidden/>
    <w:rsid w:val="00CA0E75"/>
    <w:rPr>
      <w:rFonts w:ascii="Consolas" w:hAnsi="Consolas" w:cs="Consolas"/>
      <w:sz w:val="21"/>
      <w:szCs w:val="21"/>
      <w:lang w:val="en-GB"/>
    </w:rPr>
  </w:style>
  <w:style w:type="paragraph" w:styleId="Quote">
    <w:name w:val="Quote"/>
    <w:basedOn w:val="Normal"/>
    <w:next w:val="Normal"/>
    <w:link w:val="QuoteChar"/>
    <w:uiPriority w:val="99"/>
    <w:semiHidden/>
    <w:qFormat/>
    <w:rsid w:val="00310C40"/>
    <w:rPr>
      <w:i/>
      <w:iCs/>
      <w:color w:val="000000" w:themeColor="text1"/>
    </w:rPr>
  </w:style>
  <w:style w:type="character" w:customStyle="1" w:styleId="QuoteChar">
    <w:name w:val="Quote Char"/>
    <w:basedOn w:val="DefaultParagraphFont"/>
    <w:link w:val="Quote"/>
    <w:uiPriority w:val="99"/>
    <w:semiHidden/>
    <w:rsid w:val="00310C40"/>
    <w:rPr>
      <w:rFonts w:ascii="Times" w:hAnsi="Times"/>
      <w:i/>
      <w:iCs/>
      <w:color w:val="000000" w:themeColor="text1"/>
      <w:szCs w:val="24"/>
      <w:lang w:val="en-GB"/>
    </w:rPr>
  </w:style>
  <w:style w:type="paragraph" w:styleId="Salutation">
    <w:name w:val="Salutation"/>
    <w:basedOn w:val="Normal"/>
    <w:next w:val="Normal"/>
    <w:link w:val="SalutationChar"/>
    <w:uiPriority w:val="99"/>
    <w:semiHidden/>
    <w:unhideWhenUsed/>
    <w:rsid w:val="00CA0E75"/>
  </w:style>
  <w:style w:type="character" w:customStyle="1" w:styleId="SalutationChar">
    <w:name w:val="Salutation Char"/>
    <w:basedOn w:val="DefaultParagraphFont"/>
    <w:link w:val="Salutation"/>
    <w:uiPriority w:val="99"/>
    <w:semiHidden/>
    <w:rsid w:val="00CA0E75"/>
    <w:rPr>
      <w:rFonts w:ascii="Times" w:hAnsi="Times"/>
      <w:szCs w:val="24"/>
      <w:lang w:val="en-GB"/>
    </w:rPr>
  </w:style>
  <w:style w:type="paragraph" w:styleId="Signature">
    <w:name w:val="Signature"/>
    <w:basedOn w:val="Normal"/>
    <w:link w:val="SignatureChar"/>
    <w:uiPriority w:val="99"/>
    <w:semiHidden/>
    <w:unhideWhenUsed/>
    <w:rsid w:val="00CA0E75"/>
    <w:pPr>
      <w:ind w:left="4252"/>
    </w:pPr>
  </w:style>
  <w:style w:type="character" w:customStyle="1" w:styleId="SignatureChar">
    <w:name w:val="Signature Char"/>
    <w:basedOn w:val="DefaultParagraphFont"/>
    <w:link w:val="Signature"/>
    <w:uiPriority w:val="99"/>
    <w:semiHidden/>
    <w:rsid w:val="00CA0E75"/>
    <w:rPr>
      <w:rFonts w:ascii="Times" w:hAnsi="Times"/>
      <w:szCs w:val="24"/>
      <w:lang w:val="en-GB"/>
    </w:rPr>
  </w:style>
  <w:style w:type="paragraph" w:styleId="Subtitle">
    <w:name w:val="Subtitle"/>
    <w:basedOn w:val="Normal"/>
    <w:next w:val="Normal"/>
    <w:link w:val="SubtitleChar"/>
    <w:uiPriority w:val="99"/>
    <w:semiHidden/>
    <w:qFormat/>
    <w:rsid w:val="00310C4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99"/>
    <w:semiHidden/>
    <w:rsid w:val="00310C40"/>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CA0E75"/>
    <w:pPr>
      <w:ind w:left="200" w:hanging="200"/>
    </w:pPr>
  </w:style>
  <w:style w:type="paragraph" w:styleId="Title">
    <w:name w:val="Title"/>
    <w:basedOn w:val="Normal"/>
    <w:next w:val="Normal"/>
    <w:link w:val="TitleChar"/>
    <w:uiPriority w:val="99"/>
    <w:semiHidden/>
    <w:qFormat/>
    <w:rsid w:val="00310C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0C40"/>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CA0E75"/>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CA0E75"/>
    <w:pPr>
      <w:spacing w:after="100"/>
    </w:pPr>
  </w:style>
  <w:style w:type="paragraph" w:styleId="TOC2">
    <w:name w:val="toc 2"/>
    <w:basedOn w:val="Normal"/>
    <w:next w:val="Normal"/>
    <w:autoRedefine/>
    <w:uiPriority w:val="39"/>
    <w:semiHidden/>
    <w:unhideWhenUsed/>
    <w:rsid w:val="00CA0E75"/>
    <w:pPr>
      <w:spacing w:after="100"/>
      <w:ind w:left="200"/>
    </w:pPr>
  </w:style>
  <w:style w:type="paragraph" w:styleId="TOC3">
    <w:name w:val="toc 3"/>
    <w:basedOn w:val="Normal"/>
    <w:next w:val="Normal"/>
    <w:autoRedefine/>
    <w:uiPriority w:val="39"/>
    <w:semiHidden/>
    <w:unhideWhenUsed/>
    <w:rsid w:val="00CA0E75"/>
    <w:pPr>
      <w:spacing w:after="100"/>
      <w:ind w:left="400"/>
    </w:pPr>
  </w:style>
  <w:style w:type="paragraph" w:styleId="TOC4">
    <w:name w:val="toc 4"/>
    <w:basedOn w:val="Normal"/>
    <w:next w:val="Normal"/>
    <w:autoRedefine/>
    <w:uiPriority w:val="39"/>
    <w:semiHidden/>
    <w:unhideWhenUsed/>
    <w:rsid w:val="00CA0E75"/>
    <w:pPr>
      <w:spacing w:after="100"/>
      <w:ind w:left="600"/>
    </w:pPr>
  </w:style>
  <w:style w:type="paragraph" w:styleId="TOC5">
    <w:name w:val="toc 5"/>
    <w:basedOn w:val="Normal"/>
    <w:next w:val="Normal"/>
    <w:autoRedefine/>
    <w:uiPriority w:val="39"/>
    <w:semiHidden/>
    <w:unhideWhenUsed/>
    <w:rsid w:val="00CA0E75"/>
    <w:pPr>
      <w:spacing w:after="100"/>
      <w:ind w:left="800"/>
    </w:pPr>
  </w:style>
  <w:style w:type="paragraph" w:styleId="TOC6">
    <w:name w:val="toc 6"/>
    <w:basedOn w:val="Normal"/>
    <w:next w:val="Normal"/>
    <w:autoRedefine/>
    <w:uiPriority w:val="39"/>
    <w:semiHidden/>
    <w:unhideWhenUsed/>
    <w:rsid w:val="00CA0E75"/>
    <w:pPr>
      <w:spacing w:after="100"/>
      <w:ind w:left="1000"/>
    </w:pPr>
  </w:style>
  <w:style w:type="paragraph" w:styleId="TOC7">
    <w:name w:val="toc 7"/>
    <w:basedOn w:val="Normal"/>
    <w:next w:val="Normal"/>
    <w:autoRedefine/>
    <w:uiPriority w:val="39"/>
    <w:semiHidden/>
    <w:unhideWhenUsed/>
    <w:rsid w:val="00CA0E75"/>
    <w:pPr>
      <w:spacing w:after="100"/>
      <w:ind w:left="1200"/>
    </w:pPr>
  </w:style>
  <w:style w:type="paragraph" w:styleId="TOC8">
    <w:name w:val="toc 8"/>
    <w:basedOn w:val="Normal"/>
    <w:next w:val="Normal"/>
    <w:autoRedefine/>
    <w:uiPriority w:val="39"/>
    <w:semiHidden/>
    <w:unhideWhenUsed/>
    <w:rsid w:val="00CA0E75"/>
    <w:pPr>
      <w:spacing w:after="100"/>
      <w:ind w:left="1400"/>
    </w:pPr>
  </w:style>
  <w:style w:type="paragraph" w:styleId="TOC9">
    <w:name w:val="toc 9"/>
    <w:basedOn w:val="Normal"/>
    <w:next w:val="Normal"/>
    <w:autoRedefine/>
    <w:uiPriority w:val="39"/>
    <w:semiHidden/>
    <w:unhideWhenUsed/>
    <w:rsid w:val="00CA0E75"/>
    <w:pPr>
      <w:spacing w:after="100"/>
      <w:ind w:left="1600"/>
    </w:pPr>
  </w:style>
  <w:style w:type="paragraph" w:styleId="TOCHeading">
    <w:name w:val="TOC Heading"/>
    <w:basedOn w:val="Heading1"/>
    <w:next w:val="Normal"/>
    <w:uiPriority w:val="39"/>
    <w:semiHidden/>
    <w:unhideWhenUsed/>
    <w:qFormat/>
    <w:rsid w:val="00310C40"/>
    <w:pPr>
      <w:keepLines/>
      <w:spacing w:before="480" w:after="0"/>
      <w:jc w:val="left"/>
      <w:outlineLvl w:val="9"/>
    </w:pPr>
    <w:rPr>
      <w:rFonts w:asciiTheme="majorHAnsi" w:eastAsiaTheme="majorEastAsia" w:hAnsiTheme="majorHAnsi" w:cstheme="majorBidi"/>
      <w:caps w:val="0"/>
      <w:color w:val="365F91" w:themeColor="accent1" w:themeShade="BF"/>
      <w:kern w:val="0"/>
      <w:szCs w:val="28"/>
    </w:rPr>
  </w:style>
  <w:style w:type="paragraph" w:customStyle="1" w:styleId="JACoWNumberedlist">
    <w:name w:val="JACoW_Numbered list"/>
    <w:basedOn w:val="BodyTextIndent"/>
    <w:link w:val="JACoWNumberedlistChar"/>
    <w:qFormat/>
    <w:rsid w:val="00310C40"/>
    <w:pPr>
      <w:numPr>
        <w:numId w:val="19"/>
      </w:numPr>
      <w:ind w:left="391" w:hanging="204"/>
    </w:pPr>
    <w:rPr>
      <w:kern w:val="16"/>
    </w:rPr>
  </w:style>
  <w:style w:type="character" w:customStyle="1" w:styleId="JACoWReference1-9when10RefsChar">
    <w:name w:val="JACoW_Reference #1-9 when &gt;= 10 Refs Char"/>
    <w:basedOn w:val="DefaultParagraphFont"/>
    <w:link w:val="JACoWReference1-9when10Refs"/>
    <w:rsid w:val="00456F32"/>
    <w:rPr>
      <w:rFonts w:cs="Consolas"/>
      <w:sz w:val="18"/>
      <w:szCs w:val="18"/>
      <w:lang w:val="en-GB"/>
    </w:rPr>
  </w:style>
  <w:style w:type="paragraph" w:customStyle="1" w:styleId="JACoWAbstractHeading">
    <w:name w:val="JACoW_Abstract_Heading"/>
    <w:basedOn w:val="Normal"/>
    <w:next w:val="JACoWBodyTextIndent"/>
    <w:link w:val="JACoWAbstractHeadingChar"/>
    <w:rsid w:val="00162067"/>
    <w:pPr>
      <w:spacing w:after="60"/>
    </w:pPr>
    <w:rPr>
      <w:rFonts w:ascii="Times New Roman" w:hAnsi="Times New Roman"/>
      <w:i/>
      <w:sz w:val="24"/>
    </w:rPr>
  </w:style>
  <w:style w:type="paragraph" w:customStyle="1" w:styleId="JACoWReferenceItalics">
    <w:name w:val="JACoW_Reference Italics"/>
    <w:basedOn w:val="BodyTextNoIndent"/>
    <w:link w:val="JACoWReferenceItalicsChar"/>
    <w:qFormat/>
    <w:rsid w:val="001663F5"/>
    <w:rPr>
      <w:i/>
      <w:sz w:val="18"/>
    </w:rPr>
  </w:style>
  <w:style w:type="character" w:customStyle="1" w:styleId="JACoWReferenceurldoiChar">
    <w:name w:val="JACoW_Reference url_doi Char"/>
    <w:basedOn w:val="JACoWReference1-9when10RefsChar"/>
    <w:link w:val="JACoWReferenceurldoi"/>
    <w:rsid w:val="003347B6"/>
    <w:rPr>
      <w:rFonts w:ascii="Liberation Mono" w:hAnsi="Liberation Mono" w:cs="Consolas"/>
      <w:kern w:val="16"/>
      <w:sz w:val="16"/>
      <w:szCs w:val="16"/>
      <w:lang w:val="en-GB"/>
    </w:rPr>
  </w:style>
  <w:style w:type="character" w:customStyle="1" w:styleId="JACoWReferenceItalicsChar">
    <w:name w:val="JACoW_Reference Italics Char"/>
    <w:basedOn w:val="JACoWReference1-9when10RefsChar"/>
    <w:link w:val="JACoWReferenceItalics"/>
    <w:rsid w:val="001663F5"/>
    <w:rPr>
      <w:rFonts w:cs="Consolas"/>
      <w:i/>
      <w:sz w:val="18"/>
      <w:szCs w:val="18"/>
      <w:lang w:val="en-GB"/>
    </w:rPr>
  </w:style>
  <w:style w:type="character" w:customStyle="1" w:styleId="JACoWReference10onwardsChar">
    <w:name w:val="JACoW_Reference #10 onwards Char"/>
    <w:basedOn w:val="JACoWReferencewhen9RefsChar"/>
    <w:link w:val="JACoWReference10onwards"/>
    <w:rsid w:val="00456F32"/>
    <w:rPr>
      <w:kern w:val="16"/>
      <w:sz w:val="18"/>
      <w:szCs w:val="18"/>
      <w:lang w:val="en-GB"/>
      <w14:cntxtAlts/>
    </w:rPr>
  </w:style>
  <w:style w:type="character" w:customStyle="1" w:styleId="JACoWNumberedlistChar">
    <w:name w:val="JACoW_Numbered list Char"/>
    <w:basedOn w:val="BodyTextIndentChar"/>
    <w:link w:val="JACoWNumberedlist"/>
    <w:rsid w:val="00310C40"/>
    <w:rPr>
      <w:kern w:val="16"/>
      <w:lang w:val="en-GB"/>
    </w:rPr>
  </w:style>
  <w:style w:type="character" w:customStyle="1" w:styleId="JACoWAbstractHeadingChar">
    <w:name w:val="JACoW_Abstract_Heading Char"/>
    <w:basedOn w:val="DefaultParagraphFont"/>
    <w:link w:val="JACoWAbstractHeading"/>
    <w:rsid w:val="00162067"/>
    <w:rPr>
      <w:i/>
      <w:sz w:val="24"/>
      <w:szCs w:val="24"/>
      <w:lang w:val="en-GB"/>
    </w:rPr>
  </w:style>
  <w:style w:type="paragraph" w:customStyle="1" w:styleId="JACoWFigCaption">
    <w:name w:val="JACoW_Fig_Caption"/>
    <w:basedOn w:val="FigureCaption"/>
    <w:next w:val="Caption"/>
    <w:qFormat/>
    <w:rsid w:val="003A2359"/>
  </w:style>
  <w:style w:type="paragraph" w:customStyle="1" w:styleId="JACoWFigCaptionMulti-line">
    <w:name w:val="JACoW_Fig_Caption Multi-line"/>
    <w:basedOn w:val="Caption"/>
    <w:qFormat/>
    <w:rsid w:val="00B6213A"/>
    <w:pPr>
      <w:spacing w:after="120"/>
      <w:jc w:val="both"/>
    </w:pPr>
  </w:style>
  <w:style w:type="paragraph" w:customStyle="1" w:styleId="JACoWFootnote">
    <w:name w:val="JACoW_Footnote"/>
    <w:basedOn w:val="FootnoteText"/>
    <w:qFormat/>
    <w:rsid w:val="006E1BAB"/>
    <w:pPr>
      <w:keepNext/>
      <w:jc w:val="both"/>
    </w:pPr>
    <w:rPr>
      <w:kern w:val="16"/>
    </w:rPr>
  </w:style>
  <w:style w:type="paragraph" w:customStyle="1" w:styleId="JACoWTableCaption">
    <w:name w:val="JACoW_Table_Caption"/>
    <w:basedOn w:val="TableCaption"/>
    <w:qFormat/>
    <w:rsid w:val="006E1BAB"/>
    <w:rPr>
      <w:noProof/>
      <w:kern w:val="16"/>
      <w:lang w:val="en-US"/>
      <w14:cntxtAlts/>
    </w:rPr>
  </w:style>
  <w:style w:type="paragraph" w:customStyle="1" w:styleId="JACoWTableCaptionMulti-line">
    <w:name w:val="JACoW_Table_Caption Multi-line"/>
    <w:basedOn w:val="JACoWTableCaption"/>
    <w:qFormat/>
    <w:rsid w:val="00792ABF"/>
    <w:pPr>
      <w:jc w:val="both"/>
    </w:pPr>
  </w:style>
  <w:style w:type="paragraph" w:customStyle="1" w:styleId="TableColumnHeading">
    <w:name w:val="Table_Column_Heading"/>
    <w:basedOn w:val="TableCaption"/>
    <w:qFormat/>
    <w:rsid w:val="00854C2A"/>
    <w:pPr>
      <w:keepNext/>
    </w:pPr>
    <w:rPr>
      <w:b/>
      <w:bCs/>
      <w:kern w:val="16"/>
      <w:szCs w:val="18"/>
    </w:rPr>
  </w:style>
  <w:style w:type="paragraph" w:customStyle="1" w:styleId="TableContentText">
    <w:name w:val="Table_Content_Text"/>
    <w:basedOn w:val="TableCaption"/>
    <w:qFormat/>
    <w:rsid w:val="00854C2A"/>
    <w:pPr>
      <w:keepNext/>
    </w:pPr>
    <w:rPr>
      <w:kern w:val="16"/>
      <w:szCs w:val="18"/>
    </w:rPr>
  </w:style>
  <w:style w:type="paragraph" w:styleId="Revision">
    <w:name w:val="Revision"/>
    <w:hidden/>
    <w:uiPriority w:val="99"/>
    <w:semiHidden/>
    <w:rsid w:val="008E36FC"/>
    <w:rPr>
      <w:rFonts w:ascii="Times" w:hAnsi="Times"/>
      <w:szCs w:val="24"/>
      <w:lang w:val="en-GB"/>
    </w:rPr>
  </w:style>
  <w:style w:type="paragraph" w:customStyle="1" w:styleId="JACoWFootnoteText">
    <w:name w:val="JACoW_Footnote Text"/>
    <w:basedOn w:val="FootnoteText"/>
    <w:qFormat/>
    <w:rsid w:val="00E62C2C"/>
    <w:pPr>
      <w:keepNext/>
      <w:jc w:val="both"/>
    </w:pPr>
    <w:rPr>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6218">
      <w:bodyDiv w:val="1"/>
      <w:marLeft w:val="0"/>
      <w:marRight w:val="0"/>
      <w:marTop w:val="0"/>
      <w:marBottom w:val="0"/>
      <w:divBdr>
        <w:top w:val="none" w:sz="0" w:space="0" w:color="auto"/>
        <w:left w:val="none" w:sz="0" w:space="0" w:color="auto"/>
        <w:bottom w:val="none" w:sz="0" w:space="0" w:color="auto"/>
        <w:right w:val="none" w:sz="0" w:space="0" w:color="auto"/>
      </w:divBdr>
    </w:div>
    <w:div w:id="49350821">
      <w:bodyDiv w:val="1"/>
      <w:marLeft w:val="0"/>
      <w:marRight w:val="0"/>
      <w:marTop w:val="0"/>
      <w:marBottom w:val="0"/>
      <w:divBdr>
        <w:top w:val="none" w:sz="0" w:space="0" w:color="auto"/>
        <w:left w:val="none" w:sz="0" w:space="0" w:color="auto"/>
        <w:bottom w:val="none" w:sz="0" w:space="0" w:color="auto"/>
        <w:right w:val="none" w:sz="0" w:space="0" w:color="auto"/>
      </w:divBdr>
    </w:div>
    <w:div w:id="252855729">
      <w:bodyDiv w:val="1"/>
      <w:marLeft w:val="0"/>
      <w:marRight w:val="0"/>
      <w:marTop w:val="0"/>
      <w:marBottom w:val="0"/>
      <w:divBdr>
        <w:top w:val="none" w:sz="0" w:space="0" w:color="auto"/>
        <w:left w:val="none" w:sz="0" w:space="0" w:color="auto"/>
        <w:bottom w:val="none" w:sz="0" w:space="0" w:color="auto"/>
        <w:right w:val="none" w:sz="0" w:space="0" w:color="auto"/>
      </w:divBdr>
    </w:div>
    <w:div w:id="345443076">
      <w:bodyDiv w:val="1"/>
      <w:marLeft w:val="0"/>
      <w:marRight w:val="0"/>
      <w:marTop w:val="0"/>
      <w:marBottom w:val="0"/>
      <w:divBdr>
        <w:top w:val="none" w:sz="0" w:space="0" w:color="auto"/>
        <w:left w:val="none" w:sz="0" w:space="0" w:color="auto"/>
        <w:bottom w:val="none" w:sz="0" w:space="0" w:color="auto"/>
        <w:right w:val="none" w:sz="0" w:space="0" w:color="auto"/>
      </w:divBdr>
    </w:div>
    <w:div w:id="815217654">
      <w:bodyDiv w:val="1"/>
      <w:marLeft w:val="0"/>
      <w:marRight w:val="0"/>
      <w:marTop w:val="0"/>
      <w:marBottom w:val="0"/>
      <w:divBdr>
        <w:top w:val="none" w:sz="0" w:space="0" w:color="auto"/>
        <w:left w:val="none" w:sz="0" w:space="0" w:color="auto"/>
        <w:bottom w:val="none" w:sz="0" w:space="0" w:color="auto"/>
        <w:right w:val="none" w:sz="0" w:space="0" w:color="auto"/>
      </w:divBdr>
    </w:div>
    <w:div w:id="921530901">
      <w:bodyDiv w:val="1"/>
      <w:marLeft w:val="0"/>
      <w:marRight w:val="0"/>
      <w:marTop w:val="0"/>
      <w:marBottom w:val="0"/>
      <w:divBdr>
        <w:top w:val="none" w:sz="0" w:space="0" w:color="auto"/>
        <w:left w:val="none" w:sz="0" w:space="0" w:color="auto"/>
        <w:bottom w:val="none" w:sz="0" w:space="0" w:color="auto"/>
        <w:right w:val="none" w:sz="0" w:space="0" w:color="auto"/>
      </w:divBdr>
    </w:div>
    <w:div w:id="1040201817">
      <w:bodyDiv w:val="1"/>
      <w:marLeft w:val="0"/>
      <w:marRight w:val="0"/>
      <w:marTop w:val="0"/>
      <w:marBottom w:val="0"/>
      <w:divBdr>
        <w:top w:val="none" w:sz="0" w:space="0" w:color="auto"/>
        <w:left w:val="none" w:sz="0" w:space="0" w:color="auto"/>
        <w:bottom w:val="none" w:sz="0" w:space="0" w:color="auto"/>
        <w:right w:val="none" w:sz="0" w:space="0" w:color="auto"/>
      </w:divBdr>
      <w:divsChild>
        <w:div w:id="1070808083">
          <w:marLeft w:val="0"/>
          <w:marRight w:val="0"/>
          <w:marTop w:val="0"/>
          <w:marBottom w:val="0"/>
          <w:divBdr>
            <w:top w:val="none" w:sz="0" w:space="0" w:color="auto"/>
            <w:left w:val="none" w:sz="0" w:space="0" w:color="auto"/>
            <w:bottom w:val="none" w:sz="0" w:space="0" w:color="auto"/>
            <w:right w:val="none" w:sz="0" w:space="0" w:color="auto"/>
          </w:divBdr>
          <w:divsChild>
            <w:div w:id="291981559">
              <w:marLeft w:val="0"/>
              <w:marRight w:val="0"/>
              <w:marTop w:val="0"/>
              <w:marBottom w:val="0"/>
              <w:divBdr>
                <w:top w:val="none" w:sz="0" w:space="0" w:color="auto"/>
                <w:left w:val="none" w:sz="0" w:space="0" w:color="auto"/>
                <w:bottom w:val="none" w:sz="0" w:space="0" w:color="auto"/>
                <w:right w:val="none" w:sz="0" w:space="0" w:color="auto"/>
              </w:divBdr>
              <w:divsChild>
                <w:div w:id="1475368633">
                  <w:marLeft w:val="-300"/>
                  <w:marRight w:val="-300"/>
                  <w:marTop w:val="0"/>
                  <w:marBottom w:val="0"/>
                  <w:divBdr>
                    <w:top w:val="none" w:sz="0" w:space="0" w:color="auto"/>
                    <w:left w:val="none" w:sz="0" w:space="0" w:color="auto"/>
                    <w:bottom w:val="none" w:sz="0" w:space="0" w:color="auto"/>
                    <w:right w:val="none" w:sz="0" w:space="0" w:color="auto"/>
                  </w:divBdr>
                  <w:divsChild>
                    <w:div w:id="1570186201">
                      <w:marLeft w:val="0"/>
                      <w:marRight w:val="0"/>
                      <w:marTop w:val="180"/>
                      <w:marBottom w:val="600"/>
                      <w:divBdr>
                        <w:top w:val="single" w:sz="6" w:space="0" w:color="EAEAEA"/>
                        <w:left w:val="none" w:sz="0" w:space="0" w:color="auto"/>
                        <w:bottom w:val="single" w:sz="12" w:space="0" w:color="2C4C99"/>
                        <w:right w:val="none" w:sz="0" w:space="0" w:color="auto"/>
                      </w:divBdr>
                      <w:divsChild>
                        <w:div w:id="115876221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46656">
      <w:bodyDiv w:val="1"/>
      <w:marLeft w:val="0"/>
      <w:marRight w:val="0"/>
      <w:marTop w:val="0"/>
      <w:marBottom w:val="0"/>
      <w:divBdr>
        <w:top w:val="none" w:sz="0" w:space="0" w:color="auto"/>
        <w:left w:val="none" w:sz="0" w:space="0" w:color="auto"/>
        <w:bottom w:val="none" w:sz="0" w:space="0" w:color="auto"/>
        <w:right w:val="none" w:sz="0" w:space="0" w:color="auto"/>
      </w:divBdr>
    </w:div>
    <w:div w:id="1358846143">
      <w:bodyDiv w:val="1"/>
      <w:marLeft w:val="0"/>
      <w:marRight w:val="0"/>
      <w:marTop w:val="0"/>
      <w:marBottom w:val="0"/>
      <w:divBdr>
        <w:top w:val="none" w:sz="0" w:space="0" w:color="auto"/>
        <w:left w:val="none" w:sz="0" w:space="0" w:color="auto"/>
        <w:bottom w:val="none" w:sz="0" w:space="0" w:color="auto"/>
        <w:right w:val="none" w:sz="0" w:space="0" w:color="auto"/>
      </w:divBdr>
    </w:div>
    <w:div w:id="1509103582">
      <w:bodyDiv w:val="1"/>
      <w:marLeft w:val="0"/>
      <w:marRight w:val="0"/>
      <w:marTop w:val="0"/>
      <w:marBottom w:val="0"/>
      <w:divBdr>
        <w:top w:val="none" w:sz="0" w:space="0" w:color="auto"/>
        <w:left w:val="none" w:sz="0" w:space="0" w:color="auto"/>
        <w:bottom w:val="none" w:sz="0" w:space="0" w:color="auto"/>
        <w:right w:val="none" w:sz="0" w:space="0" w:color="auto"/>
      </w:divBdr>
      <w:divsChild>
        <w:div w:id="712340600">
          <w:marLeft w:val="0"/>
          <w:marRight w:val="0"/>
          <w:marTop w:val="0"/>
          <w:marBottom w:val="0"/>
          <w:divBdr>
            <w:top w:val="none" w:sz="0" w:space="0" w:color="auto"/>
            <w:left w:val="none" w:sz="0" w:space="0" w:color="auto"/>
            <w:bottom w:val="none" w:sz="0" w:space="0" w:color="auto"/>
            <w:right w:val="none" w:sz="0" w:space="0" w:color="auto"/>
          </w:divBdr>
          <w:divsChild>
            <w:div w:id="1084834508">
              <w:marLeft w:val="0"/>
              <w:marRight w:val="0"/>
              <w:marTop w:val="0"/>
              <w:marBottom w:val="0"/>
              <w:divBdr>
                <w:top w:val="none" w:sz="0" w:space="0" w:color="auto"/>
                <w:left w:val="none" w:sz="0" w:space="0" w:color="auto"/>
                <w:bottom w:val="none" w:sz="0" w:space="0" w:color="auto"/>
                <w:right w:val="none" w:sz="0" w:space="0" w:color="auto"/>
              </w:divBdr>
            </w:div>
            <w:div w:id="9208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8393">
      <w:bodyDiv w:val="1"/>
      <w:marLeft w:val="0"/>
      <w:marRight w:val="0"/>
      <w:marTop w:val="0"/>
      <w:marBottom w:val="0"/>
      <w:divBdr>
        <w:top w:val="none" w:sz="0" w:space="0" w:color="auto"/>
        <w:left w:val="none" w:sz="0" w:space="0" w:color="auto"/>
        <w:bottom w:val="none" w:sz="0" w:space="0" w:color="auto"/>
        <w:right w:val="none" w:sz="0" w:space="0" w:color="auto"/>
      </w:divBdr>
    </w:div>
    <w:div w:id="1608610621">
      <w:bodyDiv w:val="1"/>
      <w:marLeft w:val="0"/>
      <w:marRight w:val="0"/>
      <w:marTop w:val="0"/>
      <w:marBottom w:val="0"/>
      <w:divBdr>
        <w:top w:val="none" w:sz="0" w:space="0" w:color="auto"/>
        <w:left w:val="none" w:sz="0" w:space="0" w:color="auto"/>
        <w:bottom w:val="none" w:sz="0" w:space="0" w:color="auto"/>
        <w:right w:val="none" w:sz="0" w:space="0" w:color="auto"/>
      </w:divBdr>
    </w:div>
    <w:div w:id="1660039809">
      <w:bodyDiv w:val="1"/>
      <w:marLeft w:val="0"/>
      <w:marRight w:val="0"/>
      <w:marTop w:val="0"/>
      <w:marBottom w:val="0"/>
      <w:divBdr>
        <w:top w:val="none" w:sz="0" w:space="0" w:color="auto"/>
        <w:left w:val="none" w:sz="0" w:space="0" w:color="auto"/>
        <w:bottom w:val="none" w:sz="0" w:space="0" w:color="auto"/>
        <w:right w:val="none" w:sz="0" w:space="0" w:color="auto"/>
      </w:divBdr>
      <w:divsChild>
        <w:div w:id="1912545348">
          <w:marLeft w:val="0"/>
          <w:marRight w:val="0"/>
          <w:marTop w:val="0"/>
          <w:marBottom w:val="0"/>
          <w:divBdr>
            <w:top w:val="none" w:sz="0" w:space="0" w:color="auto"/>
            <w:left w:val="none" w:sz="0" w:space="0" w:color="auto"/>
            <w:bottom w:val="none" w:sz="0" w:space="0" w:color="auto"/>
            <w:right w:val="none" w:sz="0" w:space="0" w:color="auto"/>
          </w:divBdr>
          <w:divsChild>
            <w:div w:id="1505245615">
              <w:marLeft w:val="0"/>
              <w:marRight w:val="0"/>
              <w:marTop w:val="0"/>
              <w:marBottom w:val="0"/>
              <w:divBdr>
                <w:top w:val="none" w:sz="0" w:space="0" w:color="auto"/>
                <w:left w:val="none" w:sz="0" w:space="0" w:color="auto"/>
                <w:bottom w:val="none" w:sz="0" w:space="0" w:color="auto"/>
                <w:right w:val="none" w:sz="0" w:space="0" w:color="auto"/>
              </w:divBdr>
            </w:div>
            <w:div w:id="406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824">
      <w:bodyDiv w:val="1"/>
      <w:marLeft w:val="0"/>
      <w:marRight w:val="0"/>
      <w:marTop w:val="0"/>
      <w:marBottom w:val="0"/>
      <w:divBdr>
        <w:top w:val="none" w:sz="0" w:space="0" w:color="auto"/>
        <w:left w:val="none" w:sz="0" w:space="0" w:color="auto"/>
        <w:bottom w:val="none" w:sz="0" w:space="0" w:color="auto"/>
        <w:right w:val="none" w:sz="0" w:space="0" w:color="auto"/>
      </w:divBdr>
    </w:div>
    <w:div w:id="1781142199">
      <w:bodyDiv w:val="1"/>
      <w:marLeft w:val="0"/>
      <w:marRight w:val="0"/>
      <w:marTop w:val="0"/>
      <w:marBottom w:val="0"/>
      <w:divBdr>
        <w:top w:val="none" w:sz="0" w:space="0" w:color="auto"/>
        <w:left w:val="none" w:sz="0" w:space="0" w:color="auto"/>
        <w:bottom w:val="none" w:sz="0" w:space="0" w:color="auto"/>
        <w:right w:val="none" w:sz="0" w:space="0" w:color="auto"/>
      </w:divBdr>
    </w:div>
    <w:div w:id="1782912383">
      <w:bodyDiv w:val="1"/>
      <w:marLeft w:val="0"/>
      <w:marRight w:val="0"/>
      <w:marTop w:val="0"/>
      <w:marBottom w:val="0"/>
      <w:divBdr>
        <w:top w:val="none" w:sz="0" w:space="0" w:color="auto"/>
        <w:left w:val="none" w:sz="0" w:space="0" w:color="auto"/>
        <w:bottom w:val="none" w:sz="0" w:space="0" w:color="auto"/>
        <w:right w:val="none" w:sz="0" w:space="0" w:color="auto"/>
      </w:divBdr>
    </w:div>
    <w:div w:id="1818110743">
      <w:bodyDiv w:val="1"/>
      <w:marLeft w:val="0"/>
      <w:marRight w:val="0"/>
      <w:marTop w:val="0"/>
      <w:marBottom w:val="0"/>
      <w:divBdr>
        <w:top w:val="none" w:sz="0" w:space="0" w:color="auto"/>
        <w:left w:val="none" w:sz="0" w:space="0" w:color="auto"/>
        <w:bottom w:val="none" w:sz="0" w:space="0" w:color="auto"/>
        <w:right w:val="none" w:sz="0" w:space="0" w:color="auto"/>
      </w:divBdr>
    </w:div>
    <w:div w:id="1822505332">
      <w:bodyDiv w:val="1"/>
      <w:marLeft w:val="0"/>
      <w:marRight w:val="0"/>
      <w:marTop w:val="0"/>
      <w:marBottom w:val="0"/>
      <w:divBdr>
        <w:top w:val="none" w:sz="0" w:space="0" w:color="auto"/>
        <w:left w:val="none" w:sz="0" w:space="0" w:color="auto"/>
        <w:bottom w:val="none" w:sz="0" w:space="0" w:color="auto"/>
        <w:right w:val="none" w:sz="0" w:space="0" w:color="auto"/>
      </w:divBdr>
    </w:div>
    <w:div w:id="19690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p\Downloads\JACoW_W16_Letter_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JCh15</b:Tag>
    <b:SourceType>ConferenceProceedings</b:SourceType>
    <b:Guid>{45316F22-FB22-4E2F-94CC-E64FF2C6AB1F}</b:Guid>
    <b:Title>Investiation of The</b:Title>
    <b:Year>2015</b:Year>
    <b:City>Melbourne, Australia</b:City>
    <b:Publisher>jacow.org</b:Publisher>
    <b:Author>
      <b:Author>
        <b:Corporate>J. Chirn</b:Corporate>
      </b:Author>
    </b:Author>
    <b:Pages>1--5</b:Pages>
    <b:ConferenceName>2015</b:ConferenceName>
    <b:LCID>en-US</b:LCID>
    <b:RefOrder>1</b:RefOrder>
  </b:Source>
</b:Sources>
</file>

<file path=customXml/itemProps1.xml><?xml version="1.0" encoding="utf-8"?>
<ds:datastoreItem xmlns:ds="http://schemas.openxmlformats.org/officeDocument/2006/customXml" ds:itemID="{E6193650-15EA-3E4A-BC2E-1DB093E2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C:\Users\gabrielp\Downloads\JACoW_W16_Letter_Short.dotx</Template>
  <TotalTime>1</TotalTime>
  <Pages>4</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Palacios-Serrano</dc:creator>
  <cp:lastModifiedBy>Carlos H.G.</cp:lastModifiedBy>
  <cp:revision>2</cp:revision>
  <cp:lastPrinted>2019-08-28T09:46:00Z</cp:lastPrinted>
  <dcterms:created xsi:type="dcterms:W3CDTF">2022-08-01T17:05:00Z</dcterms:created>
  <dcterms:modified xsi:type="dcterms:W3CDTF">2022-08-01T17:05:00Z</dcterms:modified>
</cp:coreProperties>
</file>