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Thanks for taking time for a discussion about the viewers and cameras in the injector. From what I understood, this is my summary of our discussion and action items. Please send me a note if there are things that I don't have correct here. 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Viewers in the injector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8 camera/light assemblies upstream of the chopper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chopper viewer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7 viewers between chopper and gate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5 viewers between gate and </w:t>
      </w:r>
      <w:proofErr w:type="spellStart"/>
      <w:r w:rsidRPr="00C6774D">
        <w:rPr>
          <w:rFonts w:ascii="Calibri" w:eastAsia="Times New Roman" w:hAnsi="Calibri" w:cs="Calibri"/>
          <w:color w:val="000000"/>
        </w:rPr>
        <w:t>linac</w:t>
      </w:r>
      <w:proofErr w:type="spellEnd"/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To do list: 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8 cameras in the chopper upstream area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Install zero length windows if they are not there already - Joe </w:t>
      </w:r>
      <w:proofErr w:type="spellStart"/>
      <w:r w:rsidRPr="00C6774D">
        <w:rPr>
          <w:rFonts w:ascii="Calibri" w:eastAsia="Times New Roman" w:hAnsi="Calibri" w:cs="Calibri"/>
          <w:color w:val="000000"/>
        </w:rPr>
        <w:t>Gubeli</w:t>
      </w:r>
      <w:proofErr w:type="spellEnd"/>
      <w:r w:rsidRPr="00C6774D">
        <w:rPr>
          <w:rFonts w:ascii="Calibri" w:eastAsia="Times New Roman" w:hAnsi="Calibri" w:cs="Calibri"/>
          <w:color w:val="000000"/>
        </w:rPr>
        <w:t xml:space="preserve"> has spares if we need to install before ours arrive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New MDC light rings for all 8 viewers (Marcy to put in </w:t>
      </w:r>
      <w:proofErr w:type="spellStart"/>
      <w:r w:rsidRPr="00C6774D">
        <w:rPr>
          <w:rFonts w:ascii="Calibri" w:eastAsia="Times New Roman" w:hAnsi="Calibri" w:cs="Calibri"/>
          <w:color w:val="000000"/>
        </w:rPr>
        <w:t>req</w:t>
      </w:r>
      <w:proofErr w:type="spellEnd"/>
      <w:r w:rsidRPr="00C6774D">
        <w:rPr>
          <w:rFonts w:ascii="Calibri" w:eastAsia="Times New Roman" w:hAnsi="Calibri" w:cs="Calibri"/>
          <w:color w:val="000000"/>
        </w:rPr>
        <w:t>)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New cameras - lipstick style (Chris to put in </w:t>
      </w:r>
      <w:proofErr w:type="spellStart"/>
      <w:r w:rsidRPr="00C6774D">
        <w:rPr>
          <w:rFonts w:ascii="Calibri" w:eastAsia="Times New Roman" w:hAnsi="Calibri" w:cs="Calibri"/>
          <w:color w:val="000000"/>
        </w:rPr>
        <w:t>req</w:t>
      </w:r>
      <w:proofErr w:type="spellEnd"/>
      <w:r w:rsidRPr="00C6774D">
        <w:rPr>
          <w:rFonts w:ascii="Calibri" w:eastAsia="Times New Roman" w:hAnsi="Calibri" w:cs="Calibri"/>
          <w:color w:val="000000"/>
        </w:rPr>
        <w:t>)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Light ring support: machine from metal or 3D print with decent printer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Camera support: 3D print from decent material - verify camera diameter since they vary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Viewer parts needed, 7 each (replace 4 old, make 1 new, have 2 spares)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modified air cylinder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Top and bottom brackets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support rods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limit switches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electrical connection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mini flange with welded rod</w:t>
      </w:r>
    </w:p>
    <w:p w:rsidR="00C6774D" w:rsidRPr="00C6774D" w:rsidRDefault="00C6774D" w:rsidP="00C6774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All viewers, internal parts (10x ordered)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new screen backplates, 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new screen front plates 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top hats for each viewer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Shaun has a new fixture to string wire on </w:t>
      </w:r>
      <w:proofErr w:type="spellStart"/>
      <w:r w:rsidRPr="00C6774D">
        <w:rPr>
          <w:rFonts w:ascii="Calibri" w:eastAsia="Times New Roman" w:hAnsi="Calibri" w:cs="Calibri"/>
          <w:color w:val="000000"/>
        </w:rPr>
        <w:t>chromox</w:t>
      </w:r>
      <w:proofErr w:type="spellEnd"/>
      <w:r w:rsidRPr="00C6774D">
        <w:rPr>
          <w:rFonts w:ascii="Calibri" w:eastAsia="Times New Roman" w:hAnsi="Calibri" w:cs="Calibri"/>
          <w:color w:val="000000"/>
        </w:rPr>
        <w:t xml:space="preserve"> viewers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1x </w:t>
      </w:r>
      <w:proofErr w:type="spellStart"/>
      <w:r w:rsidRPr="00C6774D">
        <w:rPr>
          <w:rFonts w:ascii="Calibri" w:eastAsia="Times New Roman" w:hAnsi="Calibri" w:cs="Calibri"/>
          <w:color w:val="000000"/>
        </w:rPr>
        <w:t>yag</w:t>
      </w:r>
      <w:proofErr w:type="spellEnd"/>
      <w:r w:rsidRPr="00C6774D">
        <w:rPr>
          <w:rFonts w:ascii="Calibri" w:eastAsia="Times New Roman" w:hAnsi="Calibri" w:cs="Calibri"/>
          <w:color w:val="000000"/>
        </w:rPr>
        <w:t xml:space="preserve">, reuse all </w:t>
      </w:r>
      <w:proofErr w:type="spellStart"/>
      <w:r w:rsidRPr="00C6774D">
        <w:rPr>
          <w:rFonts w:ascii="Calibri" w:eastAsia="Times New Roman" w:hAnsi="Calibri" w:cs="Calibri"/>
          <w:color w:val="000000"/>
        </w:rPr>
        <w:t>chromox</w:t>
      </w:r>
      <w:proofErr w:type="spellEnd"/>
      <w:r w:rsidRPr="00C6774D">
        <w:rPr>
          <w:rFonts w:ascii="Calibri" w:eastAsia="Times New Roman" w:hAnsi="Calibri" w:cs="Calibri"/>
          <w:color w:val="000000"/>
        </w:rPr>
        <w:t xml:space="preserve">, need 1 more </w:t>
      </w:r>
      <w:proofErr w:type="spellStart"/>
      <w:r w:rsidRPr="00C6774D">
        <w:rPr>
          <w:rFonts w:ascii="Calibri" w:eastAsia="Times New Roman" w:hAnsi="Calibri" w:cs="Calibri"/>
          <w:color w:val="000000"/>
        </w:rPr>
        <w:t>chromox</w:t>
      </w:r>
      <w:proofErr w:type="spellEnd"/>
      <w:r w:rsidRPr="00C6774D">
        <w:rPr>
          <w:rFonts w:ascii="Calibri" w:eastAsia="Times New Roman" w:hAnsi="Calibri" w:cs="Calibri"/>
          <w:color w:val="000000"/>
        </w:rPr>
        <w:t xml:space="preserve"> screen (5 ordered in case of breakage)</w:t>
      </w:r>
    </w:p>
    <w:p w:rsidR="00C6774D" w:rsidRPr="00C6774D" w:rsidRDefault="00C6774D" w:rsidP="00C6774D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Need to verify any required extension rods for non-standard viewer lengths</w:t>
      </w:r>
    </w:p>
    <w:p w:rsidR="00C6774D" w:rsidRPr="00C6774D" w:rsidRDefault="00C6774D" w:rsidP="00C6774D">
      <w:pPr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To do list: </w:t>
      </w:r>
      <w:r w:rsidRPr="00C6774D">
        <w:rPr>
          <w:rFonts w:ascii="Calibri" w:eastAsia="Times New Roman" w:hAnsi="Calibri" w:cs="Calibri"/>
          <w:color w:val="000000"/>
        </w:rPr>
        <w:br/>
        <w:t>Remaining injector viewers</w:t>
      </w:r>
    </w:p>
    <w:p w:rsidR="00C6774D" w:rsidRPr="00C6774D" w:rsidRDefault="00C6774D" w:rsidP="00C6774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>Remove tube cameras and replace - Chris handling this</w:t>
      </w:r>
    </w:p>
    <w:p w:rsidR="00C6774D" w:rsidRPr="00C6774D" w:rsidRDefault="00C6774D" w:rsidP="00C6774D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What does the replacement look like? Same as upstream? </w:t>
      </w:r>
    </w:p>
    <w:p w:rsidR="00C6774D" w:rsidRPr="00C6774D" w:rsidRDefault="00C6774D" w:rsidP="00C6774D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C6774D">
        <w:rPr>
          <w:rFonts w:ascii="Calibri" w:eastAsia="Times New Roman" w:hAnsi="Calibri" w:cs="Calibri"/>
          <w:color w:val="000000"/>
        </w:rPr>
        <w:t xml:space="preserve">Any section of beamline that is vented, replace window with zero length (such as near FC1) </w:t>
      </w:r>
    </w:p>
    <w:p w:rsidR="00704812" w:rsidRDefault="00C6774D">
      <w:bookmarkStart w:id="0" w:name="_GoBack"/>
      <w:bookmarkEnd w:id="0"/>
    </w:p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ADD"/>
    <w:multiLevelType w:val="multilevel"/>
    <w:tmpl w:val="334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5201F"/>
    <w:multiLevelType w:val="multilevel"/>
    <w:tmpl w:val="F02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4D"/>
    <w:rsid w:val="000C3CCA"/>
    <w:rsid w:val="007A63FE"/>
    <w:rsid w:val="009970A5"/>
    <w:rsid w:val="009C3F0D"/>
    <w:rsid w:val="009D21D4"/>
    <w:rsid w:val="00AD6A48"/>
    <w:rsid w:val="00BF3EFF"/>
    <w:rsid w:val="00C6774D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8B82DD-FA77-D74A-9B5C-C00DDC3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2020-09-03T13:23:00Z</dcterms:created>
  <dcterms:modified xsi:type="dcterms:W3CDTF">2020-09-03T13:24:00Z</dcterms:modified>
</cp:coreProperties>
</file>