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7594" w14:textId="5B2CB743" w:rsidR="00970DC3" w:rsidRPr="00156A6B" w:rsidRDefault="005960E2" w:rsidP="005960E2">
      <w:pPr>
        <w:pStyle w:val="Title"/>
        <w:jc w:val="center"/>
        <w:rPr>
          <w:sz w:val="48"/>
          <w:szCs w:val="48"/>
        </w:rPr>
      </w:pPr>
      <w:r w:rsidRPr="00156A6B">
        <w:rPr>
          <w:sz w:val="48"/>
          <w:szCs w:val="48"/>
        </w:rPr>
        <w:t>Measuring the Electric Dipole Moment of the Electron in a Two-energy Spin-Transparent Storage Ring</w:t>
      </w:r>
    </w:p>
    <w:p w14:paraId="27157C2B" w14:textId="77777777" w:rsidR="002C7112" w:rsidRDefault="002C7112" w:rsidP="00970DC3">
      <w:pPr>
        <w:autoSpaceDE w:val="0"/>
        <w:autoSpaceDN w:val="0"/>
        <w:adjustRightInd w:val="0"/>
        <w:spacing w:after="0" w:line="240" w:lineRule="auto"/>
        <w:rPr>
          <w:rFonts w:ascii="LinBiolinumOB-Identity-H" w:hAnsi="LinBiolinumOB-Identity-H" w:cs="LinBiolinumOB-Identity-H"/>
          <w:b/>
          <w:bCs/>
          <w:color w:val="000000"/>
          <w:sz w:val="34"/>
          <w:szCs w:val="34"/>
        </w:rPr>
      </w:pPr>
    </w:p>
    <w:p w14:paraId="7E494972" w14:textId="77777777" w:rsidR="00560369" w:rsidRPr="007E0412" w:rsidRDefault="009B796C" w:rsidP="009B79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32"/>
          <w:szCs w:val="32"/>
        </w:rPr>
      </w:pPr>
      <w:r w:rsidRPr="009B796C">
        <w:rPr>
          <w:rFonts w:cstheme="minorHAnsi"/>
          <w:bCs/>
          <w:color w:val="000000"/>
          <w:sz w:val="32"/>
          <w:szCs w:val="32"/>
        </w:rPr>
        <w:t>R. Suleiman</w:t>
      </w:r>
      <w:r w:rsidRPr="009B796C">
        <w:rPr>
          <w:rFonts w:cstheme="minorHAnsi"/>
          <w:bCs/>
          <w:color w:val="000000"/>
          <w:sz w:val="32"/>
          <w:szCs w:val="32"/>
          <w:vertAlign w:val="superscript"/>
        </w:rPr>
        <w:t>1</w:t>
      </w:r>
      <w:r w:rsidRPr="009B796C">
        <w:rPr>
          <w:rFonts w:cstheme="minorHAnsi"/>
          <w:bCs/>
          <w:color w:val="000000"/>
          <w:sz w:val="32"/>
          <w:szCs w:val="32"/>
        </w:rPr>
        <w:t>, V. S. Morozov</w:t>
      </w:r>
      <w:r w:rsidRPr="009B796C">
        <w:rPr>
          <w:rFonts w:cstheme="minorHAnsi"/>
          <w:bCs/>
          <w:color w:val="000000"/>
          <w:sz w:val="32"/>
          <w:szCs w:val="32"/>
          <w:vertAlign w:val="superscript"/>
        </w:rPr>
        <w:t>2</w:t>
      </w:r>
      <w:r w:rsidRPr="009B796C">
        <w:rPr>
          <w:rFonts w:cstheme="minorHAnsi"/>
          <w:bCs/>
          <w:color w:val="000000"/>
          <w:sz w:val="32"/>
          <w:szCs w:val="32"/>
        </w:rPr>
        <w:t xml:space="preserve">, </w:t>
      </w:r>
      <w:proofErr w:type="spellStart"/>
      <w:r w:rsidRPr="009B796C">
        <w:rPr>
          <w:rFonts w:cstheme="minorHAnsi"/>
          <w:bCs/>
          <w:color w:val="000000"/>
          <w:sz w:val="32"/>
          <w:szCs w:val="32"/>
        </w:rPr>
        <w:t>Ya</w:t>
      </w:r>
      <w:proofErr w:type="spellEnd"/>
      <w:r w:rsidRPr="009B796C">
        <w:rPr>
          <w:rFonts w:cstheme="minorHAnsi"/>
          <w:bCs/>
          <w:color w:val="000000"/>
          <w:sz w:val="32"/>
          <w:szCs w:val="32"/>
        </w:rPr>
        <w:t>. S. Derbenev</w:t>
      </w:r>
      <w:r w:rsidRPr="009B796C">
        <w:rPr>
          <w:rFonts w:cstheme="minorHAnsi"/>
          <w:bCs/>
          <w:color w:val="000000"/>
          <w:sz w:val="32"/>
          <w:szCs w:val="32"/>
          <w:vertAlign w:val="superscript"/>
        </w:rPr>
        <w:t>1</w:t>
      </w:r>
    </w:p>
    <w:p w14:paraId="5C9393B9" w14:textId="77777777" w:rsidR="009B796C" w:rsidRPr="00D23E6C" w:rsidRDefault="009B796C" w:rsidP="009B79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D23E6C">
        <w:rPr>
          <w:rFonts w:cstheme="minorHAnsi"/>
          <w:bCs/>
          <w:color w:val="000000"/>
          <w:sz w:val="24"/>
          <w:szCs w:val="24"/>
          <w:vertAlign w:val="superscript"/>
        </w:rPr>
        <w:t>1</w:t>
      </w:r>
      <w:r w:rsidRPr="00D23E6C">
        <w:rPr>
          <w:rFonts w:cstheme="minorHAnsi"/>
          <w:bCs/>
          <w:color w:val="000000"/>
          <w:sz w:val="24"/>
          <w:szCs w:val="24"/>
        </w:rPr>
        <w:t>Thomas Jefferson National Accelerator Facility, Newport News, Virginia 23606, USA</w:t>
      </w:r>
    </w:p>
    <w:p w14:paraId="2496FD0C" w14:textId="77777777" w:rsidR="009B796C" w:rsidRPr="00D23E6C" w:rsidRDefault="009B796C" w:rsidP="009B79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D23E6C">
        <w:rPr>
          <w:rFonts w:cstheme="minorHAnsi"/>
          <w:bCs/>
          <w:color w:val="000000"/>
          <w:sz w:val="24"/>
          <w:szCs w:val="24"/>
          <w:vertAlign w:val="superscript"/>
        </w:rPr>
        <w:t>2</w:t>
      </w:r>
      <w:r w:rsidRPr="00D23E6C">
        <w:rPr>
          <w:rFonts w:cstheme="minorHAnsi"/>
          <w:bCs/>
          <w:color w:val="000000"/>
          <w:sz w:val="24"/>
          <w:szCs w:val="24"/>
        </w:rPr>
        <w:t>Oak Ridge National Laboratory, Oak Ridge, Tennessee 37831, USA</w:t>
      </w:r>
    </w:p>
    <w:p w14:paraId="4F766ADC" w14:textId="77777777" w:rsidR="009B796C" w:rsidRPr="00F670B0" w:rsidRDefault="009B796C" w:rsidP="00970DC3">
      <w:pPr>
        <w:autoSpaceDE w:val="0"/>
        <w:autoSpaceDN w:val="0"/>
        <w:adjustRightInd w:val="0"/>
        <w:spacing w:after="0" w:line="240" w:lineRule="auto"/>
        <w:rPr>
          <w:rFonts w:ascii="LinBiolinumOB-Identity-H" w:hAnsi="LinBiolinumOB-Identity-H" w:cs="LinBiolinumOB-Identity-H"/>
          <w:b/>
          <w:bCs/>
          <w:color w:val="000000"/>
          <w:sz w:val="28"/>
          <w:szCs w:val="28"/>
        </w:rPr>
      </w:pPr>
    </w:p>
    <w:p w14:paraId="0CEE47ED" w14:textId="7AC0809A" w:rsidR="00970DC3" w:rsidRDefault="00970DC3" w:rsidP="002C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51490F">
        <w:rPr>
          <w:rFonts w:cstheme="minorHAnsi"/>
          <w:color w:val="000000"/>
          <w:sz w:val="28"/>
          <w:szCs w:val="28"/>
        </w:rPr>
        <w:t>We will present a new design of</w:t>
      </w:r>
      <w:r w:rsidR="005077FA">
        <w:rPr>
          <w:rFonts w:cstheme="minorHAnsi"/>
          <w:color w:val="000000"/>
          <w:sz w:val="28"/>
          <w:szCs w:val="28"/>
        </w:rPr>
        <w:t xml:space="preserve"> </w:t>
      </w:r>
      <w:r w:rsidR="002A06AF">
        <w:rPr>
          <w:rFonts w:cstheme="minorHAnsi"/>
          <w:color w:val="000000"/>
          <w:sz w:val="28"/>
          <w:szCs w:val="28"/>
        </w:rPr>
        <w:t xml:space="preserve">a </w:t>
      </w:r>
      <w:r w:rsidR="005077FA">
        <w:rPr>
          <w:rFonts w:cstheme="minorHAnsi"/>
          <w:color w:val="000000"/>
          <w:sz w:val="28"/>
          <w:szCs w:val="28"/>
        </w:rPr>
        <w:t>two-energy</w:t>
      </w:r>
      <w:r w:rsidRPr="0051490F">
        <w:rPr>
          <w:rFonts w:cstheme="minorHAnsi"/>
          <w:color w:val="000000"/>
          <w:sz w:val="28"/>
          <w:szCs w:val="28"/>
        </w:rPr>
        <w:t xml:space="preserve"> storage ring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 xml:space="preserve">for low energy </w:t>
      </w:r>
      <w:r w:rsidR="00EE1DEE">
        <w:rPr>
          <w:rFonts w:cstheme="minorHAnsi"/>
          <w:color w:val="000000"/>
          <w:sz w:val="28"/>
          <w:szCs w:val="28"/>
        </w:rPr>
        <w:t>(</w:t>
      </w:r>
      <w:r w:rsidR="00EE1DEE" w:rsidRPr="00EE1DEE">
        <w:rPr>
          <w:rFonts w:cstheme="minorHAnsi"/>
          <w:color w:val="000000"/>
          <w:sz w:val="28"/>
          <w:szCs w:val="28"/>
        </w:rPr>
        <w:t>0.</w:t>
      </w:r>
      <w:r w:rsidR="00EE1DEE">
        <w:rPr>
          <w:rFonts w:cstheme="minorHAnsi"/>
          <w:color w:val="000000"/>
          <w:sz w:val="28"/>
          <w:szCs w:val="28"/>
        </w:rPr>
        <w:t>2</w:t>
      </w:r>
      <w:r w:rsidR="00613AE4">
        <w:rPr>
          <w:rFonts w:cstheme="minorHAnsi"/>
          <w:color w:val="000000"/>
          <w:sz w:val="28"/>
          <w:szCs w:val="28"/>
        </w:rPr>
        <w:t>-</w:t>
      </w:r>
      <w:r w:rsidR="00EE1DEE" w:rsidRPr="00EE1DEE">
        <w:rPr>
          <w:rFonts w:cstheme="minorHAnsi"/>
          <w:color w:val="000000"/>
          <w:sz w:val="28"/>
          <w:szCs w:val="28"/>
        </w:rPr>
        <w:t>2 MeV</w:t>
      </w:r>
      <w:r w:rsidR="00EE1DEE">
        <w:rPr>
          <w:rFonts w:cstheme="minorHAnsi"/>
          <w:color w:val="000000"/>
          <w:sz w:val="28"/>
          <w:szCs w:val="28"/>
        </w:rPr>
        <w:t xml:space="preserve">) </w:t>
      </w:r>
      <w:r w:rsidRPr="0051490F">
        <w:rPr>
          <w:rFonts w:cstheme="minorHAnsi"/>
          <w:color w:val="000000"/>
          <w:sz w:val="28"/>
          <w:szCs w:val="28"/>
        </w:rPr>
        <w:t>polarized electron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="005077FA">
        <w:rPr>
          <w:rFonts w:cstheme="minorHAnsi"/>
          <w:color w:val="000000"/>
          <w:sz w:val="28"/>
          <w:szCs w:val="28"/>
        </w:rPr>
        <w:t>bunches</w:t>
      </w:r>
      <w:r w:rsidR="00B12295">
        <w:rPr>
          <w:rFonts w:cstheme="minorHAnsi"/>
          <w:color w:val="000000"/>
          <w:sz w:val="28"/>
          <w:szCs w:val="28"/>
        </w:rPr>
        <w:t>*</w:t>
      </w:r>
      <w:r w:rsidRPr="0051490F">
        <w:rPr>
          <w:rFonts w:cstheme="minorHAnsi"/>
          <w:color w:val="000000"/>
          <w:sz w:val="28"/>
          <w:szCs w:val="28"/>
        </w:rPr>
        <w:t>. The new design is based on the transparent spin methodology that cancels the spin precession due to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the magnetic dipole moment at any energy while allowing for spin precession induced by the fundamental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physics of interest to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accumulate.</w:t>
      </w:r>
      <w:r w:rsidR="00985AF5">
        <w:rPr>
          <w:rFonts w:cstheme="minorHAnsi"/>
          <w:color w:val="000000"/>
          <w:sz w:val="28"/>
          <w:szCs w:val="28"/>
        </w:rPr>
        <w:t xml:space="preserve"> Counter</w:t>
      </w:r>
      <w:r w:rsidR="00BC3B6A">
        <w:rPr>
          <w:rFonts w:cstheme="minorHAnsi"/>
          <w:color w:val="000000"/>
          <w:sz w:val="28"/>
          <w:szCs w:val="28"/>
        </w:rPr>
        <w:t>-</w:t>
      </w:r>
      <w:r w:rsidR="00985AF5">
        <w:rPr>
          <w:rFonts w:cstheme="minorHAnsi"/>
          <w:color w:val="000000"/>
          <w:sz w:val="28"/>
          <w:szCs w:val="28"/>
        </w:rPr>
        <w:t>rotating electron beams of multiple</w:t>
      </w:r>
      <w:r w:rsidR="00985AF5" w:rsidRPr="00985AF5">
        <w:rPr>
          <w:rFonts w:cstheme="minorHAnsi"/>
          <w:color w:val="000000"/>
          <w:sz w:val="28"/>
          <w:szCs w:val="28"/>
        </w:rPr>
        <w:t xml:space="preserve"> bunches</w:t>
      </w:r>
      <w:r w:rsidR="00985AF5">
        <w:rPr>
          <w:rFonts w:cstheme="minorHAnsi"/>
          <w:color w:val="000000"/>
          <w:sz w:val="28"/>
          <w:szCs w:val="28"/>
        </w:rPr>
        <w:t>,</w:t>
      </w:r>
      <w:r w:rsidR="00985AF5" w:rsidRPr="00985AF5">
        <w:rPr>
          <w:rFonts w:cstheme="minorHAnsi"/>
          <w:color w:val="000000"/>
          <w:sz w:val="28"/>
          <w:szCs w:val="28"/>
        </w:rPr>
        <w:t xml:space="preserve"> with different polarizations (longitudinal and radial) and with both positive and negative helicities</w:t>
      </w:r>
      <w:r w:rsidR="00985AF5">
        <w:rPr>
          <w:rFonts w:cstheme="minorHAnsi"/>
          <w:color w:val="000000"/>
          <w:sz w:val="28"/>
          <w:szCs w:val="28"/>
        </w:rPr>
        <w:t>, provide</w:t>
      </w:r>
      <w:r w:rsidR="00985AF5" w:rsidRPr="00985AF5">
        <w:rPr>
          <w:rFonts w:cstheme="minorHAnsi"/>
          <w:color w:val="000000"/>
          <w:sz w:val="28"/>
          <w:szCs w:val="28"/>
        </w:rPr>
        <w:t xml:space="preserve"> </w:t>
      </w:r>
      <w:r w:rsidR="00CC4C46">
        <w:rPr>
          <w:rFonts w:cstheme="minorHAnsi"/>
          <w:color w:val="000000"/>
          <w:sz w:val="28"/>
          <w:szCs w:val="28"/>
        </w:rPr>
        <w:t xml:space="preserve">adequate </w:t>
      </w:r>
      <w:r w:rsidR="00985AF5" w:rsidRPr="00985AF5">
        <w:rPr>
          <w:rFonts w:cstheme="minorHAnsi"/>
          <w:color w:val="000000"/>
          <w:sz w:val="28"/>
          <w:szCs w:val="28"/>
        </w:rPr>
        <w:t>control of systematic effects.</w:t>
      </w:r>
      <w:r w:rsidR="00985AF5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The buildup of the vertical component of beam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polarization can be measured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using standard Mott polarimetry that is optimal at low electron energy. These rings can be used to measure the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permanent electric dipole moment of the electron, relevant to CP violation and matter-antimatter asymmetry</w:t>
      </w:r>
      <w:r w:rsidR="002C7112" w:rsidRPr="0051490F">
        <w:rPr>
          <w:rFonts w:cstheme="minorHAnsi"/>
          <w:color w:val="000000"/>
          <w:sz w:val="28"/>
          <w:szCs w:val="28"/>
        </w:rPr>
        <w:t xml:space="preserve"> </w:t>
      </w:r>
      <w:r w:rsidRPr="0051490F">
        <w:rPr>
          <w:rFonts w:cstheme="minorHAnsi"/>
          <w:color w:val="000000"/>
          <w:sz w:val="28"/>
          <w:szCs w:val="28"/>
        </w:rPr>
        <w:t>in the universe, and to search for dark energy and ultra-light dark matter.</w:t>
      </w:r>
    </w:p>
    <w:p w14:paraId="20A569DC" w14:textId="04DAE6F4" w:rsidR="00EE1DEE" w:rsidRDefault="00EE1DEE" w:rsidP="00970DC3"/>
    <w:p w14:paraId="5CDAE3CC" w14:textId="198B9C6D" w:rsidR="00EE1DEE" w:rsidRDefault="00B12295" w:rsidP="00970DC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*</w:t>
      </w:r>
      <w:r w:rsidR="00EE1DEE" w:rsidRPr="005655CB">
        <w:rPr>
          <w:sz w:val="24"/>
          <w:szCs w:val="24"/>
        </w:rPr>
        <w:t xml:space="preserve"> R. Suleiman, V. S. Morozov, and Y. S. </w:t>
      </w:r>
      <w:proofErr w:type="spellStart"/>
      <w:r w:rsidR="00EE1DEE" w:rsidRPr="005655CB">
        <w:rPr>
          <w:sz w:val="24"/>
          <w:szCs w:val="24"/>
        </w:rPr>
        <w:t>Derbenev</w:t>
      </w:r>
      <w:proofErr w:type="spellEnd"/>
      <w:r w:rsidR="00EE1DEE" w:rsidRPr="005655CB">
        <w:rPr>
          <w:sz w:val="24"/>
          <w:szCs w:val="24"/>
        </w:rPr>
        <w:t>, On possibilities of high precision experiments in fundamental physics in storage rings of low energy polarized electron beams, arXiv:2105.11575 [</w:t>
      </w:r>
      <w:proofErr w:type="spellStart"/>
      <w:r w:rsidR="00EE1DEE" w:rsidRPr="005655CB">
        <w:rPr>
          <w:sz w:val="24"/>
          <w:szCs w:val="24"/>
        </w:rPr>
        <w:t>physics.acc-ph</w:t>
      </w:r>
      <w:proofErr w:type="spellEnd"/>
      <w:r w:rsidR="00EE1DEE" w:rsidRPr="005655CB">
        <w:rPr>
          <w:sz w:val="24"/>
          <w:szCs w:val="24"/>
        </w:rPr>
        <w:t xml:space="preserve">] (2021). </w:t>
      </w:r>
      <w:hyperlink r:id="rId4" w:history="1">
        <w:r w:rsidR="00EE1DEE" w:rsidRPr="005655CB">
          <w:rPr>
            <w:rStyle w:val="Hyperlink"/>
            <w:sz w:val="24"/>
            <w:szCs w:val="24"/>
          </w:rPr>
          <w:t>https://doi.org/10.48550/arXiv.2105.11575</w:t>
        </w:r>
      </w:hyperlink>
    </w:p>
    <w:p w14:paraId="1BFCB23B" w14:textId="484E307D" w:rsidR="00A10D9F" w:rsidRDefault="00A10D9F" w:rsidP="00970DC3">
      <w:pPr>
        <w:rPr>
          <w:sz w:val="24"/>
          <w:szCs w:val="24"/>
        </w:rPr>
      </w:pPr>
    </w:p>
    <w:p w14:paraId="7AA707F1" w14:textId="7B292046" w:rsidR="00A10D9F" w:rsidRPr="005655CB" w:rsidRDefault="00A10D9F" w:rsidP="00A10D9F">
      <w:pPr>
        <w:rPr>
          <w:sz w:val="24"/>
          <w:szCs w:val="24"/>
        </w:rPr>
      </w:pPr>
      <w:r w:rsidRPr="00A10D9F">
        <w:rPr>
          <w:sz w:val="24"/>
          <w:szCs w:val="24"/>
        </w:rPr>
        <w:t xml:space="preserve">This </w:t>
      </w:r>
      <w:r>
        <w:rPr>
          <w:sz w:val="24"/>
          <w:szCs w:val="24"/>
        </w:rPr>
        <w:t>work</w:t>
      </w:r>
      <w:r w:rsidRPr="00A10D9F">
        <w:rPr>
          <w:sz w:val="24"/>
          <w:szCs w:val="24"/>
        </w:rPr>
        <w:t xml:space="preserve"> is supported by the U.S. Department of Energy, Office of </w:t>
      </w:r>
      <w:bookmarkStart w:id="0" w:name="_GoBack"/>
      <w:bookmarkEnd w:id="0"/>
      <w:r w:rsidR="00027742" w:rsidRPr="00A10D9F">
        <w:rPr>
          <w:sz w:val="24"/>
          <w:szCs w:val="24"/>
        </w:rPr>
        <w:t xml:space="preserve">Science, </w:t>
      </w:r>
      <w:r w:rsidR="00027742">
        <w:rPr>
          <w:sz w:val="24"/>
          <w:szCs w:val="24"/>
        </w:rPr>
        <w:t>Office</w:t>
      </w:r>
      <w:r w:rsidRPr="00A10D9F">
        <w:rPr>
          <w:sz w:val="24"/>
          <w:szCs w:val="24"/>
        </w:rPr>
        <w:t xml:space="preserve"> of Nuclear Physics under contract DE-AC05-06OR23177</w:t>
      </w:r>
      <w:r>
        <w:rPr>
          <w:sz w:val="24"/>
          <w:szCs w:val="24"/>
        </w:rPr>
        <w:t xml:space="preserve"> and</w:t>
      </w:r>
      <w:r w:rsidRPr="00A10D9F">
        <w:rPr>
          <w:sz w:val="24"/>
          <w:szCs w:val="24"/>
        </w:rPr>
        <w:t xml:space="preserve"> by UT-Battelle, LLC, under contract DE-AC05-00OR22725.</w:t>
      </w:r>
    </w:p>
    <w:sectPr w:rsidR="00A10D9F" w:rsidRPr="0056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BiolinumOB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C3"/>
    <w:rsid w:val="00027742"/>
    <w:rsid w:val="001468E7"/>
    <w:rsid w:val="00156A6B"/>
    <w:rsid w:val="002508CE"/>
    <w:rsid w:val="002A06AF"/>
    <w:rsid w:val="002C03E0"/>
    <w:rsid w:val="002C7112"/>
    <w:rsid w:val="00355714"/>
    <w:rsid w:val="003F7B8C"/>
    <w:rsid w:val="005077FA"/>
    <w:rsid w:val="0051490F"/>
    <w:rsid w:val="00560369"/>
    <w:rsid w:val="005655CB"/>
    <w:rsid w:val="005960E2"/>
    <w:rsid w:val="006076A3"/>
    <w:rsid w:val="00613AE4"/>
    <w:rsid w:val="006E79B9"/>
    <w:rsid w:val="007E0412"/>
    <w:rsid w:val="00970DC3"/>
    <w:rsid w:val="00985AF5"/>
    <w:rsid w:val="009B796C"/>
    <w:rsid w:val="00A10D9F"/>
    <w:rsid w:val="00B12295"/>
    <w:rsid w:val="00BC3B6A"/>
    <w:rsid w:val="00CC4C46"/>
    <w:rsid w:val="00D23E6C"/>
    <w:rsid w:val="00D419AB"/>
    <w:rsid w:val="00EE1DEE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12C1"/>
  <w15:chartTrackingRefBased/>
  <w15:docId w15:val="{734D070C-E379-4A45-BACA-D9323323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E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8550/arXiv.2105.11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29</cp:revision>
  <cp:lastPrinted>2022-05-11T13:16:00Z</cp:lastPrinted>
  <dcterms:created xsi:type="dcterms:W3CDTF">2022-01-11T14:18:00Z</dcterms:created>
  <dcterms:modified xsi:type="dcterms:W3CDTF">2022-05-11T14:00:00Z</dcterms:modified>
</cp:coreProperties>
</file>