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7476B" w14:textId="77777777" w:rsidR="00A6141F" w:rsidRDefault="00A6141F" w:rsidP="00A614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Appendix A: Detailed JLab report</w:t>
      </w:r>
    </w:p>
    <w:p w14:paraId="407B81CD" w14:textId="77777777" w:rsidR="00A6141F" w:rsidRDefault="00A6141F" w:rsidP="00A6141F">
      <w:pPr>
        <w:rPr>
          <w:rFonts w:ascii="Times New Roman" w:hAnsi="Times New Roman" w:cs="Times New Roman"/>
        </w:rPr>
      </w:pPr>
    </w:p>
    <w:p w14:paraId="5D2F7C93" w14:textId="77777777" w:rsidR="00A6141F" w:rsidRDefault="00A6141F" w:rsidP="00A61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Report Period of Performance:</w:t>
      </w:r>
    </w:p>
    <w:p w14:paraId="01CAEAD9" w14:textId="436F6504" w:rsidR="00A6141F" w:rsidRDefault="00473C7C" w:rsidP="00A6141F">
      <w:pPr>
        <w:rPr>
          <w:rFonts w:ascii="Times New Roman" w:hAnsi="Times New Roman" w:cs="Times New Roman"/>
        </w:rPr>
      </w:pPr>
      <w:r w:rsidRPr="00473C7C">
        <w:rPr>
          <w:rFonts w:ascii="Times New Roman" w:hAnsi="Times New Roman" w:cs="Times New Roman"/>
        </w:rPr>
        <w:t>FY23 – Q2:  01/01/2023 – 03/31/2023</w:t>
      </w:r>
    </w:p>
    <w:p w14:paraId="60A03955" w14:textId="77777777" w:rsidR="00A6141F" w:rsidRDefault="00A6141F" w:rsidP="00A6141F">
      <w:pPr>
        <w:rPr>
          <w:rFonts w:ascii="Times New Roman" w:hAnsi="Times New Roman" w:cs="Times New Roman"/>
        </w:rPr>
      </w:pPr>
    </w:p>
    <w:p w14:paraId="7DC45C0D" w14:textId="77777777" w:rsidR="00A6141F" w:rsidRDefault="00A6141F" w:rsidP="00A61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Co-Principal Investigator:</w:t>
      </w:r>
    </w:p>
    <w:p w14:paraId="710C5E53" w14:textId="35A211CB" w:rsidR="006055E7" w:rsidRPr="006055E7" w:rsidRDefault="006055E7" w:rsidP="00654CB1">
      <w:pPr>
        <w:rPr>
          <w:rFonts w:ascii="Times New Roman" w:hAnsi="Times New Roman" w:cs="Times New Roman"/>
        </w:rPr>
      </w:pPr>
      <w:r w:rsidRPr="006055E7">
        <w:rPr>
          <w:rFonts w:ascii="Times New Roman" w:hAnsi="Times New Roman" w:cs="Times New Roman"/>
        </w:rPr>
        <w:t xml:space="preserve">Riad Suleiman, with Joe </w:t>
      </w:r>
      <w:proofErr w:type="spellStart"/>
      <w:r w:rsidRPr="006055E7">
        <w:rPr>
          <w:rFonts w:ascii="Times New Roman" w:hAnsi="Times New Roman" w:cs="Times New Roman"/>
        </w:rPr>
        <w:t>Grames</w:t>
      </w:r>
      <w:proofErr w:type="spellEnd"/>
      <w:r w:rsidRPr="006055E7">
        <w:rPr>
          <w:rFonts w:ascii="Times New Roman" w:hAnsi="Times New Roman" w:cs="Times New Roman"/>
        </w:rPr>
        <w:t xml:space="preserve"> and Matt </w:t>
      </w:r>
      <w:proofErr w:type="spellStart"/>
      <w:r w:rsidRPr="006055E7">
        <w:rPr>
          <w:rFonts w:ascii="Times New Roman" w:hAnsi="Times New Roman" w:cs="Times New Roman"/>
        </w:rPr>
        <w:t>Poelker</w:t>
      </w:r>
      <w:proofErr w:type="spellEnd"/>
      <w:r w:rsidRPr="006055E7">
        <w:rPr>
          <w:rFonts w:ascii="Times New Roman" w:hAnsi="Times New Roman" w:cs="Times New Roman"/>
        </w:rPr>
        <w:t xml:space="preserve"> (Jefferson Lab), and Eric </w:t>
      </w:r>
      <w:proofErr w:type="spellStart"/>
      <w:r w:rsidRPr="006055E7">
        <w:rPr>
          <w:rFonts w:ascii="Times New Roman" w:hAnsi="Times New Roman" w:cs="Times New Roman"/>
        </w:rPr>
        <w:t>Voutier</w:t>
      </w:r>
      <w:proofErr w:type="spellEnd"/>
      <w:r w:rsidRPr="006055E7">
        <w:rPr>
          <w:rFonts w:ascii="Times New Roman" w:hAnsi="Times New Roman" w:cs="Times New Roman"/>
        </w:rPr>
        <w:t xml:space="preserve"> (</w:t>
      </w:r>
      <w:proofErr w:type="spellStart"/>
      <w:r w:rsidRPr="006055E7">
        <w:rPr>
          <w:rFonts w:ascii="Times New Roman" w:hAnsi="Times New Roman" w:cs="Times New Roman"/>
        </w:rPr>
        <w:t>IJCLab</w:t>
      </w:r>
      <w:proofErr w:type="spellEnd"/>
      <w:r w:rsidRPr="006055E7">
        <w:rPr>
          <w:rFonts w:ascii="Times New Roman" w:hAnsi="Times New Roman" w:cs="Times New Roman"/>
        </w:rPr>
        <w:t>, Orsay, France)</w:t>
      </w:r>
      <w:r w:rsidR="00042087" w:rsidRPr="00042087">
        <w:t xml:space="preserve"> </w:t>
      </w:r>
      <w:r w:rsidR="00042087" w:rsidRPr="00042087">
        <w:rPr>
          <w:rFonts w:ascii="Times New Roman" w:hAnsi="Times New Roman" w:cs="Times New Roman"/>
        </w:rPr>
        <w:t>and Greg Blume (graduate student – ODU)</w:t>
      </w:r>
      <w:r w:rsidR="00042087">
        <w:rPr>
          <w:rFonts w:ascii="Times New Roman" w:hAnsi="Times New Roman" w:cs="Times New Roman"/>
        </w:rPr>
        <w:t>.</w:t>
      </w:r>
    </w:p>
    <w:p w14:paraId="028B7CE2" w14:textId="77777777" w:rsidR="00A6141F" w:rsidRDefault="00A6141F" w:rsidP="00A6141F">
      <w:pPr>
        <w:rPr>
          <w:rFonts w:ascii="Times New Roman" w:hAnsi="Times New Roman" w:cs="Times New Roman"/>
          <w:lang w:val="es-ES"/>
        </w:rPr>
      </w:pPr>
    </w:p>
    <w:p w14:paraId="3C429EC7" w14:textId="77777777" w:rsidR="00A6141F" w:rsidRDefault="00A6141F" w:rsidP="00A61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Work-scope Highlights:</w:t>
      </w:r>
    </w:p>
    <w:p w14:paraId="62D2065E" w14:textId="77777777" w:rsidR="00A6141F" w:rsidRDefault="006055E7" w:rsidP="00A6141F">
      <w:pPr>
        <w:jc w:val="both"/>
        <w:rPr>
          <w:rFonts w:ascii="Times New Roman" w:hAnsi="Times New Roman" w:cs="Times New Roman"/>
        </w:rPr>
      </w:pPr>
      <w:r w:rsidRPr="006055E7">
        <w:rPr>
          <w:rFonts w:ascii="Times New Roman" w:hAnsi="Times New Roman" w:cs="Times New Roman"/>
        </w:rPr>
        <w:t xml:space="preserve">Jefferson Lab’s contribution to this project is to provide a Compton Transmission Polarimeter, which will be used to measure beam polarization when SRF photogun employs a GaAs photocathode. </w:t>
      </w:r>
      <w:proofErr w:type="spellStart"/>
      <w:r w:rsidRPr="006055E7">
        <w:rPr>
          <w:rFonts w:ascii="Times New Roman" w:hAnsi="Times New Roman" w:cs="Times New Roman"/>
        </w:rPr>
        <w:t>IJCLab</w:t>
      </w:r>
      <w:proofErr w:type="spellEnd"/>
      <w:r w:rsidRPr="006055E7">
        <w:rPr>
          <w:rFonts w:ascii="Times New Roman" w:hAnsi="Times New Roman" w:cs="Times New Roman"/>
        </w:rPr>
        <w:t xml:space="preserve"> is contributing to Jefferson Lab’s effort.</w:t>
      </w:r>
    </w:p>
    <w:p w14:paraId="2E4B3F55" w14:textId="77777777" w:rsidR="00A6141F" w:rsidRDefault="00A6141F" w:rsidP="00A6141F">
      <w:pPr>
        <w:rPr>
          <w:rFonts w:ascii="Times New Roman" w:hAnsi="Times New Roman" w:cs="Times New Roman"/>
        </w:rPr>
      </w:pPr>
    </w:p>
    <w:p w14:paraId="17C96B09" w14:textId="78E3451D" w:rsidR="00A6141F" w:rsidRDefault="00A6141F" w:rsidP="00A61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Q</w:t>
      </w:r>
      <w:r w:rsidR="00473C7C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 xml:space="preserve"> FY2</w:t>
      </w:r>
      <w:r w:rsidR="00D60CE3"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  <w:b/>
          <w:u w:val="single"/>
        </w:rPr>
        <w:t xml:space="preserve"> Brief summary of activity issues, concerns, successes:</w:t>
      </w:r>
    </w:p>
    <w:p w14:paraId="251BF2DE" w14:textId="77777777" w:rsidR="00A6141F" w:rsidRDefault="00A6141F" w:rsidP="00A6141F">
      <w:pPr>
        <w:rPr>
          <w:rFonts w:ascii="Times New Roman" w:hAnsi="Times New Roman" w:cs="Times New Roman"/>
          <w:i/>
        </w:rPr>
      </w:pPr>
    </w:p>
    <w:p w14:paraId="3C40E3C6" w14:textId="77777777" w:rsidR="00A6141F" w:rsidRDefault="00A6141F" w:rsidP="00A614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Activity successes:</w:t>
      </w:r>
    </w:p>
    <w:p w14:paraId="28CCFC0C" w14:textId="15EC0B0F" w:rsidR="00D60CE3" w:rsidRPr="0030739A" w:rsidRDefault="00DD43FE" w:rsidP="003073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0739A">
        <w:rPr>
          <w:rFonts w:ascii="Times New Roman" w:hAnsi="Times New Roman" w:cs="Times New Roman"/>
          <w:color w:val="000000" w:themeColor="text1"/>
        </w:rPr>
        <w:t>Graduate student</w:t>
      </w:r>
      <w:r w:rsidR="00352320" w:rsidRPr="0030739A">
        <w:rPr>
          <w:rFonts w:ascii="Times New Roman" w:hAnsi="Times New Roman" w:cs="Times New Roman"/>
          <w:color w:val="000000" w:themeColor="text1"/>
        </w:rPr>
        <w:t xml:space="preserve"> (Greg)</w:t>
      </w:r>
      <w:r w:rsidRPr="0030739A">
        <w:rPr>
          <w:rFonts w:ascii="Times New Roman" w:hAnsi="Times New Roman" w:cs="Times New Roman"/>
          <w:color w:val="000000" w:themeColor="text1"/>
        </w:rPr>
        <w:t xml:space="preserve"> </w:t>
      </w:r>
      <w:r w:rsidR="0030739A">
        <w:rPr>
          <w:rFonts w:ascii="Times New Roman" w:hAnsi="Times New Roman" w:cs="Times New Roman"/>
          <w:color w:val="000000" w:themeColor="text1"/>
        </w:rPr>
        <w:t xml:space="preserve">has </w:t>
      </w:r>
      <w:r w:rsidR="00D60CE3" w:rsidRPr="0030739A">
        <w:rPr>
          <w:rFonts w:ascii="Times New Roman" w:hAnsi="Times New Roman" w:cs="Times New Roman"/>
          <w:color w:val="000000" w:themeColor="text1"/>
        </w:rPr>
        <w:t>finished data</w:t>
      </w:r>
      <w:r w:rsidR="00FA247C" w:rsidRPr="0030739A">
        <w:rPr>
          <w:rFonts w:ascii="Times New Roman" w:hAnsi="Times New Roman" w:cs="Times New Roman"/>
          <w:color w:val="000000" w:themeColor="text1"/>
        </w:rPr>
        <w:t xml:space="preserve"> analysis</w:t>
      </w:r>
      <w:r w:rsidR="0030739A">
        <w:rPr>
          <w:rFonts w:ascii="Times New Roman" w:hAnsi="Times New Roman" w:cs="Times New Roman"/>
          <w:color w:val="000000" w:themeColor="text1"/>
        </w:rPr>
        <w:t xml:space="preserve"> and </w:t>
      </w:r>
      <w:r w:rsidR="00D60CE3" w:rsidRPr="0030739A">
        <w:rPr>
          <w:rFonts w:ascii="Times New Roman" w:hAnsi="Times New Roman" w:cs="Times New Roman"/>
          <w:color w:val="000000" w:themeColor="text1"/>
        </w:rPr>
        <w:t>complete</w:t>
      </w:r>
      <w:r w:rsidR="00250C82">
        <w:rPr>
          <w:rFonts w:ascii="Times New Roman" w:hAnsi="Times New Roman" w:cs="Times New Roman"/>
          <w:color w:val="000000" w:themeColor="text1"/>
        </w:rPr>
        <w:t>d</w:t>
      </w:r>
      <w:r w:rsidR="00D60CE3" w:rsidRPr="0030739A">
        <w:rPr>
          <w:rFonts w:ascii="Times New Roman" w:hAnsi="Times New Roman" w:cs="Times New Roman"/>
          <w:color w:val="000000" w:themeColor="text1"/>
        </w:rPr>
        <w:t xml:space="preserve"> GEANT4 simulation.</w:t>
      </w:r>
      <w:r w:rsidR="00D60CE3" w:rsidRPr="0030739A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 </w:t>
      </w:r>
    </w:p>
    <w:p w14:paraId="0081D270" w14:textId="3C17A47D" w:rsidR="00D60CE3" w:rsidRPr="00D60CE3" w:rsidRDefault="00D60CE3" w:rsidP="00D60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60CE3">
        <w:rPr>
          <w:rFonts w:ascii="Times New Roman" w:hAnsi="Times New Roman" w:cs="Times New Roman"/>
          <w:color w:val="000000" w:themeColor="text1"/>
        </w:rPr>
        <w:t>For second polarimeter and DAQ: Radiator #2 needs to be fabricated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60CE3">
        <w:rPr>
          <w:rFonts w:ascii="Times New Roman" w:hAnsi="Times New Roman" w:cs="Times New Roman"/>
          <w:color w:val="000000" w:themeColor="text1"/>
        </w:rPr>
        <w:t>– this polarimeter will stay at Jefferson Lab</w:t>
      </w:r>
    </w:p>
    <w:p w14:paraId="0F72B6CE" w14:textId="77777777" w:rsidR="00D60CE3" w:rsidRPr="00D60CE3" w:rsidRDefault="00D60CE3" w:rsidP="00D60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60CE3">
        <w:rPr>
          <w:rFonts w:ascii="Times New Roman" w:hAnsi="Times New Roman" w:cs="Times New Roman"/>
          <w:color w:val="000000" w:themeColor="text1"/>
        </w:rPr>
        <w:t>Working on documentations and writing a paper for publication</w:t>
      </w:r>
    </w:p>
    <w:p w14:paraId="3EDBC571" w14:textId="60E02435" w:rsidR="00D60CE3" w:rsidRPr="00D60CE3" w:rsidRDefault="00D60CE3" w:rsidP="00D60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60CE3">
        <w:rPr>
          <w:rFonts w:ascii="Times New Roman" w:hAnsi="Times New Roman" w:cs="Times New Roman"/>
          <w:color w:val="000000" w:themeColor="text1"/>
        </w:rPr>
        <w:t xml:space="preserve">Greg </w:t>
      </w:r>
      <w:r w:rsidR="0030739A">
        <w:rPr>
          <w:rFonts w:ascii="Times New Roman" w:hAnsi="Times New Roman" w:cs="Times New Roman"/>
          <w:color w:val="000000" w:themeColor="text1"/>
        </w:rPr>
        <w:t>is presenting a poster</w:t>
      </w:r>
      <w:r w:rsidRPr="00D60CE3">
        <w:rPr>
          <w:rFonts w:ascii="Times New Roman" w:hAnsi="Times New Roman" w:cs="Times New Roman"/>
          <w:color w:val="000000" w:themeColor="text1"/>
        </w:rPr>
        <w:t xml:space="preserve"> to IPAC'23</w:t>
      </w:r>
      <w:r w:rsidR="0030739A">
        <w:rPr>
          <w:rFonts w:ascii="Times New Roman" w:hAnsi="Times New Roman" w:cs="Times New Roman"/>
          <w:color w:val="000000" w:themeColor="text1"/>
        </w:rPr>
        <w:t>. His expenses are covered by the conference</w:t>
      </w:r>
      <w:r w:rsidR="00641C0D">
        <w:rPr>
          <w:rFonts w:ascii="Times New Roman" w:hAnsi="Times New Roman" w:cs="Times New Roman"/>
          <w:color w:val="000000" w:themeColor="text1"/>
        </w:rPr>
        <w:t>.</w:t>
      </w:r>
    </w:p>
    <w:p w14:paraId="2358E4B4" w14:textId="2E38C8FF" w:rsidR="00DD43FE" w:rsidRPr="00D60CE3" w:rsidRDefault="00DD43FE" w:rsidP="00D60CE3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56068C92" w14:textId="77777777" w:rsidR="00A6141F" w:rsidRDefault="00A6141F" w:rsidP="00A6141F">
      <w:pPr>
        <w:rPr>
          <w:rFonts w:ascii="Times New Roman" w:hAnsi="Times New Roman" w:cs="Times New Roman"/>
          <w:i/>
        </w:rPr>
      </w:pPr>
    </w:p>
    <w:p w14:paraId="74637656" w14:textId="4E193791" w:rsidR="00A6141F" w:rsidRPr="00292EC9" w:rsidRDefault="00A6141F" w:rsidP="00292EC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Issues and concerns:</w:t>
      </w:r>
      <w:r w:rsidR="00292EC9">
        <w:rPr>
          <w:rFonts w:ascii="Times New Roman" w:hAnsi="Times New Roman" w:cs="Times New Roman"/>
          <w:i/>
        </w:rPr>
        <w:t xml:space="preserve"> </w:t>
      </w:r>
      <w:r w:rsidR="00D314FB" w:rsidRPr="00D314FB">
        <w:rPr>
          <w:rFonts w:ascii="Times New Roman" w:hAnsi="Times New Roman" w:cs="Times New Roman"/>
          <w:i/>
        </w:rPr>
        <w:t>Now under 1-year NCE that ends 9/23</w:t>
      </w:r>
      <w:r w:rsidR="002D4FF2">
        <w:rPr>
          <w:rFonts w:ascii="Times New Roman" w:hAnsi="Times New Roman" w:cs="Times New Roman"/>
          <w:i/>
        </w:rPr>
        <w:t xml:space="preserve">. </w:t>
      </w:r>
      <w:r w:rsidR="004C780B">
        <w:rPr>
          <w:rFonts w:ascii="Times New Roman" w:hAnsi="Times New Roman" w:cs="Times New Roman"/>
          <w:i/>
        </w:rPr>
        <w:t xml:space="preserve">We are working on a plan before the end of the </w:t>
      </w:r>
      <w:r w:rsidR="00607797">
        <w:rPr>
          <w:rFonts w:ascii="Times New Roman" w:hAnsi="Times New Roman" w:cs="Times New Roman"/>
          <w:i/>
        </w:rPr>
        <w:t>NCE.</w:t>
      </w:r>
    </w:p>
    <w:p w14:paraId="26BFBA1A" w14:textId="7CCC063F" w:rsidR="00A6141F" w:rsidRDefault="00A6141F" w:rsidP="00A6141F">
      <w:pPr>
        <w:rPr>
          <w:rFonts w:ascii="Times New Roman" w:hAnsi="Times New Roman" w:cs="Times New Roman"/>
        </w:rPr>
      </w:pPr>
    </w:p>
    <w:p w14:paraId="04A96A48" w14:textId="77777777" w:rsidR="0030739A" w:rsidRDefault="0030739A" w:rsidP="00A6141F">
      <w:pPr>
        <w:rPr>
          <w:rFonts w:ascii="Times New Roman" w:hAnsi="Times New Roman" w:cs="Times New Roman"/>
        </w:rPr>
      </w:pPr>
    </w:p>
    <w:p w14:paraId="245350D6" w14:textId="77777777" w:rsidR="00A6141F" w:rsidRDefault="00A6141F" w:rsidP="00A61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Milestones</w:t>
      </w:r>
    </w:p>
    <w:p w14:paraId="014DD84D" w14:textId="0B885144" w:rsidR="00D76476" w:rsidRDefault="00292EC9" w:rsidP="00D764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Polarimeter is ready</w:t>
      </w:r>
      <w:r w:rsidR="00641C0D">
        <w:rPr>
          <w:rFonts w:ascii="Times New Roman" w:hAnsi="Times New Roman" w:cs="Times New Roman"/>
        </w:rPr>
        <w:t xml:space="preserve"> and calibration is completed</w:t>
      </w:r>
      <w:r>
        <w:rPr>
          <w:rFonts w:ascii="Times New Roman" w:hAnsi="Times New Roman" w:cs="Times New Roman"/>
        </w:rPr>
        <w:t xml:space="preserve">. </w:t>
      </w:r>
      <w:r w:rsidR="00D60CE3">
        <w:rPr>
          <w:rFonts w:ascii="Times New Roman" w:hAnsi="Times New Roman" w:cs="Times New Roman"/>
        </w:rPr>
        <w:t>Now waiting on BNL to give us the green light to move and install the polarimeter at their facility</w:t>
      </w:r>
      <w:r w:rsidR="00D314FB">
        <w:rPr>
          <w:rFonts w:ascii="Times New Roman" w:hAnsi="Times New Roman" w:cs="Times New Roman"/>
        </w:rPr>
        <w:t xml:space="preserve"> (expected in Fall 2023)</w:t>
      </w:r>
      <w:r>
        <w:rPr>
          <w:rFonts w:ascii="Times New Roman" w:hAnsi="Times New Roman" w:cs="Times New Roman"/>
        </w:rPr>
        <w:t>.</w:t>
      </w:r>
    </w:p>
    <w:p w14:paraId="33E6DF10" w14:textId="77777777" w:rsidR="00D76476" w:rsidRPr="00D76476" w:rsidRDefault="00D76476" w:rsidP="00D76476">
      <w:pPr>
        <w:pStyle w:val="ListParagraph"/>
        <w:rPr>
          <w:rFonts w:ascii="Times New Roman" w:hAnsi="Times New Roman" w:cs="Times New Roman"/>
        </w:rPr>
      </w:pPr>
    </w:p>
    <w:p w14:paraId="44192320" w14:textId="77777777" w:rsidR="00D76476" w:rsidRPr="00D76476" w:rsidRDefault="00D76476" w:rsidP="00D76476">
      <w:pPr>
        <w:pStyle w:val="ListParagraph"/>
        <w:rPr>
          <w:rFonts w:ascii="Times New Roman" w:hAnsi="Times New Roman" w:cs="Times New Roman"/>
        </w:rPr>
      </w:pPr>
    </w:p>
    <w:p w14:paraId="30FE0566" w14:textId="77777777" w:rsidR="00D76476" w:rsidRPr="00D76476" w:rsidRDefault="00D76476" w:rsidP="00D76476">
      <w:pPr>
        <w:pStyle w:val="ListParagraph"/>
        <w:rPr>
          <w:rFonts w:ascii="Times New Roman" w:hAnsi="Times New Roman" w:cs="Times New Roman"/>
        </w:rPr>
      </w:pPr>
    </w:p>
    <w:p w14:paraId="59D934ED" w14:textId="3B50294B" w:rsidR="00D76476" w:rsidRDefault="00D76476" w:rsidP="00D76476">
      <w:pPr>
        <w:pStyle w:val="ListParagraph"/>
      </w:pPr>
      <w:bookmarkStart w:id="0" w:name="_GoBack"/>
      <w:bookmarkEnd w:id="0"/>
    </w:p>
    <w:p w14:paraId="0D4CEB74" w14:textId="5AF18660" w:rsidR="005E4CB9" w:rsidRDefault="005E4CB9" w:rsidP="00D76476">
      <w:pPr>
        <w:pStyle w:val="ListParagraph"/>
      </w:pPr>
    </w:p>
    <w:p w14:paraId="7EBCE46B" w14:textId="2F93CB04" w:rsidR="005E4CB9" w:rsidRDefault="005E4CB9" w:rsidP="00D76476">
      <w:pPr>
        <w:pStyle w:val="ListParagraph"/>
      </w:pPr>
    </w:p>
    <w:p w14:paraId="53E032E4" w14:textId="5B0D37E2" w:rsidR="005E4CB9" w:rsidRDefault="005E4CB9" w:rsidP="00D76476">
      <w:pPr>
        <w:pStyle w:val="ListParagraph"/>
      </w:pPr>
    </w:p>
    <w:p w14:paraId="2525B7E3" w14:textId="330C50B0" w:rsidR="005E4CB9" w:rsidRDefault="005E4CB9" w:rsidP="00D76476">
      <w:pPr>
        <w:pStyle w:val="ListParagraph"/>
      </w:pPr>
    </w:p>
    <w:p w14:paraId="7A8045E1" w14:textId="2605AFB1" w:rsidR="005E4CB9" w:rsidRDefault="005E4CB9" w:rsidP="00D76476">
      <w:pPr>
        <w:pStyle w:val="ListParagraph"/>
      </w:pPr>
    </w:p>
    <w:p w14:paraId="4331E2F5" w14:textId="6BDC99AF" w:rsidR="005E4CB9" w:rsidRDefault="005E4CB9" w:rsidP="00D76476">
      <w:pPr>
        <w:pStyle w:val="ListParagraph"/>
      </w:pPr>
    </w:p>
    <w:p w14:paraId="0900AFC3" w14:textId="7A636F94" w:rsidR="005E4CB9" w:rsidRDefault="005E4CB9" w:rsidP="00D76476">
      <w:pPr>
        <w:pStyle w:val="ListParagraph"/>
      </w:pPr>
    </w:p>
    <w:p w14:paraId="53BC7341" w14:textId="7F9E736E" w:rsidR="005E4CB9" w:rsidRDefault="005E4CB9" w:rsidP="00D76476">
      <w:pPr>
        <w:pStyle w:val="ListParagraph"/>
      </w:pPr>
    </w:p>
    <w:p w14:paraId="73292C74" w14:textId="77777777" w:rsidR="005E4CB9" w:rsidRDefault="005E4CB9" w:rsidP="00D76476">
      <w:pPr>
        <w:pStyle w:val="ListParagraph"/>
      </w:pPr>
    </w:p>
    <w:p w14:paraId="60DC938D" w14:textId="77777777" w:rsidR="00D76476" w:rsidRDefault="00D76476" w:rsidP="00D76476">
      <w:pPr>
        <w:pStyle w:val="ListParagraph"/>
      </w:pPr>
    </w:p>
    <w:p w14:paraId="3C22B60D" w14:textId="00926B82" w:rsidR="00473C7C" w:rsidRPr="00442014" w:rsidRDefault="00D76476" w:rsidP="005E4CB9">
      <w:pPr>
        <w:pStyle w:val="ListParagraph"/>
        <w:rPr>
          <w:rFonts w:ascii="Times New Roman" w:hAnsi="Times New Roman" w:cs="Times New Roman"/>
        </w:rPr>
      </w:pPr>
      <w:r w:rsidRPr="00D76476">
        <w:t xml:space="preserve"> </w:t>
      </w:r>
      <w:r w:rsidRPr="00D76476">
        <w:rPr>
          <w:rFonts w:ascii="Times New Roman" w:hAnsi="Times New Roman" w:cs="Times New Roman"/>
        </w:rPr>
        <w:t xml:space="preserve">FIG. </w:t>
      </w:r>
      <w:r>
        <w:rPr>
          <w:rFonts w:ascii="Times New Roman" w:hAnsi="Times New Roman" w:cs="Times New Roman"/>
        </w:rPr>
        <w:t>1</w:t>
      </w:r>
      <w:r w:rsidRPr="00D76476">
        <w:rPr>
          <w:rFonts w:ascii="Times New Roman" w:hAnsi="Times New Roman" w:cs="Times New Roman"/>
        </w:rPr>
        <w:t xml:space="preserve">. Comparison of simulated </w:t>
      </w:r>
      <w:r w:rsidR="005E4CB9">
        <w:rPr>
          <w:rFonts w:ascii="Times New Roman" w:hAnsi="Times New Roman" w:cs="Times New Roman"/>
        </w:rPr>
        <w:t xml:space="preserve">GEANT4 </w:t>
      </w:r>
      <w:r w:rsidRPr="00D76476">
        <w:rPr>
          <w:rFonts w:ascii="Times New Roman" w:hAnsi="Times New Roman" w:cs="Times New Roman"/>
        </w:rPr>
        <w:t>asymmetries to experimental results</w:t>
      </w:r>
      <w:r w:rsidR="005E4CB9">
        <w:rPr>
          <w:rFonts w:ascii="Times New Roman" w:hAnsi="Times New Roman" w:cs="Times New Roman"/>
        </w:rPr>
        <w:t>.</w:t>
      </w:r>
    </w:p>
    <w:p w14:paraId="4F76446B" w14:textId="77777777" w:rsidR="00473C7C" w:rsidRPr="00D549E3" w:rsidRDefault="00473C7C" w:rsidP="00473C7C">
      <w:pPr>
        <w:rPr>
          <w:rFonts w:ascii="Times New Roman" w:hAnsi="Times New Roman" w:cs="Times New Roman"/>
          <w:b/>
          <w:u w:val="single"/>
        </w:rPr>
      </w:pPr>
      <w:r w:rsidRPr="00D549E3">
        <w:rPr>
          <w:rFonts w:ascii="Times New Roman" w:hAnsi="Times New Roman" w:cs="Times New Roman"/>
          <w:b/>
          <w:u w:val="single"/>
        </w:rPr>
        <w:lastRenderedPageBreak/>
        <w:t>Budget</w:t>
      </w:r>
    </w:p>
    <w:p w14:paraId="072BA51A" w14:textId="77777777" w:rsidR="00473C7C" w:rsidRPr="00442014" w:rsidRDefault="00473C7C" w:rsidP="00473C7C">
      <w:pPr>
        <w:rPr>
          <w:rFonts w:ascii="Times New Roman" w:hAnsi="Times New Roman" w:cs="Times New Roman"/>
          <w:u w:val="single"/>
        </w:rPr>
      </w:pPr>
    </w:p>
    <w:p w14:paraId="30697CF6" w14:textId="77777777" w:rsidR="00473C7C" w:rsidRPr="00442014" w:rsidRDefault="00473C7C" w:rsidP="00473C7C">
      <w:pPr>
        <w:rPr>
          <w:rFonts w:ascii="Times New Roman" w:hAnsi="Times New Roman" w:cs="Times New Roman"/>
        </w:rPr>
      </w:pPr>
      <w:r w:rsidRPr="00442014">
        <w:rPr>
          <w:rFonts w:ascii="Times New Roman" w:hAnsi="Times New Roman" w:cs="Times New Roman"/>
          <w:u w:val="single"/>
        </w:rPr>
        <w:t>Summary of total expenditures</w:t>
      </w:r>
      <w:r w:rsidRPr="00442014">
        <w:rPr>
          <w:rFonts w:ascii="Times New Roman" w:hAnsi="Times New Roman" w:cs="Times New Roman"/>
        </w:rPr>
        <w:t>:</w:t>
      </w:r>
    </w:p>
    <w:p w14:paraId="59EBAAC7" w14:textId="77777777" w:rsidR="00473C7C" w:rsidRPr="00442014" w:rsidRDefault="00473C7C" w:rsidP="00473C7C">
      <w:pPr>
        <w:jc w:val="center"/>
        <w:rPr>
          <w:rFonts w:ascii="Times New Roman" w:hAnsi="Times New Roman" w:cs="Times New Roman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3031"/>
        <w:gridCol w:w="1260"/>
        <w:gridCol w:w="1294"/>
        <w:gridCol w:w="1383"/>
        <w:gridCol w:w="1283"/>
      </w:tblGrid>
      <w:tr w:rsidR="00473C7C" w:rsidRPr="00442014" w14:paraId="144D226E" w14:textId="77777777" w:rsidTr="00D76476">
        <w:trPr>
          <w:trHeight w:val="79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038416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 </w:t>
            </w:r>
          </w:p>
          <w:p w14:paraId="3EEF1A22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ID #</w:t>
            </w:r>
          </w:p>
          <w:p w14:paraId="75CA5188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A6BDAC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 </w:t>
            </w:r>
          </w:p>
          <w:p w14:paraId="30C765A6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Item/Task</w:t>
            </w:r>
          </w:p>
          <w:p w14:paraId="6C935603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57A095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Baseline</w:t>
            </w:r>
          </w:p>
          <w:p w14:paraId="1BB858C3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Total Cost</w:t>
            </w:r>
          </w:p>
          <w:p w14:paraId="0A31E239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C04CB8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Costed &amp;</w:t>
            </w:r>
          </w:p>
          <w:p w14:paraId="0A4C0889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Committed</w:t>
            </w:r>
          </w:p>
          <w:p w14:paraId="21F03382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F4BD7F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Estimate</w:t>
            </w:r>
          </w:p>
          <w:p w14:paraId="46167E9D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To Complete</w:t>
            </w:r>
          </w:p>
          <w:p w14:paraId="68041FD4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45FD35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Estimated</w:t>
            </w:r>
          </w:p>
          <w:p w14:paraId="750F9106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Total Cost</w:t>
            </w:r>
          </w:p>
          <w:p w14:paraId="713B8AEA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(AY$)</w:t>
            </w:r>
          </w:p>
        </w:tc>
      </w:tr>
      <w:tr w:rsidR="00473C7C" w:rsidRPr="00442014" w14:paraId="72B22AF3" w14:textId="77777777" w:rsidTr="00D76476">
        <w:trPr>
          <w:trHeight w:val="279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2E8D55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COMTRA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F0D8A3" w14:textId="77777777" w:rsidR="00473C7C" w:rsidRPr="00442014" w:rsidRDefault="00473C7C" w:rsidP="00D76476">
            <w:pPr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>Compton Trans Polarimeter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B3A846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$400,200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4B7514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$353,704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D7261A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$46,496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DDA93C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$400,200 </w:t>
            </w:r>
          </w:p>
        </w:tc>
      </w:tr>
      <w:tr w:rsidR="00473C7C" w:rsidRPr="00442014" w14:paraId="2B4EEE74" w14:textId="77777777" w:rsidTr="00D76476">
        <w:trPr>
          <w:trHeight w:val="301"/>
        </w:trPr>
        <w:tc>
          <w:tcPr>
            <w:tcW w:w="4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26A969" w14:textId="77777777" w:rsidR="00473C7C" w:rsidRPr="00442014" w:rsidRDefault="00473C7C" w:rsidP="00D76476">
            <w:pPr>
              <w:jc w:val="right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3DE1CF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2014">
              <w:rPr>
                <w:rFonts w:ascii="Times New Roman" w:hAnsi="Times New Roman" w:cs="Times New Roman"/>
                <w:bCs/>
                <w:color w:val="000000"/>
              </w:rPr>
              <w:t xml:space="preserve">$400,200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0C92AC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2014">
              <w:rPr>
                <w:rFonts w:ascii="Times New Roman" w:hAnsi="Times New Roman" w:cs="Times New Roman"/>
                <w:bCs/>
                <w:color w:val="000000"/>
              </w:rPr>
              <w:t xml:space="preserve">$353,704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63AD78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2014">
              <w:rPr>
                <w:rFonts w:ascii="Times New Roman" w:hAnsi="Times New Roman" w:cs="Times New Roman"/>
                <w:bCs/>
                <w:color w:val="000000"/>
              </w:rPr>
              <w:t xml:space="preserve">$46,496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BE64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2014">
              <w:rPr>
                <w:rFonts w:ascii="Times New Roman" w:hAnsi="Times New Roman" w:cs="Times New Roman"/>
                <w:bCs/>
                <w:color w:val="000000"/>
              </w:rPr>
              <w:t xml:space="preserve">$400,200 </w:t>
            </w:r>
          </w:p>
        </w:tc>
      </w:tr>
    </w:tbl>
    <w:p w14:paraId="0E1E8FBE" w14:textId="77777777" w:rsidR="00473C7C" w:rsidRPr="00442014" w:rsidRDefault="00473C7C" w:rsidP="00473C7C">
      <w:pPr>
        <w:spacing w:before="120" w:after="120"/>
        <w:rPr>
          <w:rFonts w:ascii="Times New Roman" w:hAnsi="Times New Roman" w:cs="Times New Roman"/>
          <w:bCs/>
          <w:u w:val="single"/>
        </w:rPr>
      </w:pPr>
      <w:bookmarkStart w:id="1" w:name="_Hlk124495154"/>
    </w:p>
    <w:p w14:paraId="457D16F5" w14:textId="77777777" w:rsidR="00473C7C" w:rsidRPr="00442014" w:rsidRDefault="00473C7C" w:rsidP="00473C7C">
      <w:pPr>
        <w:spacing w:before="100" w:beforeAutospacing="1" w:after="100" w:afterAutospacing="1"/>
        <w:textAlignment w:val="baseline"/>
        <w:rPr>
          <w:rFonts w:ascii="Times New Roman" w:hAnsi="Times New Roman" w:cs="Times New Roman"/>
        </w:rPr>
      </w:pPr>
      <w:r w:rsidRPr="00442014">
        <w:rPr>
          <w:rFonts w:ascii="Times New Roman" w:hAnsi="Times New Roman" w:cs="Times New Roman"/>
          <w:u w:val="single"/>
        </w:rPr>
        <w:t>Summary of expenditures by fiscal year (FY)</w:t>
      </w:r>
      <w:r w:rsidRPr="00442014">
        <w:rPr>
          <w:rFonts w:ascii="Times New Roman" w:hAnsi="Times New Roman" w:cs="Times New Roman"/>
        </w:rPr>
        <w:t>:</w:t>
      </w:r>
    </w:p>
    <w:tbl>
      <w:tblPr>
        <w:tblW w:w="8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0"/>
        <w:gridCol w:w="1170"/>
        <w:gridCol w:w="1260"/>
        <w:gridCol w:w="1350"/>
      </w:tblGrid>
      <w:tr w:rsidR="00473C7C" w:rsidRPr="00442014" w14:paraId="2F10BD36" w14:textId="77777777" w:rsidTr="00D7647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6AE691EA" w14:textId="77777777" w:rsidR="00473C7C" w:rsidRPr="00442014" w:rsidRDefault="00473C7C" w:rsidP="00D76476">
            <w:pPr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FOA Funding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A0D7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2014">
              <w:rPr>
                <w:rFonts w:ascii="Times New Roman" w:hAnsi="Times New Roman" w:cs="Times New Roman"/>
                <w:bCs/>
                <w:color w:val="000000"/>
              </w:rPr>
              <w:t>FY 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220F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2014">
              <w:rPr>
                <w:rFonts w:ascii="Times New Roman" w:hAnsi="Times New Roman" w:cs="Times New Roman"/>
                <w:bCs/>
                <w:color w:val="000000"/>
              </w:rPr>
              <w:t>FY 2021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7E00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2014">
              <w:rPr>
                <w:rFonts w:ascii="Times New Roman" w:hAnsi="Times New Roman" w:cs="Times New Roman"/>
                <w:bCs/>
                <w:color w:val="000000"/>
              </w:rPr>
              <w:t>Total</w:t>
            </w:r>
          </w:p>
        </w:tc>
      </w:tr>
      <w:tr w:rsidR="00473C7C" w:rsidRPr="00442014" w14:paraId="437B1DBE" w14:textId="77777777" w:rsidTr="00D7647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9A28" w14:textId="77777777" w:rsidR="00473C7C" w:rsidRPr="00442014" w:rsidRDefault="00473C7C" w:rsidP="00D76476">
            <w:pPr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a) Funds allocated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CCB1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$200,100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8C2E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$200,100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6712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$400,200 </w:t>
            </w:r>
          </w:p>
        </w:tc>
      </w:tr>
      <w:tr w:rsidR="00473C7C" w:rsidRPr="00442014" w14:paraId="3BF2DD46" w14:textId="77777777" w:rsidTr="00D7647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D3C5" w14:textId="77777777" w:rsidR="00473C7C" w:rsidRPr="00442014" w:rsidRDefault="00473C7C" w:rsidP="00D76476">
            <w:pPr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 xml:space="preserve">b) Actual costs to date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0CED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$200,100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AA34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$139,653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5905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$339,753 </w:t>
            </w:r>
          </w:p>
        </w:tc>
      </w:tr>
      <w:tr w:rsidR="00473C7C" w:rsidRPr="00442014" w14:paraId="74500E21" w14:textId="77777777" w:rsidTr="00D7647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92B4" w14:textId="77777777" w:rsidR="00473C7C" w:rsidRPr="00442014" w:rsidRDefault="00473C7C" w:rsidP="00D76476">
            <w:pPr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 xml:space="preserve">c) </w:t>
            </w:r>
            <w:proofErr w:type="spellStart"/>
            <w:r w:rsidRPr="00442014">
              <w:rPr>
                <w:rFonts w:ascii="Times New Roman" w:hAnsi="Times New Roman" w:cs="Times New Roman"/>
              </w:rPr>
              <w:t>Uncosted</w:t>
            </w:r>
            <w:proofErr w:type="spellEnd"/>
            <w:r w:rsidRPr="00442014">
              <w:rPr>
                <w:rFonts w:ascii="Times New Roman" w:hAnsi="Times New Roman" w:cs="Times New Roman"/>
              </w:rPr>
              <w:t xml:space="preserve"> commitments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0026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75EA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$13,951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701E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$13,951 </w:t>
            </w:r>
          </w:p>
        </w:tc>
      </w:tr>
      <w:tr w:rsidR="00473C7C" w:rsidRPr="00442014" w14:paraId="3C930058" w14:textId="77777777" w:rsidTr="00D7647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0305" w14:textId="77777777" w:rsidR="00473C7C" w:rsidRPr="00442014" w:rsidRDefault="00473C7C" w:rsidP="00D76476">
            <w:pPr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d) Uncommitted funds   </w:t>
            </w:r>
          </w:p>
          <w:p w14:paraId="78EFBA8B" w14:textId="77777777" w:rsidR="00473C7C" w:rsidRPr="00442014" w:rsidRDefault="00473C7C" w:rsidP="00D76476">
            <w:pPr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>(d=a-b-c)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5DA2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E280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$46,496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0964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$46,496 </w:t>
            </w:r>
          </w:p>
        </w:tc>
      </w:tr>
    </w:tbl>
    <w:p w14:paraId="6E810097" w14:textId="77777777" w:rsidR="00473C7C" w:rsidRPr="00CA3ED5" w:rsidRDefault="00473C7C" w:rsidP="00473C7C">
      <w:pPr>
        <w:rPr>
          <w:rFonts w:ascii="Times New Roman" w:hAnsi="Times New Roman" w:cs="Times New Roman"/>
        </w:rPr>
      </w:pPr>
    </w:p>
    <w:p w14:paraId="66008BC7" w14:textId="77777777" w:rsidR="00473C7C" w:rsidRPr="000C3CD8" w:rsidRDefault="00473C7C" w:rsidP="00473C7C">
      <w:pPr>
        <w:rPr>
          <w:rFonts w:ascii="Times New Roman" w:hAnsi="Times New Roman" w:cs="Times New Roman"/>
        </w:rPr>
      </w:pPr>
    </w:p>
    <w:p w14:paraId="52B2A3F7" w14:textId="77777777" w:rsidR="00473C7C" w:rsidRDefault="00473C7C"/>
    <w:sectPr w:rsidR="00473C7C" w:rsidSect="00605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696"/>
    <w:multiLevelType w:val="hybridMultilevel"/>
    <w:tmpl w:val="438E08C8"/>
    <w:lvl w:ilvl="0" w:tplc="5240EACA">
      <w:start w:val="1"/>
      <w:numFmt w:val="bullet"/>
      <w:lvlText w:val="－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FC8E864C">
      <w:start w:val="1"/>
      <w:numFmt w:val="bullet"/>
      <w:lvlText w:val="－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776266EE" w:tentative="1">
      <w:start w:val="1"/>
      <w:numFmt w:val="bullet"/>
      <w:lvlText w:val="－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15A84824" w:tentative="1">
      <w:start w:val="1"/>
      <w:numFmt w:val="bullet"/>
      <w:lvlText w:val="－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E5E28B9E" w:tentative="1">
      <w:start w:val="1"/>
      <w:numFmt w:val="bullet"/>
      <w:lvlText w:val="－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BB4E1642" w:tentative="1">
      <w:start w:val="1"/>
      <w:numFmt w:val="bullet"/>
      <w:lvlText w:val="－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2C7AAFCC" w:tentative="1">
      <w:start w:val="1"/>
      <w:numFmt w:val="bullet"/>
      <w:lvlText w:val="－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AEB29442" w:tentative="1">
      <w:start w:val="1"/>
      <w:numFmt w:val="bullet"/>
      <w:lvlText w:val="－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1F32414C" w:tentative="1">
      <w:start w:val="1"/>
      <w:numFmt w:val="bullet"/>
      <w:lvlText w:val="－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1" w15:restartNumberingAfterBreak="0">
    <w:nsid w:val="0A4954EA"/>
    <w:multiLevelType w:val="hybridMultilevel"/>
    <w:tmpl w:val="A3465DC6"/>
    <w:lvl w:ilvl="0" w:tplc="008A29D8">
      <w:start w:val="1"/>
      <w:numFmt w:val="bullet"/>
      <w:lvlText w:val="－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A216B8C6">
      <w:start w:val="1"/>
      <w:numFmt w:val="bullet"/>
      <w:lvlText w:val="－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F91C6C8E" w:tentative="1">
      <w:start w:val="1"/>
      <w:numFmt w:val="bullet"/>
      <w:lvlText w:val="－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E60E6BF2" w:tentative="1">
      <w:start w:val="1"/>
      <w:numFmt w:val="bullet"/>
      <w:lvlText w:val="－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A3BCE1E6" w:tentative="1">
      <w:start w:val="1"/>
      <w:numFmt w:val="bullet"/>
      <w:lvlText w:val="－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E2881598" w:tentative="1">
      <w:start w:val="1"/>
      <w:numFmt w:val="bullet"/>
      <w:lvlText w:val="－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C00892C6" w:tentative="1">
      <w:start w:val="1"/>
      <w:numFmt w:val="bullet"/>
      <w:lvlText w:val="－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50D0CD6A" w:tentative="1">
      <w:start w:val="1"/>
      <w:numFmt w:val="bullet"/>
      <w:lvlText w:val="－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14BCDC06" w:tentative="1">
      <w:start w:val="1"/>
      <w:numFmt w:val="bullet"/>
      <w:lvlText w:val="－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2" w15:restartNumberingAfterBreak="0">
    <w:nsid w:val="164806F9"/>
    <w:multiLevelType w:val="hybridMultilevel"/>
    <w:tmpl w:val="4238CCE8"/>
    <w:lvl w:ilvl="0" w:tplc="6292FE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603F"/>
    <w:multiLevelType w:val="hybridMultilevel"/>
    <w:tmpl w:val="FF12F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6B52"/>
    <w:multiLevelType w:val="hybridMultilevel"/>
    <w:tmpl w:val="071C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420EA"/>
    <w:multiLevelType w:val="hybridMultilevel"/>
    <w:tmpl w:val="F42A71B6"/>
    <w:lvl w:ilvl="0" w:tplc="F0464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07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E0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E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04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6A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CF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C6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04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D4666F"/>
    <w:multiLevelType w:val="multilevel"/>
    <w:tmpl w:val="D6C2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D45976"/>
    <w:multiLevelType w:val="hybridMultilevel"/>
    <w:tmpl w:val="7872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C35F4"/>
    <w:multiLevelType w:val="hybridMultilevel"/>
    <w:tmpl w:val="B59A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D4A82"/>
    <w:multiLevelType w:val="hybridMultilevel"/>
    <w:tmpl w:val="234C6B70"/>
    <w:lvl w:ilvl="0" w:tplc="1AEE9456">
      <w:start w:val="1"/>
      <w:numFmt w:val="bullet"/>
      <w:lvlText w:val="－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465A74E0">
      <w:start w:val="1"/>
      <w:numFmt w:val="bullet"/>
      <w:lvlText w:val="－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4ADC6100" w:tentative="1">
      <w:start w:val="1"/>
      <w:numFmt w:val="bullet"/>
      <w:lvlText w:val="－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98A46778" w:tentative="1">
      <w:start w:val="1"/>
      <w:numFmt w:val="bullet"/>
      <w:lvlText w:val="－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EC840C78" w:tentative="1">
      <w:start w:val="1"/>
      <w:numFmt w:val="bullet"/>
      <w:lvlText w:val="－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986A919E" w:tentative="1">
      <w:start w:val="1"/>
      <w:numFmt w:val="bullet"/>
      <w:lvlText w:val="－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BD5C2C9A" w:tentative="1">
      <w:start w:val="1"/>
      <w:numFmt w:val="bullet"/>
      <w:lvlText w:val="－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576E6D48" w:tentative="1">
      <w:start w:val="1"/>
      <w:numFmt w:val="bullet"/>
      <w:lvlText w:val="－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C3540654" w:tentative="1">
      <w:start w:val="1"/>
      <w:numFmt w:val="bullet"/>
      <w:lvlText w:val="－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0B"/>
    <w:rsid w:val="00026364"/>
    <w:rsid w:val="00042087"/>
    <w:rsid w:val="0006144E"/>
    <w:rsid w:val="000C608D"/>
    <w:rsid w:val="000F2CA0"/>
    <w:rsid w:val="000F6449"/>
    <w:rsid w:val="00112EDB"/>
    <w:rsid w:val="00163ECD"/>
    <w:rsid w:val="001830CA"/>
    <w:rsid w:val="00185E8F"/>
    <w:rsid w:val="00186C62"/>
    <w:rsid w:val="001902BB"/>
    <w:rsid w:val="00226F28"/>
    <w:rsid w:val="0024042C"/>
    <w:rsid w:val="00250B85"/>
    <w:rsid w:val="00250C82"/>
    <w:rsid w:val="00255AAA"/>
    <w:rsid w:val="002628EB"/>
    <w:rsid w:val="00292EC9"/>
    <w:rsid w:val="002B3262"/>
    <w:rsid w:val="002C6D0B"/>
    <w:rsid w:val="002D4FF2"/>
    <w:rsid w:val="00305023"/>
    <w:rsid w:val="0030739A"/>
    <w:rsid w:val="00352320"/>
    <w:rsid w:val="003648A6"/>
    <w:rsid w:val="00397CF2"/>
    <w:rsid w:val="003B2A96"/>
    <w:rsid w:val="003E3D12"/>
    <w:rsid w:val="003F2FC7"/>
    <w:rsid w:val="003F5671"/>
    <w:rsid w:val="00415E67"/>
    <w:rsid w:val="00473C7C"/>
    <w:rsid w:val="0048149D"/>
    <w:rsid w:val="004C780B"/>
    <w:rsid w:val="004D3754"/>
    <w:rsid w:val="0051356D"/>
    <w:rsid w:val="005313E4"/>
    <w:rsid w:val="00540522"/>
    <w:rsid w:val="005663D7"/>
    <w:rsid w:val="00586EA3"/>
    <w:rsid w:val="005B1B0A"/>
    <w:rsid w:val="005E033A"/>
    <w:rsid w:val="005E4CB9"/>
    <w:rsid w:val="005F74B0"/>
    <w:rsid w:val="006055E7"/>
    <w:rsid w:val="00607797"/>
    <w:rsid w:val="00641C0D"/>
    <w:rsid w:val="00654CB1"/>
    <w:rsid w:val="00672E17"/>
    <w:rsid w:val="00681A31"/>
    <w:rsid w:val="006D4A21"/>
    <w:rsid w:val="006F273D"/>
    <w:rsid w:val="00720168"/>
    <w:rsid w:val="007331D2"/>
    <w:rsid w:val="00753165"/>
    <w:rsid w:val="00775132"/>
    <w:rsid w:val="00791EEC"/>
    <w:rsid w:val="008029A0"/>
    <w:rsid w:val="00816BB6"/>
    <w:rsid w:val="00820342"/>
    <w:rsid w:val="00865FC4"/>
    <w:rsid w:val="008A16A4"/>
    <w:rsid w:val="008C09EC"/>
    <w:rsid w:val="008E7DD8"/>
    <w:rsid w:val="008F2ED9"/>
    <w:rsid w:val="00923A1C"/>
    <w:rsid w:val="00980192"/>
    <w:rsid w:val="009834C4"/>
    <w:rsid w:val="00A52B4D"/>
    <w:rsid w:val="00A6141F"/>
    <w:rsid w:val="00AD2809"/>
    <w:rsid w:val="00AD5CC0"/>
    <w:rsid w:val="00B10E2E"/>
    <w:rsid w:val="00B13024"/>
    <w:rsid w:val="00B51E1C"/>
    <w:rsid w:val="00B90EC2"/>
    <w:rsid w:val="00BB3EB8"/>
    <w:rsid w:val="00BC061F"/>
    <w:rsid w:val="00BC7721"/>
    <w:rsid w:val="00BE685D"/>
    <w:rsid w:val="00C0606E"/>
    <w:rsid w:val="00C20FBB"/>
    <w:rsid w:val="00D02B6B"/>
    <w:rsid w:val="00D0559D"/>
    <w:rsid w:val="00D314FB"/>
    <w:rsid w:val="00D35AEA"/>
    <w:rsid w:val="00D60CE3"/>
    <w:rsid w:val="00D73C5A"/>
    <w:rsid w:val="00D76476"/>
    <w:rsid w:val="00DD43FE"/>
    <w:rsid w:val="00DD5E62"/>
    <w:rsid w:val="00E019A7"/>
    <w:rsid w:val="00E83F72"/>
    <w:rsid w:val="00E85979"/>
    <w:rsid w:val="00E875FB"/>
    <w:rsid w:val="00EA35CF"/>
    <w:rsid w:val="00F13E12"/>
    <w:rsid w:val="00F6531B"/>
    <w:rsid w:val="00FA247C"/>
    <w:rsid w:val="00FB0831"/>
    <w:rsid w:val="00FB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DC4C"/>
  <w15:chartTrackingRefBased/>
  <w15:docId w15:val="{3E520E31-2390-40B4-9881-D47E1448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D0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6D0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2C6D0B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90EC2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1EE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3F56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2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6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5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8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7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0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Webster</dc:creator>
  <cp:keywords/>
  <dc:description/>
  <cp:lastModifiedBy>Riad Suleiman</cp:lastModifiedBy>
  <cp:revision>14</cp:revision>
  <cp:lastPrinted>2023-01-15T15:26:00Z</cp:lastPrinted>
  <dcterms:created xsi:type="dcterms:W3CDTF">2023-04-24T16:29:00Z</dcterms:created>
  <dcterms:modified xsi:type="dcterms:W3CDTF">2023-04-24T17:23:00Z</dcterms:modified>
</cp:coreProperties>
</file>