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D5A" w:rsidRPr="00772C03" w:rsidRDefault="004C1FAB" w:rsidP="004C1FAB">
      <w:pPr>
        <w:pStyle w:val="PlanHeading1"/>
      </w:pPr>
      <w:bookmarkStart w:id="0" w:name="_Toc254073771"/>
      <w:bookmarkStart w:id="1" w:name="CurrentLabCoreCapabilities"/>
      <w:r w:rsidRPr="004C1FAB">
        <w:t>Generation and Characterization of Magnetized Bunched Electr</w:t>
      </w:r>
      <w:r w:rsidR="003E34EE">
        <w:t>on Beam from a DC Photogun for JL</w:t>
      </w:r>
      <w:r w:rsidRPr="004C1FAB">
        <w:t>EIC Cooler</w:t>
      </w:r>
      <w:bookmarkEnd w:id="0"/>
    </w:p>
    <w:p w:rsidR="00C702B4" w:rsidRDefault="004C1FAB" w:rsidP="00A75FF4">
      <w:pPr>
        <w:pStyle w:val="PlanText"/>
      </w:pPr>
      <w:bookmarkStart w:id="2" w:name="_Toc226422486"/>
      <w:bookmarkStart w:id="3" w:name="_Toc226422556"/>
      <w:bookmarkStart w:id="4" w:name="_Toc226422594"/>
      <w:bookmarkStart w:id="5" w:name="_Toc226423633"/>
      <w:bookmarkStart w:id="6" w:name="_Toc226423739"/>
      <w:bookmarkStart w:id="7" w:name="_Toc227468475"/>
      <w:bookmarkStart w:id="8" w:name="_Toc226422491"/>
      <w:bookmarkStart w:id="9" w:name="_Toc226422561"/>
      <w:bookmarkStart w:id="10" w:name="_Toc226422599"/>
      <w:bookmarkStart w:id="11" w:name="_Toc226423638"/>
      <w:bookmarkStart w:id="12" w:name="_Toc226423744"/>
      <w:bookmarkStart w:id="13" w:name="ScienceStrategyFutureInitiatives"/>
      <w:bookmarkEnd w:id="1"/>
      <w:r>
        <w:rPr>
          <w:b/>
          <w:bCs/>
        </w:rPr>
        <w:t>Principal Investigator</w:t>
      </w:r>
      <w:r w:rsidR="00FB7799">
        <w:rPr>
          <w:b/>
          <w:bCs/>
        </w:rPr>
        <w:t>s</w:t>
      </w:r>
      <w:r>
        <w:rPr>
          <w:b/>
          <w:bCs/>
        </w:rPr>
        <w:t xml:space="preserve">: Riad Suleiman and Matt </w:t>
      </w:r>
      <w:proofErr w:type="spellStart"/>
      <w:r>
        <w:rPr>
          <w:b/>
          <w:bCs/>
        </w:rPr>
        <w:t>Poelker</w:t>
      </w:r>
      <w:proofErr w:type="spellEnd"/>
    </w:p>
    <w:p w:rsidR="007A2A48" w:rsidRDefault="00772C03" w:rsidP="00772C03">
      <w:pPr>
        <w:pStyle w:val="Heading2"/>
      </w:pPr>
      <w:bookmarkStart w:id="14" w:name="_Toc254073772"/>
      <w:r>
        <w:t>Project Description</w:t>
      </w:r>
      <w:bookmarkEnd w:id="2"/>
      <w:bookmarkEnd w:id="3"/>
      <w:bookmarkEnd w:id="4"/>
      <w:bookmarkEnd w:id="5"/>
      <w:bookmarkEnd w:id="6"/>
      <w:bookmarkEnd w:id="7"/>
      <w:bookmarkEnd w:id="14"/>
    </w:p>
    <w:p w:rsidR="00D67B65" w:rsidRDefault="00BA146B" w:rsidP="00BA146B">
      <w:pPr>
        <w:pStyle w:val="PlanText"/>
      </w:pPr>
      <w:r>
        <w:t xml:space="preserve">To maintain ion beam emittance and extend luminosity lifetime, the Jefferson Lab design of the </w:t>
      </w:r>
      <w:bookmarkStart w:id="15" w:name="_GoBack"/>
      <w:bookmarkEnd w:id="15"/>
      <w:r>
        <w:t xml:space="preserve">Electron Ion Collider includes a bunched magnetized electron beam cooler as part of the Collider Ring. This </w:t>
      </w:r>
      <w:r w:rsidR="00086DC7">
        <w:t xml:space="preserve">3-year (FY16/17/18) </w:t>
      </w:r>
      <w:r>
        <w:t>project</w:t>
      </w:r>
      <w:r w:rsidRPr="007E660E">
        <w:t xml:space="preserve"> </w:t>
      </w:r>
      <w:r w:rsidR="004241DC" w:rsidRPr="007E660E">
        <w:t>aim</w:t>
      </w:r>
      <w:r w:rsidR="004241DC">
        <w:t>ed</w:t>
      </w:r>
      <w:r w:rsidR="004241DC" w:rsidRPr="007E660E">
        <w:t xml:space="preserve"> </w:t>
      </w:r>
      <w:r w:rsidRPr="007E660E">
        <w:t>to generate and charact</w:t>
      </w:r>
      <w:r w:rsidR="00086DC7">
        <w:t>erize magnetized electron beam</w:t>
      </w:r>
      <w:r w:rsidR="00B94ABD">
        <w:t>s</w:t>
      </w:r>
      <w:r w:rsidR="00086DC7">
        <w:t xml:space="preserve"> </w:t>
      </w:r>
      <w:r w:rsidR="00977C92">
        <w:t xml:space="preserve">using </w:t>
      </w:r>
      <w:r w:rsidR="0081486B">
        <w:t>a</w:t>
      </w:r>
      <w:r>
        <w:t xml:space="preserve"> 350 kV inverted-insulator</w:t>
      </w:r>
      <w:r w:rsidR="00086DC7">
        <w:t xml:space="preserve"> DC high voltage photogun. M</w:t>
      </w:r>
      <w:r>
        <w:t xml:space="preserve">easurements of beam magnetization at different bunch charge as a function of laser beam size and magnetic field at the photocathode. Results </w:t>
      </w:r>
      <w:proofErr w:type="gramStart"/>
      <w:r w:rsidR="004241DC">
        <w:t>were</w:t>
      </w:r>
      <w:r>
        <w:t xml:space="preserve"> compared</w:t>
      </w:r>
      <w:proofErr w:type="gramEnd"/>
      <w:r>
        <w:t xml:space="preserve"> to particle tracking code simulations. </w:t>
      </w:r>
      <w:r w:rsidR="004241DC">
        <w:t>A goal had was set to measure p</w:t>
      </w:r>
      <w:r>
        <w:t xml:space="preserve">hotocathode lifetime at </w:t>
      </w:r>
      <w:r w:rsidR="00977C92">
        <w:t>beam current</w:t>
      </w:r>
      <w:r w:rsidR="004241DC">
        <w:t>s</w:t>
      </w:r>
      <w:r w:rsidR="00977C92">
        <w:t xml:space="preserve"> up to 32 </w:t>
      </w:r>
      <w:proofErr w:type="spellStart"/>
      <w:r>
        <w:t>milliampere</w:t>
      </w:r>
      <w:r w:rsidR="00977C92">
        <w:t>s</w:t>
      </w:r>
      <w:proofErr w:type="spellEnd"/>
      <w:r w:rsidR="00977C92">
        <w:t xml:space="preserve"> </w:t>
      </w:r>
      <w:r w:rsidR="004241DC">
        <w:t>and</w:t>
      </w:r>
      <w:r>
        <w:t xml:space="preserve"> compare to beam lifetime with no magnetization, </w:t>
      </w:r>
      <w:r w:rsidR="004241DC">
        <w:t xml:space="preserve">in order </w:t>
      </w:r>
      <w:r>
        <w:t xml:space="preserve">to explore the impact of the magnetic field on photogun operation. </w:t>
      </w:r>
      <w:r w:rsidR="004241DC">
        <w:t xml:space="preserve"> </w:t>
      </w:r>
      <w:proofErr w:type="gramStart"/>
      <w:r>
        <w:t>Combined, these measurements and simulations benchmark</w:t>
      </w:r>
      <w:r w:rsidR="004241DC">
        <w:t>ed</w:t>
      </w:r>
      <w:r>
        <w:t xml:space="preserve"> our design tools and provide insights on ways to optimize the electron cooler and </w:t>
      </w:r>
      <w:r w:rsidR="007E660E" w:rsidRPr="007E660E">
        <w:t>choose the appropriate electron source and injector layout.</w:t>
      </w:r>
      <w:proofErr w:type="gramEnd"/>
      <w:r w:rsidR="005C29DE">
        <w:t xml:space="preserve">  Originally, </w:t>
      </w:r>
      <w:r w:rsidR="004241DC">
        <w:t xml:space="preserve">there had been a goal </w:t>
      </w:r>
      <w:r w:rsidR="005C29DE">
        <w:t xml:space="preserve">to perform “round-to-flat” beam transformations but this requirement </w:t>
      </w:r>
      <w:proofErr w:type="gramStart"/>
      <w:r w:rsidR="005C29DE">
        <w:t>was dropped</w:t>
      </w:r>
      <w:proofErr w:type="gramEnd"/>
      <w:r w:rsidR="005C29DE">
        <w:t xml:space="preserve"> from JLEIC cooler design, so </w:t>
      </w:r>
      <w:r w:rsidR="004241DC">
        <w:t xml:space="preserve">we focused the effort on the magnetized beam studies.  </w:t>
      </w:r>
    </w:p>
    <w:p w:rsidR="007A2A48" w:rsidRPr="00807968" w:rsidRDefault="00772C03" w:rsidP="00772C03">
      <w:pPr>
        <w:pStyle w:val="Heading2"/>
      </w:pPr>
      <w:bookmarkStart w:id="16" w:name="_Toc254073773"/>
      <w:r>
        <w:t>Accomplishments</w:t>
      </w:r>
      <w:bookmarkEnd w:id="16"/>
    </w:p>
    <w:p w:rsidR="00F81272" w:rsidRDefault="00E00E63" w:rsidP="00E00E63">
      <w:pPr>
        <w:spacing w:before="240"/>
        <w:jc w:val="left"/>
        <w:rPr>
          <w:iCs/>
          <w:color w:val="000000" w:themeColor="text1"/>
          <w:sz w:val="22"/>
          <w:szCs w:val="22"/>
        </w:rPr>
      </w:pPr>
      <w:bookmarkStart w:id="17" w:name="_Toc227468528"/>
      <w:r w:rsidRPr="00E00E63">
        <w:rPr>
          <w:iCs/>
          <w:color w:val="000000" w:themeColor="text1"/>
          <w:sz w:val="22"/>
          <w:szCs w:val="22"/>
        </w:rPr>
        <w:t xml:space="preserve">We finished Year 1 (FY16) demonstrating non-magnetized beam at maximum current of </w:t>
      </w:r>
      <w:proofErr w:type="gramStart"/>
      <w:r w:rsidRPr="00E00E63">
        <w:rPr>
          <w:iCs/>
          <w:color w:val="000000" w:themeColor="text1"/>
          <w:sz w:val="22"/>
          <w:szCs w:val="22"/>
        </w:rPr>
        <w:t>1</w:t>
      </w:r>
      <w:proofErr w:type="gramEnd"/>
      <w:r w:rsidRPr="00E00E63">
        <w:rPr>
          <w:iCs/>
          <w:color w:val="000000" w:themeColor="text1"/>
          <w:sz w:val="22"/>
          <w:szCs w:val="22"/>
        </w:rPr>
        <w:t xml:space="preserve"> mA and started implementing a long list of improvements to the gun and diagnostic beamline. The cathode solenoid </w:t>
      </w:r>
      <w:proofErr w:type="gramStart"/>
      <w:r w:rsidRPr="00E00E63">
        <w:rPr>
          <w:iCs/>
          <w:color w:val="000000" w:themeColor="text1"/>
          <w:sz w:val="22"/>
          <w:szCs w:val="22"/>
        </w:rPr>
        <w:t>was mapped, installed and commissioned</w:t>
      </w:r>
      <w:proofErr w:type="gramEnd"/>
      <w:r w:rsidRPr="00E00E63">
        <w:rPr>
          <w:iCs/>
          <w:color w:val="000000" w:themeColor="text1"/>
          <w:sz w:val="22"/>
          <w:szCs w:val="22"/>
        </w:rPr>
        <w:t xml:space="preserve">. Photocathode preparation chamber, gun HV chamber, cathode solenoid and fully instrumented beamline </w:t>
      </w:r>
      <w:proofErr w:type="gramStart"/>
      <w:r w:rsidRPr="00E00E63">
        <w:rPr>
          <w:iCs/>
          <w:color w:val="000000" w:themeColor="text1"/>
          <w:sz w:val="22"/>
          <w:szCs w:val="22"/>
        </w:rPr>
        <w:t>were all upgraded</w:t>
      </w:r>
      <w:proofErr w:type="gramEnd"/>
      <w:r w:rsidRPr="00E00E63">
        <w:rPr>
          <w:iCs/>
          <w:color w:val="000000" w:themeColor="text1"/>
          <w:sz w:val="22"/>
          <w:szCs w:val="22"/>
        </w:rPr>
        <w:t xml:space="preserve">, commissioned and fully functional. Finally, we were ready to start the experimental measurements outlined in this project. </w:t>
      </w:r>
    </w:p>
    <w:p w:rsidR="00F81272" w:rsidRDefault="00E00E63" w:rsidP="00E00E63">
      <w:pPr>
        <w:spacing w:before="240"/>
        <w:jc w:val="left"/>
        <w:rPr>
          <w:iCs/>
          <w:color w:val="000000" w:themeColor="text1"/>
          <w:sz w:val="22"/>
          <w:szCs w:val="22"/>
        </w:rPr>
      </w:pPr>
      <w:r w:rsidRPr="00FD352C">
        <w:rPr>
          <w:iCs/>
          <w:color w:val="000000" w:themeColor="text1"/>
          <w:sz w:val="22"/>
          <w:szCs w:val="22"/>
        </w:rPr>
        <w:t xml:space="preserve">The highlight of Year 2 (FY17) was the </w:t>
      </w:r>
      <w:r w:rsidR="00FD352C">
        <w:rPr>
          <w:iCs/>
          <w:color w:val="000000" w:themeColor="text1"/>
          <w:sz w:val="22"/>
          <w:szCs w:val="22"/>
        </w:rPr>
        <w:t xml:space="preserve">first </w:t>
      </w:r>
      <w:r w:rsidRPr="00FD352C">
        <w:rPr>
          <w:iCs/>
          <w:color w:val="000000" w:themeColor="text1"/>
          <w:sz w:val="22"/>
          <w:szCs w:val="22"/>
        </w:rPr>
        <w:t>demonstration</w:t>
      </w:r>
      <w:r w:rsidR="00FD352C">
        <w:rPr>
          <w:iCs/>
          <w:color w:val="000000" w:themeColor="text1"/>
          <w:sz w:val="22"/>
          <w:szCs w:val="22"/>
        </w:rPr>
        <w:t>s</w:t>
      </w:r>
      <w:r w:rsidRPr="00FD352C">
        <w:rPr>
          <w:iCs/>
          <w:color w:val="000000" w:themeColor="text1"/>
          <w:sz w:val="22"/>
          <w:szCs w:val="22"/>
        </w:rPr>
        <w:t xml:space="preserve"> of magnetized beam</w:t>
      </w:r>
      <w:r w:rsidR="00FD352C">
        <w:rPr>
          <w:iCs/>
          <w:color w:val="000000" w:themeColor="text1"/>
          <w:sz w:val="22"/>
          <w:szCs w:val="22"/>
        </w:rPr>
        <w:t xml:space="preserve"> and the assessment of beam magnetization using an invasive slit/viewer technique, with results accurately predicted by simulation</w:t>
      </w:r>
      <w:r w:rsidRPr="00FD352C">
        <w:rPr>
          <w:iCs/>
          <w:color w:val="000000" w:themeColor="text1"/>
          <w:sz w:val="22"/>
          <w:szCs w:val="22"/>
        </w:rPr>
        <w:t>.</w:t>
      </w:r>
      <w:r w:rsidRPr="00E00E63">
        <w:rPr>
          <w:iCs/>
          <w:color w:val="000000" w:themeColor="text1"/>
          <w:sz w:val="22"/>
          <w:szCs w:val="22"/>
        </w:rPr>
        <w:t xml:space="preserve">  </w:t>
      </w:r>
    </w:p>
    <w:p w:rsidR="0094752A" w:rsidRDefault="00FD352C" w:rsidP="00E00E63">
      <w:pPr>
        <w:spacing w:before="240"/>
        <w:jc w:val="left"/>
        <w:rPr>
          <w:iCs/>
          <w:color w:val="000000" w:themeColor="text1"/>
          <w:sz w:val="22"/>
          <w:szCs w:val="22"/>
        </w:rPr>
      </w:pPr>
      <w:r w:rsidRPr="00073C41">
        <w:rPr>
          <w:iCs/>
          <w:color w:val="000000" w:themeColor="text1"/>
          <w:sz w:val="22"/>
          <w:szCs w:val="22"/>
        </w:rPr>
        <w:t xml:space="preserve">In Year 3 (FY18), magnetized beam with </w:t>
      </w:r>
      <w:proofErr w:type="spellStart"/>
      <w:r w:rsidRPr="00073C41">
        <w:rPr>
          <w:iCs/>
          <w:color w:val="000000" w:themeColor="text1"/>
          <w:sz w:val="22"/>
          <w:szCs w:val="22"/>
        </w:rPr>
        <w:t>rf</w:t>
      </w:r>
      <w:proofErr w:type="spellEnd"/>
      <w:r w:rsidRPr="00073C41">
        <w:rPr>
          <w:iCs/>
          <w:color w:val="000000" w:themeColor="text1"/>
          <w:sz w:val="22"/>
          <w:szCs w:val="22"/>
        </w:rPr>
        <w:t>-structure was produced at average current</w:t>
      </w:r>
      <w:r w:rsidR="00F81272">
        <w:rPr>
          <w:iCs/>
          <w:color w:val="000000" w:themeColor="text1"/>
          <w:sz w:val="22"/>
          <w:szCs w:val="22"/>
        </w:rPr>
        <w:t>s</w:t>
      </w:r>
      <w:r w:rsidRPr="00073C41">
        <w:rPr>
          <w:iCs/>
          <w:color w:val="000000" w:themeColor="text1"/>
          <w:sz w:val="22"/>
          <w:szCs w:val="22"/>
        </w:rPr>
        <w:t xml:space="preserve"> up to 28 </w:t>
      </w:r>
      <w:proofErr w:type="gramStart"/>
      <w:r w:rsidRPr="00073C41">
        <w:rPr>
          <w:iCs/>
          <w:color w:val="000000" w:themeColor="text1"/>
          <w:sz w:val="22"/>
          <w:szCs w:val="22"/>
        </w:rPr>
        <w:t>mA</w:t>
      </w:r>
      <w:r w:rsidR="00073C41">
        <w:rPr>
          <w:iCs/>
          <w:color w:val="000000" w:themeColor="text1"/>
          <w:sz w:val="22"/>
          <w:szCs w:val="22"/>
        </w:rPr>
        <w:t xml:space="preserve"> which</w:t>
      </w:r>
      <w:proofErr w:type="gramEnd"/>
      <w:r w:rsidR="00073C41">
        <w:rPr>
          <w:iCs/>
          <w:color w:val="000000" w:themeColor="text1"/>
          <w:sz w:val="22"/>
          <w:szCs w:val="22"/>
        </w:rPr>
        <w:t xml:space="preserve"> is</w:t>
      </w:r>
      <w:r w:rsidR="00CF6665">
        <w:rPr>
          <w:iCs/>
          <w:color w:val="000000" w:themeColor="text1"/>
          <w:sz w:val="22"/>
          <w:szCs w:val="22"/>
        </w:rPr>
        <w:t xml:space="preserve"> a factor of</w:t>
      </w:r>
      <w:r w:rsidR="00073C41">
        <w:rPr>
          <w:iCs/>
          <w:color w:val="000000" w:themeColor="text1"/>
          <w:sz w:val="22"/>
          <w:szCs w:val="22"/>
        </w:rPr>
        <w:t xml:space="preserve"> 370 more current than previously demonstrated, </w:t>
      </w:r>
      <w:r w:rsidRPr="00073C41">
        <w:rPr>
          <w:iCs/>
          <w:color w:val="000000" w:themeColor="text1"/>
          <w:sz w:val="22"/>
          <w:szCs w:val="22"/>
        </w:rPr>
        <w:t xml:space="preserve">and exhibiting exceptionally long photocathode lifetime using a biased anode to repel ions generated in the beamline.  </w:t>
      </w:r>
      <w:r w:rsidR="00F81272">
        <w:rPr>
          <w:iCs/>
          <w:color w:val="000000" w:themeColor="text1"/>
          <w:sz w:val="22"/>
          <w:szCs w:val="22"/>
        </w:rPr>
        <w:t>The studies</w:t>
      </w:r>
      <w:r w:rsidR="00F81272" w:rsidRPr="00073C41">
        <w:rPr>
          <w:iCs/>
          <w:color w:val="000000" w:themeColor="text1"/>
          <w:sz w:val="22"/>
          <w:szCs w:val="22"/>
        </w:rPr>
        <w:t xml:space="preserve"> </w:t>
      </w:r>
      <w:r w:rsidRPr="00073C41">
        <w:rPr>
          <w:iCs/>
          <w:color w:val="000000" w:themeColor="text1"/>
          <w:sz w:val="22"/>
          <w:szCs w:val="22"/>
        </w:rPr>
        <w:t xml:space="preserve">concluded with demonstrations of magnetized beam with high bunch charge, up to 700 pC. </w:t>
      </w:r>
      <w:r w:rsidR="00073C41" w:rsidRPr="00073C41">
        <w:rPr>
          <w:iCs/>
          <w:color w:val="000000" w:themeColor="text1"/>
          <w:sz w:val="22"/>
          <w:szCs w:val="22"/>
        </w:rPr>
        <w:t xml:space="preserve">  </w:t>
      </w:r>
      <w:r w:rsidR="00073C41" w:rsidRPr="00356B50">
        <w:rPr>
          <w:iCs/>
          <w:color w:val="000000" w:themeColor="text1"/>
          <w:sz w:val="22"/>
          <w:szCs w:val="22"/>
        </w:rPr>
        <w:t>These demonstrations</w:t>
      </w:r>
      <w:r w:rsidR="00073C41">
        <w:rPr>
          <w:iCs/>
          <w:color w:val="000000" w:themeColor="text1"/>
          <w:sz w:val="22"/>
          <w:szCs w:val="22"/>
        </w:rPr>
        <w:t xml:space="preserve"> of magnetized beam – particularly at high average current – represent a major extension of the state-of-the-art and provide essential credibility for the JLEIC cooler design.</w:t>
      </w:r>
    </w:p>
    <w:p w:rsidR="00F81272" w:rsidRDefault="00F81272" w:rsidP="00073C41">
      <w:pPr>
        <w:spacing w:before="240"/>
        <w:ind w:firstLine="0"/>
        <w:rPr>
          <w:iCs/>
          <w:color w:val="000000" w:themeColor="text1"/>
        </w:rPr>
      </w:pPr>
      <w:r>
        <w:rPr>
          <w:iCs/>
          <w:color w:val="000000" w:themeColor="text1"/>
        </w:rPr>
        <w:t>Additional details</w:t>
      </w:r>
    </w:p>
    <w:p w:rsidR="0094752A" w:rsidRPr="00073C41" w:rsidRDefault="00FD352C">
      <w:pPr>
        <w:pStyle w:val="ListParagraph"/>
        <w:numPr>
          <w:ilvl w:val="0"/>
          <w:numId w:val="22"/>
        </w:numPr>
        <w:spacing w:before="240"/>
        <w:rPr>
          <w:rFonts w:ascii="Palatino Linotype" w:hAnsi="Palatino Linotype"/>
          <w:iCs/>
          <w:color w:val="000000" w:themeColor="text1"/>
        </w:rPr>
      </w:pPr>
      <w:r w:rsidRPr="00073C41">
        <w:rPr>
          <w:rFonts w:ascii="Palatino Linotype" w:hAnsi="Palatino Linotype"/>
          <w:iCs/>
          <w:color w:val="000000" w:themeColor="text1"/>
        </w:rPr>
        <w:lastRenderedPageBreak/>
        <w:t xml:space="preserve">Learned that </w:t>
      </w:r>
      <w:proofErr w:type="gramStart"/>
      <w:r w:rsidRPr="00073C41">
        <w:rPr>
          <w:rFonts w:ascii="Palatino Linotype" w:hAnsi="Palatino Linotype"/>
          <w:iCs/>
          <w:color w:val="000000" w:themeColor="text1"/>
        </w:rPr>
        <w:t>micro-arcing</w:t>
      </w:r>
      <w:proofErr w:type="gramEnd"/>
      <w:r w:rsidRPr="00073C41">
        <w:rPr>
          <w:rFonts w:ascii="Palatino Linotype" w:hAnsi="Palatino Linotype"/>
          <w:iCs/>
          <w:color w:val="000000" w:themeColor="text1"/>
        </w:rPr>
        <w:t xml:space="preserve"> at the photogun cathode electrode was due to beam-induced ions entering the cathode/anode gap.  This micro-arcing and associated QE decay </w:t>
      </w:r>
      <w:proofErr w:type="gramStart"/>
      <w:r w:rsidRPr="00073C41">
        <w:rPr>
          <w:rFonts w:ascii="Palatino Linotype" w:hAnsi="Palatino Linotype"/>
          <w:iCs/>
          <w:color w:val="000000" w:themeColor="text1"/>
        </w:rPr>
        <w:t>could be eliminated</w:t>
      </w:r>
      <w:proofErr w:type="gramEnd"/>
      <w:r w:rsidRPr="00073C41">
        <w:rPr>
          <w:rFonts w:ascii="Palatino Linotype" w:hAnsi="Palatino Linotype"/>
          <w:iCs/>
          <w:color w:val="000000" w:themeColor="text1"/>
        </w:rPr>
        <w:t xml:space="preserve"> </w:t>
      </w:r>
      <w:r w:rsidR="00F81272" w:rsidRPr="00073C41">
        <w:rPr>
          <w:rFonts w:ascii="Palatino Linotype" w:hAnsi="Palatino Linotype"/>
          <w:iCs/>
          <w:color w:val="000000" w:themeColor="text1"/>
        </w:rPr>
        <w:t xml:space="preserve">by </w:t>
      </w:r>
      <w:r w:rsidRPr="00073C41">
        <w:rPr>
          <w:rFonts w:ascii="Palatino Linotype" w:hAnsi="Palatino Linotype"/>
          <w:iCs/>
          <w:color w:val="000000" w:themeColor="text1"/>
        </w:rPr>
        <w:t>using a biased anode.  The photogun magnetizing solenoid also serve</w:t>
      </w:r>
      <w:r w:rsidR="0066462B" w:rsidRPr="00073C41">
        <w:rPr>
          <w:rFonts w:ascii="Palatino Linotype" w:hAnsi="Palatino Linotype"/>
          <w:iCs/>
          <w:color w:val="000000" w:themeColor="text1"/>
        </w:rPr>
        <w:t>s</w:t>
      </w:r>
      <w:r w:rsidRPr="00073C41">
        <w:rPr>
          <w:rFonts w:ascii="Palatino Linotype" w:hAnsi="Palatino Linotype"/>
          <w:iCs/>
          <w:color w:val="000000" w:themeColor="text1"/>
        </w:rPr>
        <w:t xml:space="preserve"> to reduce micro-arcing activity.</w:t>
      </w:r>
      <w:r w:rsidR="00E00E63" w:rsidRPr="00073C41">
        <w:rPr>
          <w:rFonts w:ascii="Palatino Linotype" w:hAnsi="Palatino Linotype"/>
          <w:iCs/>
          <w:color w:val="000000" w:themeColor="text1"/>
        </w:rPr>
        <w:t xml:space="preserve"> </w:t>
      </w:r>
    </w:p>
    <w:p w:rsidR="003948D9" w:rsidRDefault="003948D9" w:rsidP="0094752A">
      <w:pPr>
        <w:pStyle w:val="ListParagraph"/>
        <w:numPr>
          <w:ilvl w:val="0"/>
          <w:numId w:val="22"/>
        </w:numPr>
        <w:spacing w:before="240"/>
        <w:rPr>
          <w:rFonts w:ascii="Palatino Linotype" w:hAnsi="Palatino Linotype"/>
          <w:iCs/>
          <w:color w:val="000000" w:themeColor="text1"/>
        </w:rPr>
      </w:pPr>
      <w:r>
        <w:rPr>
          <w:rFonts w:ascii="Palatino Linotype" w:hAnsi="Palatino Linotype"/>
          <w:iCs/>
          <w:color w:val="000000" w:themeColor="text1"/>
        </w:rPr>
        <w:t>Photocathode</w:t>
      </w:r>
      <w:r w:rsidR="00DC211F">
        <w:rPr>
          <w:rFonts w:ascii="Palatino Linotype" w:hAnsi="Palatino Linotype"/>
          <w:iCs/>
          <w:color w:val="000000" w:themeColor="text1"/>
        </w:rPr>
        <w:t>s</w:t>
      </w:r>
      <w:r>
        <w:rPr>
          <w:rFonts w:ascii="Palatino Linotype" w:hAnsi="Palatino Linotype"/>
          <w:iCs/>
          <w:color w:val="000000" w:themeColor="text1"/>
        </w:rPr>
        <w:t xml:space="preserve"> fabricated on molybdenum substrates </w:t>
      </w:r>
      <w:r w:rsidR="00DC211F">
        <w:rPr>
          <w:rFonts w:ascii="Palatino Linotype" w:hAnsi="Palatino Linotype"/>
          <w:iCs/>
          <w:color w:val="000000" w:themeColor="text1"/>
        </w:rPr>
        <w:t xml:space="preserve">provide very high QE and </w:t>
      </w:r>
      <w:r>
        <w:rPr>
          <w:rFonts w:ascii="Palatino Linotype" w:hAnsi="Palatino Linotype"/>
          <w:iCs/>
          <w:color w:val="000000" w:themeColor="text1"/>
        </w:rPr>
        <w:t>performed better than photocathode</w:t>
      </w:r>
      <w:r w:rsidR="00DC211F">
        <w:rPr>
          <w:rFonts w:ascii="Palatino Linotype" w:hAnsi="Palatino Linotype"/>
          <w:iCs/>
          <w:color w:val="000000" w:themeColor="text1"/>
        </w:rPr>
        <w:t>s</w:t>
      </w:r>
      <w:r>
        <w:rPr>
          <w:rFonts w:ascii="Palatino Linotype" w:hAnsi="Palatino Linotype"/>
          <w:iCs/>
          <w:color w:val="000000" w:themeColor="text1"/>
        </w:rPr>
        <w:t xml:space="preserve"> fabricated on GaAs substrates. </w:t>
      </w:r>
    </w:p>
    <w:p w:rsidR="0094752A" w:rsidRDefault="00FD352C" w:rsidP="0094752A">
      <w:pPr>
        <w:pStyle w:val="ListParagraph"/>
        <w:numPr>
          <w:ilvl w:val="0"/>
          <w:numId w:val="22"/>
        </w:numPr>
        <w:spacing w:before="240"/>
        <w:rPr>
          <w:rFonts w:ascii="Palatino Linotype" w:hAnsi="Palatino Linotype"/>
          <w:iCs/>
          <w:color w:val="000000" w:themeColor="text1"/>
        </w:rPr>
      </w:pPr>
      <w:r>
        <w:rPr>
          <w:rFonts w:ascii="Palatino Linotype" w:hAnsi="Palatino Linotype"/>
          <w:iCs/>
          <w:color w:val="000000" w:themeColor="text1"/>
        </w:rPr>
        <w:t xml:space="preserve">Delivered 14 mA beam with </w:t>
      </w:r>
      <w:proofErr w:type="spellStart"/>
      <w:r>
        <w:rPr>
          <w:rFonts w:ascii="Palatino Linotype" w:hAnsi="Palatino Linotype"/>
          <w:iCs/>
          <w:color w:val="000000" w:themeColor="text1"/>
        </w:rPr>
        <w:t>rf</w:t>
      </w:r>
      <w:proofErr w:type="spellEnd"/>
      <w:r>
        <w:rPr>
          <w:rFonts w:ascii="Palatino Linotype" w:hAnsi="Palatino Linotype"/>
          <w:iCs/>
          <w:color w:val="000000" w:themeColor="text1"/>
        </w:rPr>
        <w:t>-structure for 90 hours with no noticeable</w:t>
      </w:r>
      <w:r w:rsidR="0066462B">
        <w:rPr>
          <w:rFonts w:ascii="Palatino Linotype" w:hAnsi="Palatino Linotype"/>
          <w:iCs/>
          <w:color w:val="000000" w:themeColor="text1"/>
        </w:rPr>
        <w:t xml:space="preserve"> </w:t>
      </w:r>
      <w:r>
        <w:rPr>
          <w:rFonts w:ascii="Palatino Linotype" w:hAnsi="Palatino Linotype"/>
          <w:iCs/>
          <w:color w:val="000000" w:themeColor="text1"/>
        </w:rPr>
        <w:t xml:space="preserve">photocathode QE decay.  </w:t>
      </w:r>
    </w:p>
    <w:p w:rsidR="005940D5" w:rsidRDefault="001D130C" w:rsidP="005940D5">
      <w:pPr>
        <w:pStyle w:val="ListParagraph"/>
        <w:numPr>
          <w:ilvl w:val="0"/>
          <w:numId w:val="22"/>
        </w:numPr>
        <w:spacing w:before="240"/>
        <w:rPr>
          <w:rFonts w:ascii="Palatino Linotype" w:hAnsi="Palatino Linotype"/>
          <w:iCs/>
          <w:color w:val="000000" w:themeColor="text1"/>
        </w:rPr>
      </w:pPr>
      <w:r>
        <w:rPr>
          <w:rFonts w:ascii="Palatino Linotype" w:hAnsi="Palatino Linotype"/>
          <w:iCs/>
          <w:color w:val="000000" w:themeColor="text1"/>
        </w:rPr>
        <w:t>Photocathode QE observed to decrease slightly at 28 mA average current, perhaps a result of laser heating and associated bandgap shift.</w:t>
      </w:r>
    </w:p>
    <w:p w:rsidR="005940D5" w:rsidRDefault="001D130C" w:rsidP="00A017FF">
      <w:pPr>
        <w:pStyle w:val="ListParagraph"/>
        <w:numPr>
          <w:ilvl w:val="0"/>
          <w:numId w:val="22"/>
        </w:numPr>
        <w:rPr>
          <w:rFonts w:ascii="Palatino Linotype" w:hAnsi="Palatino Linotype"/>
          <w:iCs/>
          <w:color w:val="000000" w:themeColor="text1"/>
        </w:rPr>
      </w:pPr>
      <w:r>
        <w:rPr>
          <w:rFonts w:ascii="Palatino Linotype" w:hAnsi="Palatino Linotype"/>
          <w:iCs/>
          <w:color w:val="000000" w:themeColor="text1"/>
        </w:rPr>
        <w:t xml:space="preserve">Magnetized beam </w:t>
      </w:r>
      <w:proofErr w:type="gramStart"/>
      <w:r w:rsidR="00F81272">
        <w:rPr>
          <w:rFonts w:ascii="Palatino Linotype" w:hAnsi="Palatino Linotype"/>
          <w:iCs/>
          <w:color w:val="000000" w:themeColor="text1"/>
        </w:rPr>
        <w:t>could be produced</w:t>
      </w:r>
      <w:proofErr w:type="gramEnd"/>
      <w:r w:rsidR="00F81272">
        <w:rPr>
          <w:rFonts w:ascii="Palatino Linotype" w:hAnsi="Palatino Linotype"/>
          <w:iCs/>
          <w:color w:val="000000" w:themeColor="text1"/>
        </w:rPr>
        <w:t xml:space="preserve"> </w:t>
      </w:r>
      <w:r>
        <w:rPr>
          <w:rFonts w:ascii="Palatino Linotype" w:hAnsi="Palatino Linotype"/>
          <w:iCs/>
          <w:color w:val="000000" w:themeColor="text1"/>
        </w:rPr>
        <w:t>with high bunch charge</w:t>
      </w:r>
      <w:r w:rsidR="00F81272">
        <w:rPr>
          <w:rFonts w:ascii="Palatino Linotype" w:hAnsi="Palatino Linotype"/>
          <w:iCs/>
          <w:color w:val="000000" w:themeColor="text1"/>
        </w:rPr>
        <w:t>, i.e.</w:t>
      </w:r>
      <w:r>
        <w:rPr>
          <w:rFonts w:ascii="Palatino Linotype" w:hAnsi="Palatino Linotype"/>
          <w:iCs/>
          <w:color w:val="000000" w:themeColor="text1"/>
        </w:rPr>
        <w:t xml:space="preserve"> </w:t>
      </w:r>
      <w:r w:rsidR="00F81272">
        <w:rPr>
          <w:rFonts w:ascii="Palatino Linotype" w:hAnsi="Palatino Linotype"/>
          <w:iCs/>
          <w:color w:val="000000" w:themeColor="text1"/>
        </w:rPr>
        <w:t>u</w:t>
      </w:r>
      <w:r>
        <w:rPr>
          <w:rFonts w:ascii="Palatino Linotype" w:hAnsi="Palatino Linotype"/>
          <w:iCs/>
          <w:color w:val="000000" w:themeColor="text1"/>
        </w:rPr>
        <w:t>p to 700 pC</w:t>
      </w:r>
      <w:r w:rsidR="003948D9">
        <w:rPr>
          <w:rFonts w:ascii="Palatino Linotype" w:hAnsi="Palatino Linotype"/>
          <w:iCs/>
          <w:color w:val="000000" w:themeColor="text1"/>
        </w:rPr>
        <w:t>.</w:t>
      </w:r>
    </w:p>
    <w:p w:rsidR="00CF6665" w:rsidRPr="00A017FF" w:rsidRDefault="00CF6665" w:rsidP="00A017FF">
      <w:pPr>
        <w:pStyle w:val="ListParagraph"/>
        <w:numPr>
          <w:ilvl w:val="0"/>
          <w:numId w:val="22"/>
        </w:numPr>
        <w:rPr>
          <w:rFonts w:ascii="Palatino Linotype" w:hAnsi="Palatino Linotype"/>
          <w:iCs/>
          <w:color w:val="000000" w:themeColor="text1"/>
        </w:rPr>
      </w:pPr>
      <w:r>
        <w:rPr>
          <w:rFonts w:ascii="Palatino Linotype" w:hAnsi="Palatino Linotype"/>
          <w:iCs/>
          <w:color w:val="000000" w:themeColor="text1"/>
        </w:rPr>
        <w:t xml:space="preserve">A non-invasive TE011 cavity </w:t>
      </w:r>
      <w:proofErr w:type="gramStart"/>
      <w:r>
        <w:rPr>
          <w:rFonts w:ascii="Palatino Linotype" w:hAnsi="Palatino Linotype"/>
          <w:iCs/>
          <w:color w:val="000000" w:themeColor="text1"/>
        </w:rPr>
        <w:t>was designed</w:t>
      </w:r>
      <w:proofErr w:type="gramEnd"/>
      <w:r>
        <w:rPr>
          <w:rFonts w:ascii="Palatino Linotype" w:hAnsi="Palatino Linotype"/>
          <w:iCs/>
          <w:color w:val="000000" w:themeColor="text1"/>
        </w:rPr>
        <w:t xml:space="preserve"> to non-invasively detect beam magnetization. The cavity is under construction.</w:t>
      </w:r>
    </w:p>
    <w:p w:rsidR="00E00E63" w:rsidRDefault="00E00E63" w:rsidP="00A50FF0">
      <w:pPr>
        <w:pStyle w:val="PlanText"/>
      </w:pPr>
    </w:p>
    <w:p w:rsidR="00F278AB" w:rsidRDefault="00F278AB" w:rsidP="00F278AB">
      <w:pPr>
        <w:pStyle w:val="Heading2"/>
      </w:pPr>
      <w:bookmarkStart w:id="18" w:name="_Toc254073774"/>
      <w:r>
        <w:t>Publications</w:t>
      </w:r>
      <w:bookmarkEnd w:id="18"/>
    </w:p>
    <w:p w:rsidR="00F278AB" w:rsidRDefault="006066B6" w:rsidP="006066B6">
      <w:pPr>
        <w:pStyle w:val="PlanText"/>
        <w:ind w:firstLine="720"/>
        <w:rPr>
          <w:i/>
          <w:color w:val="000000"/>
        </w:rPr>
      </w:pPr>
      <w:r>
        <w:rPr>
          <w:i/>
          <w:color w:val="000000"/>
        </w:rPr>
        <w:t>None</w:t>
      </w:r>
    </w:p>
    <w:p w:rsidR="006066B6" w:rsidRPr="006066B6" w:rsidRDefault="006066B6" w:rsidP="006066B6">
      <w:pPr>
        <w:pStyle w:val="PlanText"/>
        <w:ind w:firstLine="720"/>
        <w:rPr>
          <w:i/>
          <w:color w:val="000000"/>
        </w:rPr>
      </w:pPr>
    </w:p>
    <w:p w:rsidR="0030066B" w:rsidRPr="006D04CA" w:rsidRDefault="002353D0" w:rsidP="006D04CA">
      <w:pPr>
        <w:pStyle w:val="Heading2"/>
        <w:rPr>
          <w:rStyle w:val="Hyperlink"/>
          <w:rFonts w:ascii="Arial" w:hAnsi="Arial"/>
          <w:color w:val="auto"/>
          <w:sz w:val="28"/>
          <w:u w:val="none"/>
        </w:rPr>
      </w:pPr>
      <w:bookmarkStart w:id="19" w:name="_Toc254073775"/>
      <w:r>
        <w:t>Workshops</w:t>
      </w:r>
      <w:bookmarkEnd w:id="19"/>
      <w:r w:rsidR="00861BD0">
        <w:t xml:space="preserve">/Conferences </w:t>
      </w:r>
      <w:bookmarkStart w:id="20" w:name="_Toc254073776"/>
    </w:p>
    <w:p w:rsidR="00DC211F" w:rsidRPr="00CF6665" w:rsidRDefault="00DC211F" w:rsidP="0030066B">
      <w:pPr>
        <w:ind w:firstLine="0"/>
        <w:jc w:val="left"/>
        <w:rPr>
          <w:sz w:val="22"/>
          <w:szCs w:val="22"/>
        </w:rPr>
      </w:pPr>
      <w:proofErr w:type="gramStart"/>
      <w:r w:rsidRPr="00F90744">
        <w:rPr>
          <w:rStyle w:val="contribauthors"/>
          <w:sz w:val="22"/>
          <w:szCs w:val="22"/>
        </w:rPr>
        <w:t xml:space="preserve">M. </w:t>
      </w:r>
      <w:proofErr w:type="spellStart"/>
      <w:r w:rsidRPr="00F90744">
        <w:rPr>
          <w:rStyle w:val="contribauthors"/>
          <w:sz w:val="22"/>
          <w:szCs w:val="22"/>
        </w:rPr>
        <w:t>Poelker</w:t>
      </w:r>
      <w:proofErr w:type="spellEnd"/>
      <w:r w:rsidRPr="00F90744">
        <w:rPr>
          <w:rStyle w:val="contribauthors"/>
          <w:sz w:val="22"/>
          <w:szCs w:val="22"/>
        </w:rPr>
        <w:t xml:space="preserve">, P. Adderley, J. </w:t>
      </w:r>
      <w:proofErr w:type="spellStart"/>
      <w:r w:rsidRPr="00F90744">
        <w:rPr>
          <w:rStyle w:val="contribauthors"/>
          <w:sz w:val="22"/>
          <w:szCs w:val="22"/>
        </w:rPr>
        <w:t>Benesch</w:t>
      </w:r>
      <w:proofErr w:type="spellEnd"/>
      <w:r w:rsidRPr="00F90744">
        <w:rPr>
          <w:rStyle w:val="contribauthors"/>
          <w:sz w:val="22"/>
          <w:szCs w:val="22"/>
        </w:rPr>
        <w:t xml:space="preserve">, B. Bullard, J. </w:t>
      </w:r>
      <w:proofErr w:type="spellStart"/>
      <w:r w:rsidRPr="00F90744">
        <w:rPr>
          <w:rStyle w:val="contribauthors"/>
          <w:sz w:val="22"/>
          <w:szCs w:val="22"/>
        </w:rPr>
        <w:t>Grames</w:t>
      </w:r>
      <w:proofErr w:type="spellEnd"/>
      <w:r w:rsidRPr="00F90744">
        <w:rPr>
          <w:rStyle w:val="contribauthors"/>
          <w:sz w:val="22"/>
          <w:szCs w:val="22"/>
        </w:rPr>
        <w:t xml:space="preserve">, F. Hannon, J. </w:t>
      </w:r>
      <w:proofErr w:type="spellStart"/>
      <w:r w:rsidRPr="00F90744">
        <w:rPr>
          <w:rStyle w:val="contribauthors"/>
          <w:sz w:val="22"/>
          <w:szCs w:val="22"/>
        </w:rPr>
        <w:t>Hansknecht</w:t>
      </w:r>
      <w:proofErr w:type="spellEnd"/>
      <w:r w:rsidRPr="00F90744">
        <w:rPr>
          <w:rStyle w:val="contribauthors"/>
          <w:sz w:val="22"/>
          <w:szCs w:val="22"/>
        </w:rPr>
        <w:t>, C. Hernande</w:t>
      </w:r>
      <w:r w:rsidR="0030066B" w:rsidRPr="00CF6665">
        <w:rPr>
          <w:rStyle w:val="contribauthors"/>
          <w:sz w:val="22"/>
          <w:szCs w:val="22"/>
        </w:rPr>
        <w:t xml:space="preserve">z-Garcia, R. </w:t>
      </w:r>
      <w:proofErr w:type="spellStart"/>
      <w:r w:rsidR="0030066B" w:rsidRPr="00CF6665">
        <w:rPr>
          <w:rStyle w:val="contribauthors"/>
          <w:sz w:val="22"/>
          <w:szCs w:val="22"/>
        </w:rPr>
        <w:t>Kazimi</w:t>
      </w:r>
      <w:proofErr w:type="spellEnd"/>
      <w:r w:rsidR="0030066B" w:rsidRPr="00CF6665">
        <w:rPr>
          <w:rStyle w:val="contribauthors"/>
          <w:sz w:val="22"/>
          <w:szCs w:val="22"/>
        </w:rPr>
        <w:t xml:space="preserve">, G. </w:t>
      </w:r>
      <w:proofErr w:type="spellStart"/>
      <w:r w:rsidR="0030066B" w:rsidRPr="00CF6665">
        <w:rPr>
          <w:rStyle w:val="contribauthors"/>
          <w:sz w:val="22"/>
          <w:szCs w:val="22"/>
        </w:rPr>
        <w:t>Krafft</w:t>
      </w:r>
      <w:proofErr w:type="spellEnd"/>
      <w:r w:rsidR="0030066B" w:rsidRPr="00CF6665">
        <w:rPr>
          <w:rStyle w:val="contribauthors"/>
          <w:sz w:val="22"/>
          <w:szCs w:val="22"/>
        </w:rPr>
        <w:t>,</w:t>
      </w:r>
      <w:r w:rsidRPr="00CF6665">
        <w:rPr>
          <w:rStyle w:val="contribauthors"/>
          <w:sz w:val="22"/>
          <w:szCs w:val="22"/>
        </w:rPr>
        <w:t xml:space="preserve"> M. </w:t>
      </w:r>
      <w:proofErr w:type="spellStart"/>
      <w:r w:rsidRPr="00CF6665">
        <w:rPr>
          <w:rStyle w:val="contribauthors"/>
          <w:sz w:val="22"/>
          <w:szCs w:val="22"/>
        </w:rPr>
        <w:t>Mamun</w:t>
      </w:r>
      <w:proofErr w:type="spellEnd"/>
      <w:r w:rsidRPr="00CF6665">
        <w:rPr>
          <w:rStyle w:val="contribauthors"/>
          <w:sz w:val="22"/>
          <w:szCs w:val="22"/>
        </w:rPr>
        <w:t xml:space="preserve">, R. Suleiman, M. </w:t>
      </w:r>
      <w:proofErr w:type="spellStart"/>
      <w:r w:rsidRPr="00CF6665">
        <w:rPr>
          <w:rStyle w:val="contribauthors"/>
          <w:sz w:val="22"/>
          <w:szCs w:val="22"/>
        </w:rPr>
        <w:t>Tiefenback</w:t>
      </w:r>
      <w:proofErr w:type="spellEnd"/>
      <w:r w:rsidRPr="00CF6665">
        <w:rPr>
          <w:rStyle w:val="contribauthors"/>
          <w:sz w:val="22"/>
          <w:szCs w:val="22"/>
        </w:rPr>
        <w:t xml:space="preserve">, Y. Wang, S. </w:t>
      </w:r>
      <w:proofErr w:type="spellStart"/>
      <w:r w:rsidRPr="00CF6665">
        <w:rPr>
          <w:rStyle w:val="contribauthors"/>
          <w:sz w:val="22"/>
          <w:szCs w:val="22"/>
        </w:rPr>
        <w:t>Wijiethunga</w:t>
      </w:r>
      <w:proofErr w:type="spellEnd"/>
      <w:r w:rsidRPr="00CF6665">
        <w:rPr>
          <w:rStyle w:val="contribauthors"/>
          <w:sz w:val="22"/>
          <w:szCs w:val="22"/>
        </w:rPr>
        <w:t xml:space="preserve">, J. </w:t>
      </w:r>
      <w:proofErr w:type="spellStart"/>
      <w:r w:rsidRPr="00CF6665">
        <w:rPr>
          <w:rStyle w:val="contribauthors"/>
          <w:sz w:val="22"/>
          <w:szCs w:val="22"/>
        </w:rPr>
        <w:t>Yoskovitz</w:t>
      </w:r>
      <w:proofErr w:type="spellEnd"/>
      <w:r w:rsidRPr="00CF6665">
        <w:rPr>
          <w:rStyle w:val="contribauthors"/>
          <w:sz w:val="22"/>
          <w:szCs w:val="22"/>
        </w:rPr>
        <w:t xml:space="preserve"> and S. Zhang, </w:t>
      </w:r>
      <w:r w:rsidRPr="00CF6665">
        <w:rPr>
          <w:rStyle w:val="contribtitle"/>
          <w:i/>
          <w:sz w:val="22"/>
          <w:szCs w:val="22"/>
        </w:rPr>
        <w:t>Magnetized electron beam for the JLEIC re-circulator cooler ring</w:t>
      </w:r>
      <w:r w:rsidRPr="00417A42">
        <w:rPr>
          <w:rStyle w:val="contribtitle"/>
          <w:sz w:val="22"/>
          <w:szCs w:val="22"/>
        </w:rPr>
        <w:t xml:space="preserve">, </w:t>
      </w:r>
      <w:r w:rsidRPr="00F90744">
        <w:rPr>
          <w:sz w:val="22"/>
          <w:szCs w:val="22"/>
        </w:rPr>
        <w:t xml:space="preserve">2017 International Workshop on Polarized Sources, Targets, and Polarimetry, </w:t>
      </w:r>
      <w:r w:rsidRPr="00CF6665">
        <w:rPr>
          <w:sz w:val="22"/>
          <w:szCs w:val="22"/>
        </w:rPr>
        <w:t>Oct 16 - 20, 2017, Daejeon, Republic of Korea.</w:t>
      </w:r>
      <w:proofErr w:type="gramEnd"/>
    </w:p>
    <w:p w:rsidR="00C75B6E" w:rsidRPr="00417A42" w:rsidRDefault="00C75B6E" w:rsidP="00300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cs="Courier New"/>
          <w:sz w:val="22"/>
          <w:szCs w:val="22"/>
        </w:rPr>
      </w:pPr>
    </w:p>
    <w:p w:rsidR="00020E98" w:rsidRPr="00417A42" w:rsidRDefault="00C75B6E" w:rsidP="00300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cs="Courier New"/>
          <w:sz w:val="22"/>
          <w:szCs w:val="22"/>
        </w:rPr>
      </w:pPr>
      <w:r w:rsidRPr="00417A42">
        <w:rPr>
          <w:rFonts w:cs="Courier New"/>
          <w:sz w:val="22"/>
          <w:szCs w:val="22"/>
        </w:rPr>
        <w:t xml:space="preserve">J. </w:t>
      </w:r>
      <w:proofErr w:type="spellStart"/>
      <w:r w:rsidRPr="00417A42">
        <w:rPr>
          <w:rFonts w:cs="Courier New"/>
          <w:sz w:val="22"/>
          <w:szCs w:val="22"/>
        </w:rPr>
        <w:t>Guo</w:t>
      </w:r>
      <w:proofErr w:type="spellEnd"/>
      <w:r w:rsidRPr="00417A42">
        <w:rPr>
          <w:rFonts w:cs="Courier New"/>
          <w:sz w:val="22"/>
          <w:szCs w:val="22"/>
        </w:rPr>
        <w:t xml:space="preserve">, J. Henry, M. </w:t>
      </w:r>
      <w:proofErr w:type="spellStart"/>
      <w:r w:rsidRPr="00417A42">
        <w:rPr>
          <w:rFonts w:cs="Courier New"/>
          <w:sz w:val="22"/>
          <w:szCs w:val="22"/>
        </w:rPr>
        <w:t>Poelker</w:t>
      </w:r>
      <w:proofErr w:type="spellEnd"/>
      <w:r w:rsidRPr="00417A42">
        <w:rPr>
          <w:rFonts w:cs="Courier New"/>
          <w:sz w:val="22"/>
          <w:szCs w:val="22"/>
        </w:rPr>
        <w:t xml:space="preserve">, R. A. </w:t>
      </w:r>
      <w:proofErr w:type="spellStart"/>
      <w:r w:rsidRPr="00417A42">
        <w:rPr>
          <w:rFonts w:cs="Courier New"/>
          <w:sz w:val="22"/>
          <w:szCs w:val="22"/>
        </w:rPr>
        <w:t>Rimmer</w:t>
      </w:r>
      <w:proofErr w:type="spellEnd"/>
      <w:r w:rsidRPr="00417A42">
        <w:rPr>
          <w:rFonts w:cs="Courier New"/>
          <w:sz w:val="22"/>
          <w:szCs w:val="22"/>
        </w:rPr>
        <w:t xml:space="preserve">, R. Suleiman, H. Wang, </w:t>
      </w:r>
      <w:r w:rsidRPr="00417A42">
        <w:rPr>
          <w:rFonts w:cs="Courier New"/>
          <w:i/>
          <w:sz w:val="22"/>
          <w:szCs w:val="22"/>
        </w:rPr>
        <w:t>Using a TE011 Cavity as a Magnetic Momentum Monitor</w:t>
      </w:r>
      <w:r w:rsidRPr="00417A42">
        <w:rPr>
          <w:rFonts w:cs="Courier New"/>
          <w:sz w:val="22"/>
          <w:szCs w:val="22"/>
        </w:rPr>
        <w:t>, Poster presented at the 7th International Beam Instrumentation Conference (IBIC 2018), Shanghai, China, September 9 – 13, 2018.</w:t>
      </w:r>
    </w:p>
    <w:p w:rsidR="00CF6665" w:rsidRPr="00417A42" w:rsidRDefault="00CF6665" w:rsidP="00300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cs="Courier New"/>
          <w:sz w:val="22"/>
          <w:szCs w:val="22"/>
        </w:rPr>
      </w:pPr>
    </w:p>
    <w:p w:rsidR="00CF6665" w:rsidRPr="00F90744" w:rsidRDefault="00CF6665" w:rsidP="00CF6665">
      <w:pPr>
        <w:ind w:firstLine="0"/>
        <w:rPr>
          <w:bCs/>
          <w:kern w:val="16"/>
          <w:sz w:val="22"/>
          <w:szCs w:val="22"/>
        </w:rPr>
      </w:pPr>
      <w:proofErr w:type="gramStart"/>
      <w:r w:rsidRPr="00417A42">
        <w:rPr>
          <w:rFonts w:cs="Courier New"/>
          <w:sz w:val="22"/>
          <w:szCs w:val="22"/>
        </w:rPr>
        <w:t xml:space="preserve">M. A. </w:t>
      </w:r>
      <w:proofErr w:type="spellStart"/>
      <w:r w:rsidRPr="00417A42">
        <w:rPr>
          <w:rFonts w:cs="Courier New"/>
          <w:sz w:val="22"/>
          <w:szCs w:val="22"/>
        </w:rPr>
        <w:t>Mamun</w:t>
      </w:r>
      <w:proofErr w:type="spellEnd"/>
      <w:r w:rsidRPr="00417A42">
        <w:rPr>
          <w:rFonts w:cs="Courier New"/>
          <w:sz w:val="22"/>
          <w:szCs w:val="22"/>
        </w:rPr>
        <w:t xml:space="preserve">, P. Adderley, J. </w:t>
      </w:r>
      <w:proofErr w:type="spellStart"/>
      <w:r w:rsidRPr="00417A42">
        <w:rPr>
          <w:rFonts w:cs="Courier New"/>
          <w:sz w:val="22"/>
          <w:szCs w:val="22"/>
        </w:rPr>
        <w:t>Benesch</w:t>
      </w:r>
      <w:proofErr w:type="spellEnd"/>
      <w:r w:rsidRPr="00417A42">
        <w:rPr>
          <w:rFonts w:cs="Courier New"/>
          <w:sz w:val="22"/>
          <w:szCs w:val="22"/>
        </w:rPr>
        <w:t xml:space="preserve">, B. Bullard, J. </w:t>
      </w:r>
      <w:proofErr w:type="spellStart"/>
      <w:r w:rsidRPr="00417A42">
        <w:rPr>
          <w:rFonts w:cs="Courier New"/>
          <w:sz w:val="22"/>
          <w:szCs w:val="22"/>
        </w:rPr>
        <w:t>Delayen</w:t>
      </w:r>
      <w:proofErr w:type="spellEnd"/>
      <w:r w:rsidRPr="00417A42">
        <w:rPr>
          <w:rFonts w:cs="Courier New"/>
          <w:sz w:val="22"/>
          <w:szCs w:val="22"/>
        </w:rPr>
        <w:t xml:space="preserve">, J. </w:t>
      </w:r>
      <w:proofErr w:type="spellStart"/>
      <w:r w:rsidRPr="00417A42">
        <w:rPr>
          <w:rFonts w:cs="Courier New"/>
          <w:sz w:val="22"/>
          <w:szCs w:val="22"/>
        </w:rPr>
        <w:t>Grames</w:t>
      </w:r>
      <w:proofErr w:type="spellEnd"/>
      <w:r w:rsidRPr="00417A42">
        <w:rPr>
          <w:rFonts w:cs="Courier New"/>
          <w:sz w:val="22"/>
          <w:szCs w:val="22"/>
        </w:rPr>
        <w:t xml:space="preserve">, F. Hannon, J. </w:t>
      </w:r>
      <w:proofErr w:type="spellStart"/>
      <w:r w:rsidRPr="00417A42">
        <w:rPr>
          <w:rFonts w:cs="Courier New"/>
          <w:sz w:val="22"/>
          <w:szCs w:val="22"/>
        </w:rPr>
        <w:t>Hansknecht</w:t>
      </w:r>
      <w:proofErr w:type="spellEnd"/>
      <w:r w:rsidRPr="00417A42">
        <w:rPr>
          <w:rFonts w:cs="Courier New"/>
          <w:sz w:val="22"/>
          <w:szCs w:val="22"/>
        </w:rPr>
        <w:t xml:space="preserve">, C. Hernandez-Garcia, R. </w:t>
      </w:r>
      <w:proofErr w:type="spellStart"/>
      <w:r w:rsidRPr="00417A42">
        <w:rPr>
          <w:rFonts w:cs="Courier New"/>
          <w:sz w:val="22"/>
          <w:szCs w:val="22"/>
        </w:rPr>
        <w:t>Kazimi</w:t>
      </w:r>
      <w:proofErr w:type="spellEnd"/>
      <w:r w:rsidRPr="00417A42">
        <w:rPr>
          <w:rFonts w:cs="Courier New"/>
          <w:sz w:val="22"/>
          <w:szCs w:val="22"/>
        </w:rPr>
        <w:t xml:space="preserve">, G. </w:t>
      </w:r>
      <w:proofErr w:type="spellStart"/>
      <w:r w:rsidRPr="00417A42">
        <w:rPr>
          <w:rFonts w:cs="Courier New"/>
          <w:sz w:val="22"/>
          <w:szCs w:val="22"/>
        </w:rPr>
        <w:t>Krafft</w:t>
      </w:r>
      <w:proofErr w:type="spellEnd"/>
      <w:r w:rsidRPr="00417A42">
        <w:rPr>
          <w:rFonts w:cs="Courier New"/>
          <w:sz w:val="22"/>
          <w:szCs w:val="22"/>
        </w:rPr>
        <w:t xml:space="preserve">, M. </w:t>
      </w:r>
      <w:proofErr w:type="spellStart"/>
      <w:r w:rsidRPr="00417A42">
        <w:rPr>
          <w:rFonts w:cs="Courier New"/>
          <w:sz w:val="22"/>
          <w:szCs w:val="22"/>
        </w:rPr>
        <w:t>Poelker</w:t>
      </w:r>
      <w:proofErr w:type="spellEnd"/>
      <w:r w:rsidRPr="00417A42">
        <w:rPr>
          <w:rFonts w:cs="Courier New"/>
          <w:sz w:val="22"/>
          <w:szCs w:val="22"/>
        </w:rPr>
        <w:t xml:space="preserve">, R. Suleiman, M. </w:t>
      </w:r>
      <w:proofErr w:type="spellStart"/>
      <w:r w:rsidRPr="00417A42">
        <w:rPr>
          <w:rFonts w:cs="Courier New"/>
          <w:sz w:val="22"/>
          <w:szCs w:val="22"/>
        </w:rPr>
        <w:t>Tiefenback</w:t>
      </w:r>
      <w:proofErr w:type="spellEnd"/>
      <w:r w:rsidRPr="00417A42">
        <w:rPr>
          <w:rFonts w:cs="Courier New"/>
          <w:sz w:val="22"/>
          <w:szCs w:val="22"/>
        </w:rPr>
        <w:t xml:space="preserve">, S. Zhang, Y. Wang, S. </w:t>
      </w:r>
      <w:proofErr w:type="spellStart"/>
      <w:r w:rsidRPr="00417A42">
        <w:rPr>
          <w:rFonts w:cs="Courier New"/>
          <w:sz w:val="22"/>
          <w:szCs w:val="22"/>
        </w:rPr>
        <w:t>Wijiethunga</w:t>
      </w:r>
      <w:proofErr w:type="spellEnd"/>
      <w:r w:rsidRPr="00417A42">
        <w:rPr>
          <w:rFonts w:cs="Courier New"/>
          <w:sz w:val="22"/>
          <w:szCs w:val="22"/>
        </w:rPr>
        <w:t xml:space="preserve"> and J. </w:t>
      </w:r>
      <w:proofErr w:type="spellStart"/>
      <w:r w:rsidRPr="00417A42">
        <w:rPr>
          <w:rFonts w:cs="Courier New"/>
          <w:sz w:val="22"/>
          <w:szCs w:val="22"/>
        </w:rPr>
        <w:t>Yoskovitz</w:t>
      </w:r>
      <w:proofErr w:type="spellEnd"/>
      <w:r w:rsidRPr="00417A42">
        <w:rPr>
          <w:rFonts w:cs="Courier New"/>
          <w:sz w:val="22"/>
          <w:szCs w:val="22"/>
        </w:rPr>
        <w:t xml:space="preserve">, </w:t>
      </w:r>
      <w:r w:rsidRPr="00F90744">
        <w:rPr>
          <w:bCs/>
          <w:i/>
          <w:kern w:val="16"/>
          <w:sz w:val="22"/>
          <w:szCs w:val="22"/>
        </w:rPr>
        <w:t>Magnetized Electron Source for JLEIC Electron Cooler</w:t>
      </w:r>
      <w:r w:rsidRPr="00F90744">
        <w:rPr>
          <w:rFonts w:cs="Courier New"/>
          <w:sz w:val="22"/>
          <w:szCs w:val="22"/>
        </w:rPr>
        <w:t xml:space="preserve">, Invited Talk presented at Photocathode Physics for </w:t>
      </w:r>
      <w:proofErr w:type="spellStart"/>
      <w:r w:rsidRPr="00F90744">
        <w:rPr>
          <w:rFonts w:cs="Courier New"/>
          <w:sz w:val="22"/>
          <w:szCs w:val="22"/>
        </w:rPr>
        <w:t>Photoinjectors</w:t>
      </w:r>
      <w:proofErr w:type="spellEnd"/>
      <w:r w:rsidRPr="00F90744">
        <w:rPr>
          <w:rFonts w:cs="Courier New"/>
          <w:sz w:val="22"/>
          <w:szCs w:val="22"/>
        </w:rPr>
        <w:t xml:space="preserve"> (P3) Workshop, Santa Fe, New </w:t>
      </w:r>
      <w:r w:rsidRPr="00417A42">
        <w:rPr>
          <w:rFonts w:cs="Courier New"/>
          <w:sz w:val="22"/>
          <w:szCs w:val="22"/>
        </w:rPr>
        <w:t>Mexico, October 15 – 17, 2018.</w:t>
      </w:r>
      <w:proofErr w:type="gramEnd"/>
    </w:p>
    <w:p w:rsidR="00CF6665" w:rsidRPr="00417A42" w:rsidRDefault="00CF6665" w:rsidP="00300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cs="Courier New"/>
          <w:sz w:val="22"/>
          <w:szCs w:val="22"/>
        </w:rPr>
      </w:pPr>
    </w:p>
    <w:p w:rsidR="00F81272" w:rsidRDefault="00F81272">
      <w:pPr>
        <w:ind w:firstLine="0"/>
        <w:jc w:val="left"/>
        <w:rPr>
          <w:rFonts w:ascii="Arial" w:hAnsi="Arial"/>
          <w:b/>
          <w:iCs/>
          <w:kern w:val="32"/>
          <w:sz w:val="28"/>
          <w:szCs w:val="20"/>
        </w:rPr>
      </w:pPr>
      <w:r>
        <w:br w:type="page"/>
      </w:r>
    </w:p>
    <w:p w:rsidR="00020E98" w:rsidRDefault="00020E98" w:rsidP="00F278AB">
      <w:pPr>
        <w:pStyle w:val="Heading2"/>
      </w:pPr>
    </w:p>
    <w:p w:rsidR="00F278AB" w:rsidRDefault="00F278AB" w:rsidP="00F278AB">
      <w:pPr>
        <w:pStyle w:val="Heading2"/>
      </w:pPr>
      <w:r>
        <w:t>Questionnaire</w:t>
      </w:r>
      <w:bookmarkEnd w:id="20"/>
    </w:p>
    <w:tbl>
      <w:tblPr>
        <w:tblW w:w="0" w:type="auto"/>
        <w:tblLook w:val="04A0" w:firstRow="1" w:lastRow="0" w:firstColumn="1" w:lastColumn="0" w:noHBand="0" w:noVBand="1"/>
      </w:tblPr>
      <w:tblGrid>
        <w:gridCol w:w="7144"/>
        <w:gridCol w:w="79"/>
        <w:gridCol w:w="2137"/>
      </w:tblGrid>
      <w:tr w:rsidR="00F278AB" w:rsidRPr="00F278AB" w:rsidTr="00DE4522">
        <w:tc>
          <w:tcPr>
            <w:tcW w:w="8208" w:type="dxa"/>
            <w:tcBorders>
              <w:bottom w:val="single" w:sz="12" w:space="0" w:color="FFFFFF"/>
            </w:tcBorders>
            <w:shd w:val="clear" w:color="auto" w:fill="9E3A38"/>
          </w:tcPr>
          <w:p w:rsidR="00F278AB" w:rsidRPr="00DE4522" w:rsidRDefault="00F278AB" w:rsidP="00DE4522">
            <w:pPr>
              <w:pStyle w:val="PlanText"/>
              <w:ind w:right="-108"/>
              <w:rPr>
                <w:b/>
                <w:bCs/>
                <w:color w:val="FFFFFF"/>
              </w:rPr>
            </w:pPr>
            <w:r w:rsidRPr="00DE4522">
              <w:rPr>
                <w:b/>
                <w:bCs/>
                <w:color w:val="FFFFFF"/>
              </w:rPr>
              <w:t>Question</w:t>
            </w:r>
          </w:p>
        </w:tc>
        <w:tc>
          <w:tcPr>
            <w:tcW w:w="2448" w:type="dxa"/>
            <w:gridSpan w:val="2"/>
            <w:tcBorders>
              <w:bottom w:val="single" w:sz="12" w:space="0" w:color="FFFFFF"/>
            </w:tcBorders>
            <w:shd w:val="clear" w:color="auto" w:fill="9E3A38"/>
          </w:tcPr>
          <w:p w:rsidR="00F278AB" w:rsidRPr="00DE4522" w:rsidRDefault="00F278AB" w:rsidP="00F278AB">
            <w:pPr>
              <w:pStyle w:val="PlanText"/>
              <w:rPr>
                <w:b/>
                <w:bCs/>
                <w:color w:val="FFFFFF"/>
                <w:szCs w:val="24"/>
              </w:rPr>
            </w:pPr>
            <w:r w:rsidRPr="00DE4522">
              <w:rPr>
                <w:b/>
                <w:bCs/>
                <w:color w:val="FFFFFF"/>
                <w:szCs w:val="24"/>
              </w:rPr>
              <w:t>Answer</w:t>
            </w:r>
          </w:p>
        </w:tc>
      </w:tr>
      <w:tr w:rsidR="00F278AB" w:rsidRPr="00F278AB" w:rsidTr="00DE4522">
        <w:tc>
          <w:tcPr>
            <w:tcW w:w="8298" w:type="dxa"/>
            <w:gridSpan w:val="2"/>
            <w:shd w:val="clear" w:color="auto" w:fill="CCCCCC"/>
          </w:tcPr>
          <w:p w:rsidR="00F278AB" w:rsidRPr="00DE4522" w:rsidRDefault="00F278AB" w:rsidP="00825D71">
            <w:pPr>
              <w:pStyle w:val="PlanText"/>
              <w:rPr>
                <w:b/>
                <w:bCs/>
                <w:color w:val="000000"/>
              </w:rPr>
            </w:pPr>
            <w:proofErr w:type="gramStart"/>
            <w:r w:rsidRPr="00DE4522">
              <w:rPr>
                <w:color w:val="000000"/>
              </w:rPr>
              <w:t>Will follow-on funding (post-LDRD project) be applied</w:t>
            </w:r>
            <w:proofErr w:type="gramEnd"/>
            <w:r w:rsidRPr="00DE4522">
              <w:rPr>
                <w:color w:val="000000"/>
              </w:rPr>
              <w:t xml:space="preserve"> for?</w:t>
            </w:r>
          </w:p>
        </w:tc>
        <w:tc>
          <w:tcPr>
            <w:tcW w:w="2358" w:type="dxa"/>
            <w:shd w:val="clear" w:color="auto" w:fill="CCCCCC"/>
          </w:tcPr>
          <w:p w:rsidR="00F278AB" w:rsidRPr="00DE4522" w:rsidRDefault="004233CE" w:rsidP="00F278AB">
            <w:pPr>
              <w:pStyle w:val="PlanTex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Yes</w:t>
            </w:r>
          </w:p>
        </w:tc>
      </w:tr>
      <w:tr w:rsidR="00F278AB" w:rsidRPr="00F278AB" w:rsidTr="00DE4522">
        <w:tc>
          <w:tcPr>
            <w:tcW w:w="8298" w:type="dxa"/>
            <w:gridSpan w:val="2"/>
            <w:shd w:val="clear" w:color="auto" w:fill="E6E6E6"/>
          </w:tcPr>
          <w:p w:rsidR="00F278AB" w:rsidRPr="00DE4522" w:rsidRDefault="00F278AB" w:rsidP="00825D71">
            <w:pPr>
              <w:pStyle w:val="PlanText"/>
              <w:rPr>
                <w:b/>
                <w:bCs/>
                <w:color w:val="000000"/>
              </w:rPr>
            </w:pPr>
            <w:r w:rsidRPr="00DE4522">
              <w:rPr>
                <w:color w:val="000000"/>
              </w:rPr>
              <w:t>Source of support for follow-on funding?</w:t>
            </w:r>
          </w:p>
        </w:tc>
        <w:tc>
          <w:tcPr>
            <w:tcW w:w="2358" w:type="dxa"/>
            <w:shd w:val="clear" w:color="auto" w:fill="E6E6E6"/>
          </w:tcPr>
          <w:p w:rsidR="00F278AB" w:rsidRPr="00DE4522" w:rsidRDefault="004233CE" w:rsidP="00F278AB">
            <w:pPr>
              <w:pStyle w:val="PlanTex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DOE SBIR</w:t>
            </w:r>
            <w:r w:rsidR="003579A1">
              <w:rPr>
                <w:color w:val="000000"/>
                <w:szCs w:val="24"/>
              </w:rPr>
              <w:t xml:space="preserve"> </w:t>
            </w:r>
            <w:r w:rsidR="0094752A">
              <w:rPr>
                <w:color w:val="000000"/>
                <w:szCs w:val="24"/>
              </w:rPr>
              <w:t>*</w:t>
            </w:r>
          </w:p>
        </w:tc>
      </w:tr>
      <w:tr w:rsidR="00F278AB" w:rsidRPr="00F278AB" w:rsidTr="00DE4522">
        <w:tc>
          <w:tcPr>
            <w:tcW w:w="8298" w:type="dxa"/>
            <w:gridSpan w:val="2"/>
            <w:shd w:val="clear" w:color="auto" w:fill="CCCCCC"/>
          </w:tcPr>
          <w:p w:rsidR="00F278AB" w:rsidRPr="00DE4522" w:rsidRDefault="00F278AB" w:rsidP="00825D71">
            <w:pPr>
              <w:pStyle w:val="PlanText"/>
              <w:rPr>
                <w:b/>
                <w:bCs/>
                <w:color w:val="000000"/>
              </w:rPr>
            </w:pPr>
            <w:proofErr w:type="gramStart"/>
            <w:r w:rsidRPr="00DE4522">
              <w:rPr>
                <w:color w:val="000000"/>
              </w:rPr>
              <w:t>Has follow-on funding been obtained</w:t>
            </w:r>
            <w:proofErr w:type="gramEnd"/>
            <w:r w:rsidRPr="00DE4522">
              <w:rPr>
                <w:color w:val="000000"/>
              </w:rPr>
              <w:t>?</w:t>
            </w:r>
          </w:p>
        </w:tc>
        <w:tc>
          <w:tcPr>
            <w:tcW w:w="2358" w:type="dxa"/>
            <w:shd w:val="clear" w:color="auto" w:fill="CCCCCC"/>
          </w:tcPr>
          <w:p w:rsidR="00F278AB" w:rsidRPr="00DE4522" w:rsidRDefault="003E34EE" w:rsidP="00F278AB">
            <w:pPr>
              <w:pStyle w:val="PlanTex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Yes</w:t>
            </w:r>
          </w:p>
        </w:tc>
      </w:tr>
      <w:tr w:rsidR="00143AA8" w:rsidRPr="00F278AB" w:rsidTr="00DE4522">
        <w:tc>
          <w:tcPr>
            <w:tcW w:w="8298" w:type="dxa"/>
            <w:gridSpan w:val="2"/>
            <w:shd w:val="clear" w:color="auto" w:fill="E6E6E6"/>
          </w:tcPr>
          <w:p w:rsidR="00143AA8" w:rsidRPr="00DE4522" w:rsidRDefault="00143AA8" w:rsidP="00684730">
            <w:pPr>
              <w:pStyle w:val="PlanText"/>
              <w:rPr>
                <w:b/>
                <w:bCs/>
                <w:color w:val="000000"/>
                <w:szCs w:val="24"/>
              </w:rPr>
            </w:pPr>
            <w:r w:rsidRPr="00DE4522">
              <w:rPr>
                <w:color w:val="000000"/>
                <w:szCs w:val="24"/>
              </w:rPr>
              <w:t>Amount of follow-on funding ($K)?</w:t>
            </w:r>
          </w:p>
        </w:tc>
        <w:tc>
          <w:tcPr>
            <w:tcW w:w="2358" w:type="dxa"/>
            <w:shd w:val="clear" w:color="auto" w:fill="E6E6E6"/>
          </w:tcPr>
          <w:p w:rsidR="00143AA8" w:rsidRPr="00DE4522" w:rsidRDefault="00900A9A" w:rsidP="00684730">
            <w:pPr>
              <w:pStyle w:val="PlanText"/>
              <w:rPr>
                <w:color w:val="000000"/>
              </w:rPr>
            </w:pPr>
            <w:r>
              <w:rPr>
                <w:color w:val="000000"/>
              </w:rPr>
              <w:t>970</w:t>
            </w:r>
            <w:r w:rsidR="00AD48AB">
              <w:rPr>
                <w:color w:val="000000"/>
              </w:rPr>
              <w:t>*</w:t>
            </w:r>
            <w:r w:rsidR="00C75B6E">
              <w:rPr>
                <w:color w:val="000000"/>
              </w:rPr>
              <w:t xml:space="preserve"> + 970</w:t>
            </w:r>
            <w:r w:rsidR="00AD48AB">
              <w:rPr>
                <w:color w:val="000000"/>
              </w:rPr>
              <w:t>**</w:t>
            </w:r>
          </w:p>
        </w:tc>
      </w:tr>
      <w:tr w:rsidR="00F278AB" w:rsidRPr="00F278AB" w:rsidTr="00DE4522">
        <w:tc>
          <w:tcPr>
            <w:tcW w:w="8298" w:type="dxa"/>
            <w:gridSpan w:val="2"/>
            <w:shd w:val="clear" w:color="auto" w:fill="CCCCCC"/>
          </w:tcPr>
          <w:p w:rsidR="00F278AB" w:rsidRPr="00DE4522" w:rsidRDefault="00F278AB" w:rsidP="00825D71">
            <w:pPr>
              <w:pStyle w:val="PlanText"/>
              <w:rPr>
                <w:b/>
                <w:bCs/>
                <w:color w:val="000000"/>
              </w:rPr>
            </w:pPr>
            <w:r w:rsidRPr="00DE4522">
              <w:rPr>
                <w:color w:val="000000"/>
              </w:rPr>
              <w:t>Number of Post Docs supported by LDRD project?</w:t>
            </w:r>
          </w:p>
        </w:tc>
        <w:tc>
          <w:tcPr>
            <w:tcW w:w="2358" w:type="dxa"/>
            <w:shd w:val="clear" w:color="auto" w:fill="CCCCCC"/>
          </w:tcPr>
          <w:p w:rsidR="00F278AB" w:rsidRPr="00DE4522" w:rsidRDefault="003E34EE" w:rsidP="00F278AB">
            <w:pPr>
              <w:pStyle w:val="PlanTex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F278AB" w:rsidRPr="00F278AB" w:rsidTr="00DE4522">
        <w:tc>
          <w:tcPr>
            <w:tcW w:w="8298" w:type="dxa"/>
            <w:gridSpan w:val="2"/>
            <w:shd w:val="clear" w:color="auto" w:fill="E6E6E6"/>
          </w:tcPr>
          <w:p w:rsidR="00F278AB" w:rsidRPr="00DE4522" w:rsidRDefault="00F278AB" w:rsidP="00825D71">
            <w:pPr>
              <w:pStyle w:val="PlanText"/>
              <w:rPr>
                <w:b/>
                <w:bCs/>
                <w:color w:val="000000"/>
              </w:rPr>
            </w:pPr>
            <w:r w:rsidRPr="00DE4522">
              <w:rPr>
                <w:color w:val="000000"/>
              </w:rPr>
              <w:t>Number of students supported by LDRD project?</w:t>
            </w:r>
          </w:p>
        </w:tc>
        <w:tc>
          <w:tcPr>
            <w:tcW w:w="2358" w:type="dxa"/>
            <w:shd w:val="clear" w:color="auto" w:fill="E6E6E6"/>
          </w:tcPr>
          <w:p w:rsidR="00F278AB" w:rsidRPr="00DE4522" w:rsidRDefault="004233CE" w:rsidP="00F278AB">
            <w:pPr>
              <w:pStyle w:val="PlanTex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F278AB" w:rsidRPr="00F278AB" w:rsidTr="00DE4522">
        <w:tc>
          <w:tcPr>
            <w:tcW w:w="8298" w:type="dxa"/>
            <w:gridSpan w:val="2"/>
            <w:shd w:val="clear" w:color="auto" w:fill="CCCCCC"/>
          </w:tcPr>
          <w:p w:rsidR="00F278AB" w:rsidRPr="00DE4522" w:rsidRDefault="00F278AB" w:rsidP="00825D71">
            <w:pPr>
              <w:pStyle w:val="PlanText"/>
              <w:rPr>
                <w:b/>
                <w:bCs/>
                <w:color w:val="000000"/>
              </w:rPr>
            </w:pPr>
            <w:r w:rsidRPr="00DE4522">
              <w:rPr>
                <w:color w:val="000000"/>
              </w:rPr>
              <w:t xml:space="preserve">Number of scientific staff/technical staff hired with LDRD </w:t>
            </w:r>
            <w:proofErr w:type="gramStart"/>
            <w:r w:rsidRPr="00DE4522">
              <w:rPr>
                <w:color w:val="000000"/>
              </w:rPr>
              <w:t>funding?</w:t>
            </w:r>
            <w:proofErr w:type="gramEnd"/>
          </w:p>
        </w:tc>
        <w:tc>
          <w:tcPr>
            <w:tcW w:w="2358" w:type="dxa"/>
            <w:shd w:val="clear" w:color="auto" w:fill="CCCCCC"/>
          </w:tcPr>
          <w:p w:rsidR="00F278AB" w:rsidRPr="00DE4522" w:rsidRDefault="004233CE" w:rsidP="00F278AB">
            <w:pPr>
              <w:pStyle w:val="PlanTex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278AB" w:rsidRPr="00F278AB" w:rsidTr="00DE4522">
        <w:tc>
          <w:tcPr>
            <w:tcW w:w="8298" w:type="dxa"/>
            <w:gridSpan w:val="2"/>
            <w:shd w:val="clear" w:color="auto" w:fill="E6E6E6"/>
          </w:tcPr>
          <w:p w:rsidR="00F278AB" w:rsidRPr="00DE4522" w:rsidRDefault="00F278AB" w:rsidP="00394048">
            <w:pPr>
              <w:pStyle w:val="PlanText"/>
              <w:rPr>
                <w:b/>
                <w:bCs/>
                <w:color w:val="000000"/>
              </w:rPr>
            </w:pPr>
            <w:r w:rsidRPr="00DE4522">
              <w:rPr>
                <w:color w:val="000000"/>
              </w:rPr>
              <w:t>Number of copyrights filed (beyond publications)?</w:t>
            </w:r>
          </w:p>
        </w:tc>
        <w:tc>
          <w:tcPr>
            <w:tcW w:w="2358" w:type="dxa"/>
            <w:shd w:val="clear" w:color="auto" w:fill="E6E6E6"/>
          </w:tcPr>
          <w:p w:rsidR="00F278AB" w:rsidRPr="00DE4522" w:rsidRDefault="004233CE" w:rsidP="00F278AB">
            <w:pPr>
              <w:pStyle w:val="PlanTex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278AB" w:rsidRPr="00F278AB" w:rsidTr="00DE4522">
        <w:tc>
          <w:tcPr>
            <w:tcW w:w="8298" w:type="dxa"/>
            <w:gridSpan w:val="2"/>
            <w:shd w:val="clear" w:color="auto" w:fill="CCCCCC"/>
          </w:tcPr>
          <w:p w:rsidR="00F278AB" w:rsidRPr="00DE4522" w:rsidRDefault="00F278AB" w:rsidP="00394048">
            <w:pPr>
              <w:pStyle w:val="PlanText"/>
              <w:rPr>
                <w:b/>
                <w:bCs/>
                <w:color w:val="000000"/>
              </w:rPr>
            </w:pPr>
            <w:r w:rsidRPr="00DE4522">
              <w:rPr>
                <w:color w:val="000000"/>
              </w:rPr>
              <w:t xml:space="preserve">Number of invention disclosures </w:t>
            </w:r>
            <w:proofErr w:type="gramStart"/>
            <w:r w:rsidRPr="00DE4522">
              <w:rPr>
                <w:color w:val="000000"/>
              </w:rPr>
              <w:t>filed?</w:t>
            </w:r>
            <w:proofErr w:type="gramEnd"/>
          </w:p>
        </w:tc>
        <w:tc>
          <w:tcPr>
            <w:tcW w:w="2358" w:type="dxa"/>
            <w:shd w:val="clear" w:color="auto" w:fill="CCCCCC"/>
          </w:tcPr>
          <w:p w:rsidR="00F278AB" w:rsidRPr="00DE4522" w:rsidRDefault="003E34EE" w:rsidP="00F278AB">
            <w:pPr>
              <w:pStyle w:val="PlanTex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278AB" w:rsidRPr="00F278AB" w:rsidTr="00DE4522">
        <w:tc>
          <w:tcPr>
            <w:tcW w:w="8298" w:type="dxa"/>
            <w:gridSpan w:val="2"/>
            <w:shd w:val="clear" w:color="auto" w:fill="E6E6E6"/>
          </w:tcPr>
          <w:p w:rsidR="00F278AB" w:rsidRPr="00DE4522" w:rsidRDefault="00F278AB" w:rsidP="00394048">
            <w:pPr>
              <w:pStyle w:val="PlanText"/>
              <w:rPr>
                <w:b/>
                <w:bCs/>
                <w:color w:val="000000"/>
              </w:rPr>
            </w:pPr>
            <w:r w:rsidRPr="00DE4522">
              <w:rPr>
                <w:color w:val="000000"/>
              </w:rPr>
              <w:t xml:space="preserve">Number of patent applications </w:t>
            </w:r>
            <w:proofErr w:type="gramStart"/>
            <w:r w:rsidRPr="00DE4522">
              <w:rPr>
                <w:color w:val="000000"/>
              </w:rPr>
              <w:t>filed?</w:t>
            </w:r>
            <w:proofErr w:type="gramEnd"/>
          </w:p>
        </w:tc>
        <w:tc>
          <w:tcPr>
            <w:tcW w:w="2358" w:type="dxa"/>
            <w:shd w:val="clear" w:color="auto" w:fill="E6E6E6"/>
          </w:tcPr>
          <w:p w:rsidR="00F278AB" w:rsidRPr="00DE4522" w:rsidRDefault="004233CE" w:rsidP="00F278AB">
            <w:pPr>
              <w:pStyle w:val="PlanTex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bookmarkEnd w:id="8"/>
      <w:bookmarkEnd w:id="9"/>
      <w:bookmarkEnd w:id="10"/>
      <w:bookmarkEnd w:id="11"/>
      <w:bookmarkEnd w:id="12"/>
      <w:bookmarkEnd w:id="13"/>
      <w:bookmarkEnd w:id="17"/>
    </w:tbl>
    <w:p w:rsidR="00F278AB" w:rsidRDefault="00F278AB" w:rsidP="00F278AB">
      <w:pPr>
        <w:pStyle w:val="PlanText"/>
      </w:pPr>
    </w:p>
    <w:p w:rsidR="005940D5" w:rsidRDefault="005940D5" w:rsidP="005940D5">
      <w:pPr>
        <w:pStyle w:val="PlanText"/>
      </w:pPr>
      <w:r w:rsidRPr="005940D5">
        <w:t>*</w:t>
      </w:r>
      <w:r>
        <w:t xml:space="preserve"> </w:t>
      </w:r>
      <w:r w:rsidR="00B36406" w:rsidRPr="003579A1">
        <w:rPr>
          <w:i/>
        </w:rPr>
        <w:t>A Magnetized Electron Source for Ion Beam Cooling</w:t>
      </w:r>
      <w:r w:rsidR="00B36406" w:rsidRPr="00B36406">
        <w:t xml:space="preserve"> - </w:t>
      </w:r>
      <w:proofErr w:type="spellStart"/>
      <w:r w:rsidR="00B36406" w:rsidRPr="00B36406">
        <w:t>Xelera</w:t>
      </w:r>
      <w:proofErr w:type="spellEnd"/>
      <w:r w:rsidR="00B36406" w:rsidRPr="00B36406">
        <w:t xml:space="preserve"> Research </w:t>
      </w:r>
      <w:r w:rsidR="00B36406">
        <w:t>- Phase II Proposal DE-SC001518</w:t>
      </w:r>
      <w:r>
        <w:t>.</w:t>
      </w:r>
    </w:p>
    <w:p w:rsidR="00C75B6E" w:rsidRPr="00C75B6E" w:rsidRDefault="00C75B6E" w:rsidP="00C75B6E">
      <w:pPr>
        <w:pStyle w:val="PlanText"/>
      </w:pPr>
      <w:r>
        <w:t>*</w:t>
      </w:r>
      <w:r w:rsidR="00AD48AB">
        <w:t>*</w:t>
      </w:r>
      <w:r>
        <w:t xml:space="preserve"> </w:t>
      </w:r>
      <w:r w:rsidRPr="00C75B6E">
        <w:rPr>
          <w:i/>
        </w:rPr>
        <w:t xml:space="preserve">Resonant Polarimetry and </w:t>
      </w:r>
      <w:proofErr w:type="spellStart"/>
      <w:r w:rsidRPr="00C75B6E">
        <w:rPr>
          <w:i/>
        </w:rPr>
        <w:t>Magnetometry</w:t>
      </w:r>
      <w:proofErr w:type="spellEnd"/>
      <w:r>
        <w:t xml:space="preserve"> – </w:t>
      </w:r>
      <w:r>
        <w:rPr>
          <w:rFonts w:cs="Arial"/>
          <w:color w:val="000000"/>
          <w:szCs w:val="22"/>
        </w:rPr>
        <w:t>Electrodynamic – Phase II Proposal</w:t>
      </w:r>
      <w:r w:rsidRPr="00C75B6E">
        <w:rPr>
          <w:rFonts w:cs="Arial"/>
          <w:color w:val="000000"/>
          <w:szCs w:val="22"/>
        </w:rPr>
        <w:t xml:space="preserve"> DE-SC0017120</w:t>
      </w:r>
      <w:r>
        <w:rPr>
          <w:rFonts w:cs="Arial"/>
          <w:color w:val="000000"/>
          <w:szCs w:val="22"/>
        </w:rPr>
        <w:t>.</w:t>
      </w:r>
      <w:r w:rsidRPr="00C75B6E">
        <w:rPr>
          <w:rFonts w:cs="Arial"/>
          <w:color w:val="000000"/>
          <w:szCs w:val="22"/>
        </w:rPr>
        <w:t xml:space="preserve"> </w:t>
      </w:r>
    </w:p>
    <w:p w:rsidR="00C75B6E" w:rsidRPr="00C75B6E" w:rsidRDefault="00C75B6E" w:rsidP="00C75B6E">
      <w:pPr>
        <w:autoSpaceDE w:val="0"/>
        <w:autoSpaceDN w:val="0"/>
        <w:adjustRightInd w:val="0"/>
        <w:ind w:firstLine="0"/>
        <w:jc w:val="left"/>
        <w:rPr>
          <w:rFonts w:cs="Arial"/>
          <w:sz w:val="22"/>
          <w:szCs w:val="22"/>
        </w:rPr>
      </w:pPr>
    </w:p>
    <w:p w:rsidR="005940D5" w:rsidRPr="00C75B6E" w:rsidRDefault="005940D5" w:rsidP="00F278AB">
      <w:pPr>
        <w:pStyle w:val="PlanText"/>
        <w:rPr>
          <w:szCs w:val="22"/>
        </w:rPr>
      </w:pPr>
    </w:p>
    <w:sectPr w:rsidR="005940D5" w:rsidRPr="00C75B6E" w:rsidSect="00C91C16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EE1" w:rsidRDefault="000B3EE1">
      <w:r>
        <w:separator/>
      </w:r>
    </w:p>
    <w:p w:rsidR="000B3EE1" w:rsidRDefault="000B3EE1"/>
    <w:p w:rsidR="000B3EE1" w:rsidRDefault="000B3EE1"/>
  </w:endnote>
  <w:endnote w:type="continuationSeparator" w:id="0">
    <w:p w:rsidR="000B3EE1" w:rsidRDefault="000B3EE1">
      <w:r>
        <w:continuationSeparator/>
      </w:r>
    </w:p>
    <w:p w:rsidR="000B3EE1" w:rsidRDefault="000B3EE1"/>
    <w:p w:rsidR="000B3EE1" w:rsidRDefault="000B3E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E92" w:rsidRPr="00E30DEB" w:rsidRDefault="008B3E92" w:rsidP="00811A30">
    <w:pPr>
      <w:pStyle w:val="Footer"/>
      <w:tabs>
        <w:tab w:val="clear" w:pos="4320"/>
        <w:tab w:val="clear" w:pos="8640"/>
      </w:tabs>
      <w:ind w:firstLine="0"/>
      <w:jc w:val="left"/>
      <w:rPr>
        <w:rFonts w:ascii="Arial" w:hAnsi="Arial" w:cs="Arial"/>
        <w:sz w:val="18"/>
        <w:szCs w:val="18"/>
      </w:rPr>
    </w:pPr>
    <w:r w:rsidRPr="00E30DEB">
      <w:rPr>
        <w:rStyle w:val="PageNumber"/>
        <w:rFonts w:ascii="Arial" w:hAnsi="Arial" w:cs="Arial"/>
      </w:rPr>
      <w:fldChar w:fldCharType="begin"/>
    </w:r>
    <w:r w:rsidRPr="00E30DEB">
      <w:rPr>
        <w:rStyle w:val="PageNumber"/>
        <w:rFonts w:ascii="Arial" w:hAnsi="Arial" w:cs="Arial"/>
      </w:rPr>
      <w:instrText xml:space="preserve"> PAGE </w:instrText>
    </w:r>
    <w:r w:rsidRPr="00E30DEB">
      <w:rPr>
        <w:rStyle w:val="PageNumber"/>
        <w:rFonts w:ascii="Arial" w:hAnsi="Arial" w:cs="Arial"/>
      </w:rPr>
      <w:fldChar w:fldCharType="separate"/>
    </w:r>
    <w:r w:rsidR="000E21C3">
      <w:rPr>
        <w:rStyle w:val="PageNumber"/>
        <w:rFonts w:ascii="Arial" w:hAnsi="Arial" w:cs="Arial"/>
        <w:noProof/>
      </w:rPr>
      <w:t>2</w:t>
    </w:r>
    <w:r w:rsidRPr="00E30DEB">
      <w:rPr>
        <w:rStyle w:val="PageNumber"/>
        <w:rFonts w:ascii="Arial" w:hAnsi="Arial" w:cs="Arial"/>
      </w:rPr>
      <w:fldChar w:fldCharType="end"/>
    </w:r>
    <w:r w:rsidRPr="00E30DEB">
      <w:rPr>
        <w:rStyle w:val="PageNumber"/>
        <w:rFonts w:ascii="Arial" w:hAnsi="Arial" w:cs="Arial"/>
      </w:rPr>
      <w:t xml:space="preserve"> of </w:t>
    </w:r>
    <w:r w:rsidRPr="00E30DEB">
      <w:rPr>
        <w:rStyle w:val="PageNumber"/>
        <w:rFonts w:ascii="Arial" w:hAnsi="Arial" w:cs="Arial"/>
        <w:smallCaps/>
      </w:rPr>
      <w:fldChar w:fldCharType="begin"/>
    </w:r>
    <w:r w:rsidRPr="00E30DEB">
      <w:rPr>
        <w:rStyle w:val="PageNumber"/>
        <w:rFonts w:ascii="Arial" w:hAnsi="Arial" w:cs="Arial"/>
        <w:smallCaps/>
      </w:rPr>
      <w:instrText xml:space="preserve"> NUMPAGES </w:instrText>
    </w:r>
    <w:r w:rsidRPr="00E30DEB">
      <w:rPr>
        <w:rStyle w:val="PageNumber"/>
        <w:rFonts w:ascii="Arial" w:hAnsi="Arial" w:cs="Arial"/>
        <w:smallCaps/>
      </w:rPr>
      <w:fldChar w:fldCharType="separate"/>
    </w:r>
    <w:r w:rsidR="000E21C3">
      <w:rPr>
        <w:rStyle w:val="PageNumber"/>
        <w:rFonts w:ascii="Arial" w:hAnsi="Arial" w:cs="Arial"/>
        <w:smallCaps/>
        <w:noProof/>
      </w:rPr>
      <w:t>3</w:t>
    </w:r>
    <w:r w:rsidRPr="00E30DEB">
      <w:rPr>
        <w:rStyle w:val="PageNumber"/>
        <w:rFonts w:ascii="Arial" w:hAnsi="Arial" w:cs="Arial"/>
        <w:smallCaps/>
      </w:rPr>
      <w:fldChar w:fldCharType="end"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 xml:space="preserve">JLAB </w:t>
    </w:r>
    <w:r w:rsidRPr="00E30DEB">
      <w:rPr>
        <w:rFonts w:ascii="Arial" w:hAnsi="Arial" w:cs="Arial"/>
        <w:sz w:val="18"/>
        <w:szCs w:val="18"/>
      </w:rPr>
      <w:t>LDRD ANNUAL REPORT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E92" w:rsidRPr="00E30DEB" w:rsidRDefault="008B3E92" w:rsidP="0067149B">
    <w:pPr>
      <w:pStyle w:val="Footer"/>
      <w:tabs>
        <w:tab w:val="clear" w:pos="4320"/>
        <w:tab w:val="clear" w:pos="8640"/>
      </w:tabs>
      <w:ind w:firstLine="0"/>
      <w:jc w:val="left"/>
      <w:rPr>
        <w:rFonts w:ascii="Arial" w:hAnsi="Arial" w:cs="Arial"/>
        <w:sz w:val="18"/>
        <w:szCs w:val="18"/>
      </w:rPr>
    </w:pPr>
    <w:r w:rsidRPr="00E30DEB">
      <w:rPr>
        <w:rStyle w:val="PageNumber"/>
        <w:rFonts w:ascii="Arial" w:hAnsi="Arial" w:cs="Arial"/>
      </w:rPr>
      <w:fldChar w:fldCharType="begin"/>
    </w:r>
    <w:r w:rsidRPr="00E30DEB">
      <w:rPr>
        <w:rStyle w:val="PageNumber"/>
        <w:rFonts w:ascii="Arial" w:hAnsi="Arial" w:cs="Arial"/>
      </w:rPr>
      <w:instrText xml:space="preserve"> PAGE </w:instrText>
    </w:r>
    <w:r w:rsidRPr="00E30DEB">
      <w:rPr>
        <w:rStyle w:val="PageNumber"/>
        <w:rFonts w:ascii="Arial" w:hAnsi="Arial" w:cs="Arial"/>
      </w:rPr>
      <w:fldChar w:fldCharType="separate"/>
    </w:r>
    <w:r w:rsidR="000E21C3">
      <w:rPr>
        <w:rStyle w:val="PageNumber"/>
        <w:rFonts w:ascii="Arial" w:hAnsi="Arial" w:cs="Arial"/>
        <w:noProof/>
      </w:rPr>
      <w:t>3</w:t>
    </w:r>
    <w:r w:rsidRPr="00E30DEB">
      <w:rPr>
        <w:rStyle w:val="PageNumber"/>
        <w:rFonts w:ascii="Arial" w:hAnsi="Arial" w:cs="Arial"/>
      </w:rPr>
      <w:fldChar w:fldCharType="end"/>
    </w:r>
    <w:r w:rsidRPr="00E30DEB">
      <w:rPr>
        <w:rStyle w:val="PageNumber"/>
        <w:rFonts w:ascii="Arial" w:hAnsi="Arial" w:cs="Arial"/>
      </w:rPr>
      <w:t xml:space="preserve"> of </w:t>
    </w:r>
    <w:r w:rsidRPr="00E30DEB">
      <w:rPr>
        <w:rStyle w:val="PageNumber"/>
        <w:rFonts w:ascii="Arial" w:hAnsi="Arial" w:cs="Arial"/>
        <w:smallCaps/>
      </w:rPr>
      <w:fldChar w:fldCharType="begin"/>
    </w:r>
    <w:r w:rsidRPr="00E30DEB">
      <w:rPr>
        <w:rStyle w:val="PageNumber"/>
        <w:rFonts w:ascii="Arial" w:hAnsi="Arial" w:cs="Arial"/>
        <w:smallCaps/>
      </w:rPr>
      <w:instrText xml:space="preserve"> NUMPAGES </w:instrText>
    </w:r>
    <w:r w:rsidRPr="00E30DEB">
      <w:rPr>
        <w:rStyle w:val="PageNumber"/>
        <w:rFonts w:ascii="Arial" w:hAnsi="Arial" w:cs="Arial"/>
        <w:smallCaps/>
      </w:rPr>
      <w:fldChar w:fldCharType="separate"/>
    </w:r>
    <w:r w:rsidR="000E21C3">
      <w:rPr>
        <w:rStyle w:val="PageNumber"/>
        <w:rFonts w:ascii="Arial" w:hAnsi="Arial" w:cs="Arial"/>
        <w:smallCaps/>
        <w:noProof/>
      </w:rPr>
      <w:t>3</w:t>
    </w:r>
    <w:r w:rsidRPr="00E30DEB">
      <w:rPr>
        <w:rStyle w:val="PageNumber"/>
        <w:rFonts w:ascii="Arial" w:hAnsi="Arial" w:cs="Arial"/>
        <w:smallCaps/>
      </w:rPr>
      <w:fldChar w:fldCharType="end"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  <w:szCs w:val="18"/>
      </w:rPr>
      <w:t>LDRD ANNUAL REPORT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E92" w:rsidRPr="00E30DEB" w:rsidRDefault="008B3E92" w:rsidP="0067149B">
    <w:pPr>
      <w:pStyle w:val="Footer"/>
      <w:tabs>
        <w:tab w:val="clear" w:pos="4320"/>
        <w:tab w:val="clear" w:pos="8640"/>
      </w:tabs>
      <w:ind w:firstLine="0"/>
      <w:jc w:val="left"/>
      <w:rPr>
        <w:rFonts w:ascii="Arial" w:hAnsi="Arial" w:cs="Arial"/>
        <w:sz w:val="18"/>
        <w:szCs w:val="18"/>
      </w:rPr>
    </w:pPr>
    <w:r w:rsidRPr="00E30DEB">
      <w:rPr>
        <w:rStyle w:val="PageNumber"/>
        <w:rFonts w:ascii="Arial" w:hAnsi="Arial" w:cs="Arial"/>
      </w:rPr>
      <w:fldChar w:fldCharType="begin"/>
    </w:r>
    <w:r w:rsidRPr="00E30DEB">
      <w:rPr>
        <w:rStyle w:val="PageNumber"/>
        <w:rFonts w:ascii="Arial" w:hAnsi="Arial" w:cs="Arial"/>
      </w:rPr>
      <w:instrText xml:space="preserve"> PAGE </w:instrText>
    </w:r>
    <w:r w:rsidRPr="00E30DEB">
      <w:rPr>
        <w:rStyle w:val="PageNumber"/>
        <w:rFonts w:ascii="Arial" w:hAnsi="Arial" w:cs="Arial"/>
      </w:rPr>
      <w:fldChar w:fldCharType="separate"/>
    </w:r>
    <w:r w:rsidR="000E21C3">
      <w:rPr>
        <w:rStyle w:val="PageNumber"/>
        <w:rFonts w:ascii="Arial" w:hAnsi="Arial" w:cs="Arial"/>
        <w:noProof/>
      </w:rPr>
      <w:t>1</w:t>
    </w:r>
    <w:r w:rsidRPr="00E30DEB">
      <w:rPr>
        <w:rStyle w:val="PageNumber"/>
        <w:rFonts w:ascii="Arial" w:hAnsi="Arial" w:cs="Arial"/>
      </w:rPr>
      <w:fldChar w:fldCharType="end"/>
    </w:r>
    <w:r w:rsidRPr="00E30DEB">
      <w:rPr>
        <w:rStyle w:val="PageNumber"/>
        <w:rFonts w:ascii="Arial" w:hAnsi="Arial" w:cs="Arial"/>
      </w:rPr>
      <w:t xml:space="preserve"> of </w:t>
    </w:r>
    <w:r w:rsidRPr="00E30DEB">
      <w:rPr>
        <w:rStyle w:val="PageNumber"/>
        <w:rFonts w:ascii="Arial" w:hAnsi="Arial" w:cs="Arial"/>
        <w:smallCaps/>
      </w:rPr>
      <w:fldChar w:fldCharType="begin"/>
    </w:r>
    <w:r w:rsidRPr="00E30DEB">
      <w:rPr>
        <w:rStyle w:val="PageNumber"/>
        <w:rFonts w:ascii="Arial" w:hAnsi="Arial" w:cs="Arial"/>
        <w:smallCaps/>
      </w:rPr>
      <w:instrText xml:space="preserve"> NUMPAGES </w:instrText>
    </w:r>
    <w:r w:rsidRPr="00E30DEB">
      <w:rPr>
        <w:rStyle w:val="PageNumber"/>
        <w:rFonts w:ascii="Arial" w:hAnsi="Arial" w:cs="Arial"/>
        <w:smallCaps/>
      </w:rPr>
      <w:fldChar w:fldCharType="separate"/>
    </w:r>
    <w:r w:rsidR="000E21C3">
      <w:rPr>
        <w:rStyle w:val="PageNumber"/>
        <w:rFonts w:ascii="Arial" w:hAnsi="Arial" w:cs="Arial"/>
        <w:smallCaps/>
        <w:noProof/>
      </w:rPr>
      <w:t>3</w:t>
    </w:r>
    <w:r w:rsidRPr="00E30DEB">
      <w:rPr>
        <w:rStyle w:val="PageNumber"/>
        <w:rFonts w:ascii="Arial" w:hAnsi="Arial" w:cs="Arial"/>
        <w:smallCaps/>
      </w:rPr>
      <w:fldChar w:fldCharType="end"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 xml:space="preserve">JLAB </w:t>
    </w:r>
    <w:r w:rsidRPr="00E30DEB">
      <w:rPr>
        <w:rFonts w:ascii="Arial" w:hAnsi="Arial" w:cs="Arial"/>
        <w:sz w:val="18"/>
        <w:szCs w:val="18"/>
      </w:rPr>
      <w:t>LDRD ANNUAL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EE1" w:rsidRDefault="000B3EE1">
      <w:r>
        <w:separator/>
      </w:r>
    </w:p>
    <w:p w:rsidR="000B3EE1" w:rsidRDefault="000B3EE1"/>
    <w:p w:rsidR="000B3EE1" w:rsidRDefault="000B3EE1"/>
  </w:footnote>
  <w:footnote w:type="continuationSeparator" w:id="0">
    <w:p w:rsidR="000B3EE1" w:rsidRDefault="000B3EE1">
      <w:r>
        <w:continuationSeparator/>
      </w:r>
    </w:p>
    <w:p w:rsidR="000B3EE1" w:rsidRDefault="000B3EE1"/>
    <w:p w:rsidR="000B3EE1" w:rsidRDefault="000B3E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E92" w:rsidRPr="0067149B" w:rsidRDefault="008B3E92" w:rsidP="00B16D9C">
    <w:pPr>
      <w:pStyle w:val="Header"/>
      <w:ind w:firstLine="0"/>
      <w:rPr>
        <w:rFonts w:ascii="Arial" w:hAnsi="Arial" w:cs="Arial"/>
        <w:cap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788E64D"/>
    <w:multiLevelType w:val="hybridMultilevel"/>
    <w:tmpl w:val="E88149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03BD44"/>
    <w:multiLevelType w:val="hybridMultilevel"/>
    <w:tmpl w:val="F8C208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8491C1"/>
    <w:multiLevelType w:val="hybridMultilevel"/>
    <w:tmpl w:val="ACB5B3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425D26"/>
    <w:multiLevelType w:val="multilevel"/>
    <w:tmpl w:val="EB943EBE"/>
    <w:lvl w:ilvl="0">
      <w:start w:val="1"/>
      <w:numFmt w:val="upperLetter"/>
      <w:lvlText w:val="%1.1."/>
      <w:lvlJc w:val="left"/>
      <w:pPr>
        <w:tabs>
          <w:tab w:val="num" w:pos="907"/>
        </w:tabs>
        <w:ind w:left="547" w:firstLine="0"/>
      </w:pPr>
      <w:rPr>
        <w:rFonts w:hint="default"/>
      </w:rPr>
    </w:lvl>
    <w:lvl w:ilvl="1">
      <w:start w:val="1"/>
      <w:numFmt w:val="upperLetter"/>
      <w:pStyle w:val="Appendix2"/>
      <w:lvlText w:val="%2.2."/>
      <w:lvlJc w:val="left"/>
      <w:pPr>
        <w:tabs>
          <w:tab w:val="num" w:pos="907"/>
        </w:tabs>
        <w:ind w:left="547" w:firstLine="0"/>
      </w:pPr>
      <w:rPr>
        <w:rFonts w:hint="default"/>
      </w:rPr>
    </w:lvl>
    <w:lvl w:ilvl="2">
      <w:start w:val="1"/>
      <w:numFmt w:val="upperLetter"/>
      <w:lvlText w:val="%2.3."/>
      <w:lvlJc w:val="left"/>
      <w:pPr>
        <w:tabs>
          <w:tab w:val="num" w:pos="1411"/>
        </w:tabs>
        <w:ind w:left="141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7"/>
        </w:tabs>
        <w:ind w:left="191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19"/>
        </w:tabs>
        <w:ind w:left="24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23"/>
        </w:tabs>
        <w:ind w:left="29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7"/>
        </w:tabs>
        <w:ind w:left="34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1"/>
        </w:tabs>
        <w:ind w:left="39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7"/>
        </w:tabs>
        <w:ind w:left="4507" w:hanging="1440"/>
      </w:pPr>
      <w:rPr>
        <w:rFonts w:hint="default"/>
      </w:rPr>
    </w:lvl>
  </w:abstractNum>
  <w:abstractNum w:abstractNumId="4" w15:restartNumberingAfterBreak="0">
    <w:nsid w:val="09715437"/>
    <w:multiLevelType w:val="multilevel"/>
    <w:tmpl w:val="A178E78C"/>
    <w:lvl w:ilvl="0">
      <w:start w:val="1"/>
      <w:numFmt w:val="upperLetter"/>
      <w:pStyle w:val="PlanAppendix1"/>
      <w:lvlText w:val="Appendix: %1"/>
      <w:lvlJc w:val="left"/>
      <w:pPr>
        <w:tabs>
          <w:tab w:val="num" w:pos="2832"/>
        </w:tabs>
        <w:ind w:left="27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0BFB4BFF"/>
    <w:multiLevelType w:val="hybridMultilevel"/>
    <w:tmpl w:val="7D5838D8"/>
    <w:lvl w:ilvl="0" w:tplc="7038761C">
      <w:start w:val="1"/>
      <w:numFmt w:val="bullet"/>
      <w:lvlText w:val=""/>
      <w:lvlJc w:val="left"/>
      <w:pPr>
        <w:tabs>
          <w:tab w:val="num" w:pos="1267"/>
        </w:tabs>
        <w:ind w:left="1483" w:hanging="21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1E0448D4"/>
    <w:multiLevelType w:val="hybridMultilevel"/>
    <w:tmpl w:val="B9CEB69A"/>
    <w:lvl w:ilvl="0" w:tplc="AE90593A">
      <w:start w:val="1"/>
      <w:numFmt w:val="bullet"/>
      <w:pStyle w:val="No10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21CE0829"/>
    <w:multiLevelType w:val="hybridMultilevel"/>
    <w:tmpl w:val="600E4DB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8" w15:restartNumberingAfterBreak="0">
    <w:nsid w:val="29C812B3"/>
    <w:multiLevelType w:val="hybridMultilevel"/>
    <w:tmpl w:val="3CD5DF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E5D719F"/>
    <w:multiLevelType w:val="multilevel"/>
    <w:tmpl w:val="5B10CD4E"/>
    <w:lvl w:ilvl="0">
      <w:start w:val="3"/>
      <w:numFmt w:val="decimal"/>
      <w:lvlText w:val="%1.0"/>
      <w:lvlJc w:val="left"/>
      <w:pPr>
        <w:tabs>
          <w:tab w:val="num" w:pos="4032"/>
        </w:tabs>
        <w:ind w:left="3960" w:hanging="360"/>
      </w:pPr>
      <w:rPr>
        <w:rFonts w:hint="default"/>
      </w:rPr>
    </w:lvl>
    <w:lvl w:ilvl="1">
      <w:start w:val="1"/>
      <w:numFmt w:val="upperLetter"/>
      <w:lvlText w:val="B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1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32640DC4"/>
    <w:multiLevelType w:val="hybridMultilevel"/>
    <w:tmpl w:val="8EE45B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07205CA"/>
    <w:multiLevelType w:val="hybridMultilevel"/>
    <w:tmpl w:val="56FC8472"/>
    <w:lvl w:ilvl="0" w:tplc="A7C248A4">
      <w:start w:val="1"/>
      <w:numFmt w:val="bullet"/>
      <w:pStyle w:val="Bullets"/>
      <w:lvlText w:val="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  <w:sz w:val="18"/>
      </w:rPr>
    </w:lvl>
    <w:lvl w:ilvl="1" w:tplc="DB0E3102">
      <w:start w:val="1"/>
      <w:numFmt w:val="bullet"/>
      <w:lvlText w:val=""/>
      <w:lvlJc w:val="left"/>
      <w:pPr>
        <w:tabs>
          <w:tab w:val="num" w:pos="1440"/>
        </w:tabs>
        <w:ind w:left="1440" w:firstLine="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42266B97"/>
    <w:multiLevelType w:val="hybridMultilevel"/>
    <w:tmpl w:val="B62C379C"/>
    <w:lvl w:ilvl="0" w:tplc="A8FC762C">
      <w:start w:val="1"/>
      <w:numFmt w:val="bullet"/>
      <w:pStyle w:val="List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56920F7"/>
    <w:multiLevelType w:val="hybridMultilevel"/>
    <w:tmpl w:val="E8AE1DEC"/>
    <w:lvl w:ilvl="0" w:tplc="304A1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C82B48"/>
    <w:multiLevelType w:val="hybridMultilevel"/>
    <w:tmpl w:val="16BCB1D0"/>
    <w:lvl w:ilvl="0" w:tplc="794CFA0A">
      <w:start w:val="1"/>
      <w:numFmt w:val="lowerLetter"/>
      <w:pStyle w:val="LetterList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183E59A6">
      <w:start w:val="1"/>
      <w:numFmt w:val="upperLetter"/>
      <w:lvlText w:val="(%2)"/>
      <w:lvlJc w:val="left"/>
      <w:pPr>
        <w:tabs>
          <w:tab w:val="num" w:pos="1695"/>
        </w:tabs>
        <w:ind w:left="16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68997AEC"/>
    <w:multiLevelType w:val="multilevel"/>
    <w:tmpl w:val="BB3ECAA0"/>
    <w:lvl w:ilvl="0">
      <w:start w:val="1"/>
      <w:numFmt w:val="lowerLetter"/>
      <w:pStyle w:val="alphalis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A4241A1"/>
    <w:multiLevelType w:val="multilevel"/>
    <w:tmpl w:val="D7208044"/>
    <w:lvl w:ilvl="0">
      <w:start w:val="1"/>
      <w:numFmt w:val="decimal"/>
      <w:pStyle w:val="PlanHeading1"/>
      <w:lvlText w:val="%1.0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upperLetter"/>
      <w:lvlText w:val="B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1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6B782636"/>
    <w:multiLevelType w:val="hybridMultilevel"/>
    <w:tmpl w:val="CC48A584"/>
    <w:lvl w:ilvl="0" w:tplc="5DAC2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17CC62"/>
    <w:multiLevelType w:val="hybridMultilevel"/>
    <w:tmpl w:val="8BDAFE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2533310"/>
    <w:multiLevelType w:val="hybridMultilevel"/>
    <w:tmpl w:val="CBA2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F0C4F"/>
    <w:multiLevelType w:val="hybridMultilevel"/>
    <w:tmpl w:val="04E8963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18"/>
      </w:rPr>
    </w:lvl>
    <w:lvl w:ilvl="1" w:tplc="DB0E3102">
      <w:start w:val="1"/>
      <w:numFmt w:val="bullet"/>
      <w:lvlText w:val=""/>
      <w:lvlJc w:val="left"/>
      <w:pPr>
        <w:tabs>
          <w:tab w:val="num" w:pos="1440"/>
        </w:tabs>
        <w:ind w:left="1440" w:firstLine="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3"/>
  </w:num>
  <w:num w:numId="5">
    <w:abstractNumId w:val="14"/>
  </w:num>
  <w:num w:numId="6">
    <w:abstractNumId w:val="4"/>
  </w:num>
  <w:num w:numId="7">
    <w:abstractNumId w:val="16"/>
  </w:num>
  <w:num w:numId="8">
    <w:abstractNumId w:val="9"/>
  </w:num>
  <w:num w:numId="9">
    <w:abstractNumId w:val="11"/>
  </w:num>
  <w:num w:numId="10">
    <w:abstractNumId w:val="5"/>
  </w:num>
  <w:num w:numId="11">
    <w:abstractNumId w:val="20"/>
  </w:num>
  <w:num w:numId="12">
    <w:abstractNumId w:val="17"/>
  </w:num>
  <w:num w:numId="13">
    <w:abstractNumId w:val="13"/>
  </w:num>
  <w:num w:numId="14">
    <w:abstractNumId w:val="2"/>
  </w:num>
  <w:num w:numId="15">
    <w:abstractNumId w:val="18"/>
  </w:num>
  <w:num w:numId="16">
    <w:abstractNumId w:val="10"/>
  </w:num>
  <w:num w:numId="17">
    <w:abstractNumId w:val="8"/>
  </w:num>
  <w:num w:numId="18">
    <w:abstractNumId w:val="1"/>
  </w:num>
  <w:num w:numId="19">
    <w:abstractNumId w:val="0"/>
  </w:num>
  <w:num w:numId="20">
    <w:abstractNumId w:val="16"/>
  </w:num>
  <w:num w:numId="21">
    <w:abstractNumId w:val="7"/>
  </w:num>
  <w:num w:numId="22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defaultTableStyle w:val="TableElegant"/>
  <w:evenAndOddHeaders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2D"/>
    <w:rsid w:val="00000CB6"/>
    <w:rsid w:val="00000F64"/>
    <w:rsid w:val="0000296C"/>
    <w:rsid w:val="00002A88"/>
    <w:rsid w:val="00002C7D"/>
    <w:rsid w:val="00003000"/>
    <w:rsid w:val="00003161"/>
    <w:rsid w:val="00004B14"/>
    <w:rsid w:val="000051DD"/>
    <w:rsid w:val="000066B5"/>
    <w:rsid w:val="00006B64"/>
    <w:rsid w:val="00006C6D"/>
    <w:rsid w:val="00007818"/>
    <w:rsid w:val="000114E6"/>
    <w:rsid w:val="0001164A"/>
    <w:rsid w:val="00011916"/>
    <w:rsid w:val="00012315"/>
    <w:rsid w:val="00012AAC"/>
    <w:rsid w:val="00012BDE"/>
    <w:rsid w:val="00013942"/>
    <w:rsid w:val="00013C1D"/>
    <w:rsid w:val="00014363"/>
    <w:rsid w:val="0001486B"/>
    <w:rsid w:val="00014A6D"/>
    <w:rsid w:val="00014F75"/>
    <w:rsid w:val="00015042"/>
    <w:rsid w:val="00015C7B"/>
    <w:rsid w:val="00017AF0"/>
    <w:rsid w:val="00017D3F"/>
    <w:rsid w:val="000207D9"/>
    <w:rsid w:val="00020E70"/>
    <w:rsid w:val="00020E98"/>
    <w:rsid w:val="000217AB"/>
    <w:rsid w:val="00021A94"/>
    <w:rsid w:val="0002346E"/>
    <w:rsid w:val="00025BB5"/>
    <w:rsid w:val="00025F33"/>
    <w:rsid w:val="000268DF"/>
    <w:rsid w:val="0002699E"/>
    <w:rsid w:val="000275A7"/>
    <w:rsid w:val="0003044D"/>
    <w:rsid w:val="000306AA"/>
    <w:rsid w:val="00030C4C"/>
    <w:rsid w:val="0003156E"/>
    <w:rsid w:val="000322FF"/>
    <w:rsid w:val="00035B77"/>
    <w:rsid w:val="00035D61"/>
    <w:rsid w:val="0003682F"/>
    <w:rsid w:val="00036E16"/>
    <w:rsid w:val="00037455"/>
    <w:rsid w:val="000374CF"/>
    <w:rsid w:val="00040127"/>
    <w:rsid w:val="000411FE"/>
    <w:rsid w:val="00042007"/>
    <w:rsid w:val="00042A5A"/>
    <w:rsid w:val="00042CA0"/>
    <w:rsid w:val="00043C43"/>
    <w:rsid w:val="00043CCB"/>
    <w:rsid w:val="00043E7E"/>
    <w:rsid w:val="0004547D"/>
    <w:rsid w:val="00046DEE"/>
    <w:rsid w:val="00046ECC"/>
    <w:rsid w:val="0005109B"/>
    <w:rsid w:val="000510BD"/>
    <w:rsid w:val="00052B70"/>
    <w:rsid w:val="00052DAD"/>
    <w:rsid w:val="00053090"/>
    <w:rsid w:val="00054BA9"/>
    <w:rsid w:val="00054C51"/>
    <w:rsid w:val="00057460"/>
    <w:rsid w:val="00057B3E"/>
    <w:rsid w:val="00060D33"/>
    <w:rsid w:val="00061255"/>
    <w:rsid w:val="00061F43"/>
    <w:rsid w:val="00062B95"/>
    <w:rsid w:val="000630B8"/>
    <w:rsid w:val="00063C26"/>
    <w:rsid w:val="00065695"/>
    <w:rsid w:val="00066CEA"/>
    <w:rsid w:val="00067005"/>
    <w:rsid w:val="000672ED"/>
    <w:rsid w:val="00070358"/>
    <w:rsid w:val="00070999"/>
    <w:rsid w:val="000727CE"/>
    <w:rsid w:val="000730FE"/>
    <w:rsid w:val="000732A8"/>
    <w:rsid w:val="00073C41"/>
    <w:rsid w:val="00073D0E"/>
    <w:rsid w:val="00073D78"/>
    <w:rsid w:val="00073FDB"/>
    <w:rsid w:val="00074ADE"/>
    <w:rsid w:val="00076448"/>
    <w:rsid w:val="0007787C"/>
    <w:rsid w:val="000806CD"/>
    <w:rsid w:val="000842EE"/>
    <w:rsid w:val="000848E3"/>
    <w:rsid w:val="00086DC7"/>
    <w:rsid w:val="00087B59"/>
    <w:rsid w:val="0009064A"/>
    <w:rsid w:val="0009099D"/>
    <w:rsid w:val="0009102B"/>
    <w:rsid w:val="00091291"/>
    <w:rsid w:val="00091CAD"/>
    <w:rsid w:val="00091E99"/>
    <w:rsid w:val="00093F1E"/>
    <w:rsid w:val="00095C98"/>
    <w:rsid w:val="000A137E"/>
    <w:rsid w:val="000A3481"/>
    <w:rsid w:val="000A39AD"/>
    <w:rsid w:val="000A50E5"/>
    <w:rsid w:val="000A789D"/>
    <w:rsid w:val="000B04F9"/>
    <w:rsid w:val="000B06F3"/>
    <w:rsid w:val="000B1F50"/>
    <w:rsid w:val="000B3E24"/>
    <w:rsid w:val="000B3EE1"/>
    <w:rsid w:val="000B54AC"/>
    <w:rsid w:val="000B571D"/>
    <w:rsid w:val="000B7CC7"/>
    <w:rsid w:val="000B7EAB"/>
    <w:rsid w:val="000C0C17"/>
    <w:rsid w:val="000C20F1"/>
    <w:rsid w:val="000C2D75"/>
    <w:rsid w:val="000C3F3F"/>
    <w:rsid w:val="000C44F1"/>
    <w:rsid w:val="000C70D7"/>
    <w:rsid w:val="000C79B1"/>
    <w:rsid w:val="000D05F1"/>
    <w:rsid w:val="000D0BC7"/>
    <w:rsid w:val="000D14C5"/>
    <w:rsid w:val="000D2D94"/>
    <w:rsid w:val="000D4D53"/>
    <w:rsid w:val="000D59A5"/>
    <w:rsid w:val="000D6BFF"/>
    <w:rsid w:val="000D736E"/>
    <w:rsid w:val="000E216A"/>
    <w:rsid w:val="000E21C3"/>
    <w:rsid w:val="000E359C"/>
    <w:rsid w:val="000E5990"/>
    <w:rsid w:val="000E5E52"/>
    <w:rsid w:val="000E7635"/>
    <w:rsid w:val="000F038D"/>
    <w:rsid w:val="000F05DA"/>
    <w:rsid w:val="000F07B9"/>
    <w:rsid w:val="000F0923"/>
    <w:rsid w:val="000F0DD0"/>
    <w:rsid w:val="000F1108"/>
    <w:rsid w:val="000F215E"/>
    <w:rsid w:val="000F50BE"/>
    <w:rsid w:val="000F5107"/>
    <w:rsid w:val="000F51F8"/>
    <w:rsid w:val="000F5439"/>
    <w:rsid w:val="000F59EB"/>
    <w:rsid w:val="000F5AA9"/>
    <w:rsid w:val="000F6325"/>
    <w:rsid w:val="00103265"/>
    <w:rsid w:val="001033EF"/>
    <w:rsid w:val="00103403"/>
    <w:rsid w:val="00103727"/>
    <w:rsid w:val="00104467"/>
    <w:rsid w:val="00104786"/>
    <w:rsid w:val="00104A02"/>
    <w:rsid w:val="0010637D"/>
    <w:rsid w:val="00107D48"/>
    <w:rsid w:val="00110485"/>
    <w:rsid w:val="00110D49"/>
    <w:rsid w:val="0011125F"/>
    <w:rsid w:val="00113234"/>
    <w:rsid w:val="00113C2B"/>
    <w:rsid w:val="00113F5D"/>
    <w:rsid w:val="00115DC1"/>
    <w:rsid w:val="0012199C"/>
    <w:rsid w:val="0012615A"/>
    <w:rsid w:val="00126C9F"/>
    <w:rsid w:val="0012776C"/>
    <w:rsid w:val="00127B83"/>
    <w:rsid w:val="001326ED"/>
    <w:rsid w:val="00135045"/>
    <w:rsid w:val="00136974"/>
    <w:rsid w:val="00136C8E"/>
    <w:rsid w:val="00136D77"/>
    <w:rsid w:val="00137BF6"/>
    <w:rsid w:val="00142A51"/>
    <w:rsid w:val="00143AA8"/>
    <w:rsid w:val="0014445F"/>
    <w:rsid w:val="00144D46"/>
    <w:rsid w:val="0014631F"/>
    <w:rsid w:val="00146B41"/>
    <w:rsid w:val="00146F9E"/>
    <w:rsid w:val="001509E2"/>
    <w:rsid w:val="00150FC1"/>
    <w:rsid w:val="0015130B"/>
    <w:rsid w:val="00151364"/>
    <w:rsid w:val="00153137"/>
    <w:rsid w:val="0015363A"/>
    <w:rsid w:val="00155F60"/>
    <w:rsid w:val="00160C6F"/>
    <w:rsid w:val="00161081"/>
    <w:rsid w:val="00161941"/>
    <w:rsid w:val="00161C07"/>
    <w:rsid w:val="00163525"/>
    <w:rsid w:val="00163F8C"/>
    <w:rsid w:val="001650BA"/>
    <w:rsid w:val="00166329"/>
    <w:rsid w:val="00166359"/>
    <w:rsid w:val="00167DB5"/>
    <w:rsid w:val="00167E80"/>
    <w:rsid w:val="00172295"/>
    <w:rsid w:val="00173684"/>
    <w:rsid w:val="00175638"/>
    <w:rsid w:val="00175DC8"/>
    <w:rsid w:val="00176C87"/>
    <w:rsid w:val="00181CA8"/>
    <w:rsid w:val="00181F02"/>
    <w:rsid w:val="00182796"/>
    <w:rsid w:val="00190A7A"/>
    <w:rsid w:val="00191C90"/>
    <w:rsid w:val="00193A9B"/>
    <w:rsid w:val="00194A32"/>
    <w:rsid w:val="00197971"/>
    <w:rsid w:val="001A0879"/>
    <w:rsid w:val="001A2FAE"/>
    <w:rsid w:val="001A3C13"/>
    <w:rsid w:val="001A4F4B"/>
    <w:rsid w:val="001A5027"/>
    <w:rsid w:val="001A528F"/>
    <w:rsid w:val="001A60B7"/>
    <w:rsid w:val="001A63EA"/>
    <w:rsid w:val="001A7215"/>
    <w:rsid w:val="001A782E"/>
    <w:rsid w:val="001B08FA"/>
    <w:rsid w:val="001B19BF"/>
    <w:rsid w:val="001B2820"/>
    <w:rsid w:val="001B3BC3"/>
    <w:rsid w:val="001B4836"/>
    <w:rsid w:val="001B491B"/>
    <w:rsid w:val="001B57A7"/>
    <w:rsid w:val="001B5C7D"/>
    <w:rsid w:val="001B74F6"/>
    <w:rsid w:val="001B7772"/>
    <w:rsid w:val="001B7B1B"/>
    <w:rsid w:val="001B7BB0"/>
    <w:rsid w:val="001C0132"/>
    <w:rsid w:val="001C02D5"/>
    <w:rsid w:val="001C0D3A"/>
    <w:rsid w:val="001C1775"/>
    <w:rsid w:val="001C30A6"/>
    <w:rsid w:val="001C3919"/>
    <w:rsid w:val="001C3FDE"/>
    <w:rsid w:val="001C450A"/>
    <w:rsid w:val="001C4D93"/>
    <w:rsid w:val="001C5D80"/>
    <w:rsid w:val="001C6E67"/>
    <w:rsid w:val="001C7507"/>
    <w:rsid w:val="001C7847"/>
    <w:rsid w:val="001D130C"/>
    <w:rsid w:val="001D1D0D"/>
    <w:rsid w:val="001D2E23"/>
    <w:rsid w:val="001D3A2A"/>
    <w:rsid w:val="001D4F4C"/>
    <w:rsid w:val="001D7F5F"/>
    <w:rsid w:val="001E1088"/>
    <w:rsid w:val="001E278B"/>
    <w:rsid w:val="001E3A57"/>
    <w:rsid w:val="001E40CC"/>
    <w:rsid w:val="001E4811"/>
    <w:rsid w:val="001E65EE"/>
    <w:rsid w:val="001E6C9F"/>
    <w:rsid w:val="001E7852"/>
    <w:rsid w:val="001E7F40"/>
    <w:rsid w:val="001F1308"/>
    <w:rsid w:val="001F1A28"/>
    <w:rsid w:val="001F2C2B"/>
    <w:rsid w:val="001F2FBD"/>
    <w:rsid w:val="001F43E6"/>
    <w:rsid w:val="001F5F31"/>
    <w:rsid w:val="001F6917"/>
    <w:rsid w:val="001F6D44"/>
    <w:rsid w:val="002018ED"/>
    <w:rsid w:val="00203D30"/>
    <w:rsid w:val="00203F27"/>
    <w:rsid w:val="002046B9"/>
    <w:rsid w:val="002056F5"/>
    <w:rsid w:val="002061BB"/>
    <w:rsid w:val="0020634B"/>
    <w:rsid w:val="00207793"/>
    <w:rsid w:val="00210158"/>
    <w:rsid w:val="0021034E"/>
    <w:rsid w:val="0021084B"/>
    <w:rsid w:val="00210A32"/>
    <w:rsid w:val="00212923"/>
    <w:rsid w:val="00212B05"/>
    <w:rsid w:val="002136C5"/>
    <w:rsid w:val="002147EF"/>
    <w:rsid w:val="00214B4A"/>
    <w:rsid w:val="00221BA7"/>
    <w:rsid w:val="00223CC4"/>
    <w:rsid w:val="00227CF1"/>
    <w:rsid w:val="00232706"/>
    <w:rsid w:val="002329C7"/>
    <w:rsid w:val="00232A77"/>
    <w:rsid w:val="002344A6"/>
    <w:rsid w:val="00234CA8"/>
    <w:rsid w:val="002353D0"/>
    <w:rsid w:val="002357E7"/>
    <w:rsid w:val="00235F3B"/>
    <w:rsid w:val="002366E2"/>
    <w:rsid w:val="00240FB7"/>
    <w:rsid w:val="0024226E"/>
    <w:rsid w:val="00243A52"/>
    <w:rsid w:val="002450E9"/>
    <w:rsid w:val="00246DE1"/>
    <w:rsid w:val="00247389"/>
    <w:rsid w:val="00251476"/>
    <w:rsid w:val="00252945"/>
    <w:rsid w:val="00252C07"/>
    <w:rsid w:val="002530A3"/>
    <w:rsid w:val="002542DC"/>
    <w:rsid w:val="00254719"/>
    <w:rsid w:val="0025476F"/>
    <w:rsid w:val="00255061"/>
    <w:rsid w:val="0025588A"/>
    <w:rsid w:val="00255E50"/>
    <w:rsid w:val="00256105"/>
    <w:rsid w:val="0025668E"/>
    <w:rsid w:val="0025676C"/>
    <w:rsid w:val="00257B2C"/>
    <w:rsid w:val="002601E1"/>
    <w:rsid w:val="002604CE"/>
    <w:rsid w:val="00260871"/>
    <w:rsid w:val="00260CCE"/>
    <w:rsid w:val="00261140"/>
    <w:rsid w:val="00261BB8"/>
    <w:rsid w:val="00262FDA"/>
    <w:rsid w:val="00263257"/>
    <w:rsid w:val="00263B76"/>
    <w:rsid w:val="002658C3"/>
    <w:rsid w:val="00265903"/>
    <w:rsid w:val="00266A5F"/>
    <w:rsid w:val="0026755D"/>
    <w:rsid w:val="00267567"/>
    <w:rsid w:val="00270FD8"/>
    <w:rsid w:val="00271B85"/>
    <w:rsid w:val="00274B22"/>
    <w:rsid w:val="00274F29"/>
    <w:rsid w:val="00275112"/>
    <w:rsid w:val="00275CAD"/>
    <w:rsid w:val="00277D62"/>
    <w:rsid w:val="00280945"/>
    <w:rsid w:val="00280A11"/>
    <w:rsid w:val="002841A5"/>
    <w:rsid w:val="002842B5"/>
    <w:rsid w:val="00284E07"/>
    <w:rsid w:val="00284E3F"/>
    <w:rsid w:val="002853A7"/>
    <w:rsid w:val="00285A6C"/>
    <w:rsid w:val="002919F6"/>
    <w:rsid w:val="00292A2C"/>
    <w:rsid w:val="00293D95"/>
    <w:rsid w:val="002943A6"/>
    <w:rsid w:val="00294979"/>
    <w:rsid w:val="00295FD0"/>
    <w:rsid w:val="00297BB8"/>
    <w:rsid w:val="002A139B"/>
    <w:rsid w:val="002A1D63"/>
    <w:rsid w:val="002A274C"/>
    <w:rsid w:val="002A4387"/>
    <w:rsid w:val="002A4986"/>
    <w:rsid w:val="002A4F46"/>
    <w:rsid w:val="002A6789"/>
    <w:rsid w:val="002A7636"/>
    <w:rsid w:val="002A768D"/>
    <w:rsid w:val="002A782B"/>
    <w:rsid w:val="002B01A1"/>
    <w:rsid w:val="002B0FEE"/>
    <w:rsid w:val="002B2CFE"/>
    <w:rsid w:val="002B3B4F"/>
    <w:rsid w:val="002B3E71"/>
    <w:rsid w:val="002B4349"/>
    <w:rsid w:val="002B491F"/>
    <w:rsid w:val="002B522A"/>
    <w:rsid w:val="002B6B5B"/>
    <w:rsid w:val="002B71F0"/>
    <w:rsid w:val="002C0889"/>
    <w:rsid w:val="002C0F5C"/>
    <w:rsid w:val="002C1152"/>
    <w:rsid w:val="002C248F"/>
    <w:rsid w:val="002C2F60"/>
    <w:rsid w:val="002C3F18"/>
    <w:rsid w:val="002C4FC9"/>
    <w:rsid w:val="002C6316"/>
    <w:rsid w:val="002C6F06"/>
    <w:rsid w:val="002C7D30"/>
    <w:rsid w:val="002D2206"/>
    <w:rsid w:val="002D2E7F"/>
    <w:rsid w:val="002D426D"/>
    <w:rsid w:val="002E0D8A"/>
    <w:rsid w:val="002E2826"/>
    <w:rsid w:val="002E431E"/>
    <w:rsid w:val="002E4E87"/>
    <w:rsid w:val="002E6A9C"/>
    <w:rsid w:val="002E7A94"/>
    <w:rsid w:val="002F05F7"/>
    <w:rsid w:val="002F0B91"/>
    <w:rsid w:val="002F32ED"/>
    <w:rsid w:val="002F4530"/>
    <w:rsid w:val="002F58D9"/>
    <w:rsid w:val="002F78C2"/>
    <w:rsid w:val="0030066B"/>
    <w:rsid w:val="00301A6B"/>
    <w:rsid w:val="003023AC"/>
    <w:rsid w:val="00303BE1"/>
    <w:rsid w:val="00304046"/>
    <w:rsid w:val="00304A15"/>
    <w:rsid w:val="00306A13"/>
    <w:rsid w:val="00306BF1"/>
    <w:rsid w:val="003079A8"/>
    <w:rsid w:val="00307D15"/>
    <w:rsid w:val="003107C8"/>
    <w:rsid w:val="00312EAA"/>
    <w:rsid w:val="00312F16"/>
    <w:rsid w:val="00315839"/>
    <w:rsid w:val="00315C4D"/>
    <w:rsid w:val="00316FDD"/>
    <w:rsid w:val="00317E5E"/>
    <w:rsid w:val="003205F7"/>
    <w:rsid w:val="003207AB"/>
    <w:rsid w:val="00322981"/>
    <w:rsid w:val="00323748"/>
    <w:rsid w:val="00323CF4"/>
    <w:rsid w:val="00325D3C"/>
    <w:rsid w:val="00330830"/>
    <w:rsid w:val="00331364"/>
    <w:rsid w:val="00331AF5"/>
    <w:rsid w:val="0033397D"/>
    <w:rsid w:val="003351AF"/>
    <w:rsid w:val="0033589A"/>
    <w:rsid w:val="00336171"/>
    <w:rsid w:val="00337AED"/>
    <w:rsid w:val="00340B8C"/>
    <w:rsid w:val="003420BE"/>
    <w:rsid w:val="00343882"/>
    <w:rsid w:val="00343AEC"/>
    <w:rsid w:val="00344387"/>
    <w:rsid w:val="00346400"/>
    <w:rsid w:val="003466DD"/>
    <w:rsid w:val="003502B4"/>
    <w:rsid w:val="00351290"/>
    <w:rsid w:val="00352332"/>
    <w:rsid w:val="003527B1"/>
    <w:rsid w:val="00353288"/>
    <w:rsid w:val="00354652"/>
    <w:rsid w:val="00357278"/>
    <w:rsid w:val="003579A1"/>
    <w:rsid w:val="00357DB1"/>
    <w:rsid w:val="003601FB"/>
    <w:rsid w:val="003628B4"/>
    <w:rsid w:val="00362E6A"/>
    <w:rsid w:val="003639ED"/>
    <w:rsid w:val="003644D7"/>
    <w:rsid w:val="00364CD7"/>
    <w:rsid w:val="003652F6"/>
    <w:rsid w:val="00365838"/>
    <w:rsid w:val="00366C9E"/>
    <w:rsid w:val="003677FF"/>
    <w:rsid w:val="00367A39"/>
    <w:rsid w:val="00367CFE"/>
    <w:rsid w:val="00367D05"/>
    <w:rsid w:val="00367D99"/>
    <w:rsid w:val="003705E8"/>
    <w:rsid w:val="00370663"/>
    <w:rsid w:val="0037103B"/>
    <w:rsid w:val="0037326D"/>
    <w:rsid w:val="00373425"/>
    <w:rsid w:val="00373601"/>
    <w:rsid w:val="00373F1E"/>
    <w:rsid w:val="00374277"/>
    <w:rsid w:val="00374A54"/>
    <w:rsid w:val="00375A13"/>
    <w:rsid w:val="00375C01"/>
    <w:rsid w:val="00375E5D"/>
    <w:rsid w:val="0037780A"/>
    <w:rsid w:val="00380D1D"/>
    <w:rsid w:val="00384C11"/>
    <w:rsid w:val="00391D92"/>
    <w:rsid w:val="00392A3A"/>
    <w:rsid w:val="00393530"/>
    <w:rsid w:val="003936DC"/>
    <w:rsid w:val="00393CBB"/>
    <w:rsid w:val="00394048"/>
    <w:rsid w:val="003948D9"/>
    <w:rsid w:val="00394B04"/>
    <w:rsid w:val="003963DE"/>
    <w:rsid w:val="003A0AAC"/>
    <w:rsid w:val="003A221D"/>
    <w:rsid w:val="003A288F"/>
    <w:rsid w:val="003A2C85"/>
    <w:rsid w:val="003A2D20"/>
    <w:rsid w:val="003A3080"/>
    <w:rsid w:val="003A33A6"/>
    <w:rsid w:val="003A37B0"/>
    <w:rsid w:val="003A45E6"/>
    <w:rsid w:val="003A469E"/>
    <w:rsid w:val="003A61B7"/>
    <w:rsid w:val="003B1D2A"/>
    <w:rsid w:val="003B201A"/>
    <w:rsid w:val="003B3EFC"/>
    <w:rsid w:val="003B4300"/>
    <w:rsid w:val="003B55F3"/>
    <w:rsid w:val="003B5FB9"/>
    <w:rsid w:val="003B613E"/>
    <w:rsid w:val="003B6606"/>
    <w:rsid w:val="003B6E3F"/>
    <w:rsid w:val="003C0BE9"/>
    <w:rsid w:val="003C10B5"/>
    <w:rsid w:val="003C43CA"/>
    <w:rsid w:val="003C478E"/>
    <w:rsid w:val="003C4940"/>
    <w:rsid w:val="003C7216"/>
    <w:rsid w:val="003C7E84"/>
    <w:rsid w:val="003D013E"/>
    <w:rsid w:val="003D0939"/>
    <w:rsid w:val="003D0E69"/>
    <w:rsid w:val="003D239C"/>
    <w:rsid w:val="003D26C5"/>
    <w:rsid w:val="003D42A8"/>
    <w:rsid w:val="003D62A6"/>
    <w:rsid w:val="003D728A"/>
    <w:rsid w:val="003D7E28"/>
    <w:rsid w:val="003D7F63"/>
    <w:rsid w:val="003E089A"/>
    <w:rsid w:val="003E1634"/>
    <w:rsid w:val="003E1B9C"/>
    <w:rsid w:val="003E2FF9"/>
    <w:rsid w:val="003E34EE"/>
    <w:rsid w:val="003E3924"/>
    <w:rsid w:val="003E3C87"/>
    <w:rsid w:val="003E4FDB"/>
    <w:rsid w:val="003E5243"/>
    <w:rsid w:val="003E5CEE"/>
    <w:rsid w:val="003E5ED5"/>
    <w:rsid w:val="003E665F"/>
    <w:rsid w:val="003F0E16"/>
    <w:rsid w:val="003F16B1"/>
    <w:rsid w:val="003F21B7"/>
    <w:rsid w:val="003F3176"/>
    <w:rsid w:val="003F4159"/>
    <w:rsid w:val="003F4B9A"/>
    <w:rsid w:val="003F6244"/>
    <w:rsid w:val="0040153F"/>
    <w:rsid w:val="004018CC"/>
    <w:rsid w:val="004020BD"/>
    <w:rsid w:val="004038B6"/>
    <w:rsid w:val="00403B08"/>
    <w:rsid w:val="0040560E"/>
    <w:rsid w:val="00410EC4"/>
    <w:rsid w:val="0041131D"/>
    <w:rsid w:val="00411EEE"/>
    <w:rsid w:val="00412042"/>
    <w:rsid w:val="0041297D"/>
    <w:rsid w:val="004134BF"/>
    <w:rsid w:val="00416BE8"/>
    <w:rsid w:val="00417A42"/>
    <w:rsid w:val="00417A78"/>
    <w:rsid w:val="00420102"/>
    <w:rsid w:val="004207FE"/>
    <w:rsid w:val="004212F1"/>
    <w:rsid w:val="004220B5"/>
    <w:rsid w:val="0042256A"/>
    <w:rsid w:val="00423396"/>
    <w:rsid w:val="004233CE"/>
    <w:rsid w:val="004241DC"/>
    <w:rsid w:val="00424D53"/>
    <w:rsid w:val="00424F50"/>
    <w:rsid w:val="004256CB"/>
    <w:rsid w:val="004262EB"/>
    <w:rsid w:val="0042685F"/>
    <w:rsid w:val="00431743"/>
    <w:rsid w:val="00431B5A"/>
    <w:rsid w:val="0043231F"/>
    <w:rsid w:val="004323F6"/>
    <w:rsid w:val="00434227"/>
    <w:rsid w:val="00434742"/>
    <w:rsid w:val="0043654A"/>
    <w:rsid w:val="00436571"/>
    <w:rsid w:val="004368FA"/>
    <w:rsid w:val="00436F40"/>
    <w:rsid w:val="00437B94"/>
    <w:rsid w:val="00440B03"/>
    <w:rsid w:val="004448A6"/>
    <w:rsid w:val="0044548F"/>
    <w:rsid w:val="00445C6C"/>
    <w:rsid w:val="00446BD4"/>
    <w:rsid w:val="004535E3"/>
    <w:rsid w:val="00453711"/>
    <w:rsid w:val="00453EC4"/>
    <w:rsid w:val="004544CE"/>
    <w:rsid w:val="00455526"/>
    <w:rsid w:val="004579E4"/>
    <w:rsid w:val="00460657"/>
    <w:rsid w:val="004617F5"/>
    <w:rsid w:val="00462677"/>
    <w:rsid w:val="00462C6C"/>
    <w:rsid w:val="00462EE2"/>
    <w:rsid w:val="004634BB"/>
    <w:rsid w:val="004636C9"/>
    <w:rsid w:val="00463789"/>
    <w:rsid w:val="00463805"/>
    <w:rsid w:val="00463930"/>
    <w:rsid w:val="00463C62"/>
    <w:rsid w:val="004654F3"/>
    <w:rsid w:val="00466A48"/>
    <w:rsid w:val="00466D8B"/>
    <w:rsid w:val="00466DE3"/>
    <w:rsid w:val="00466F47"/>
    <w:rsid w:val="004700E9"/>
    <w:rsid w:val="004701D7"/>
    <w:rsid w:val="0047271C"/>
    <w:rsid w:val="00472E66"/>
    <w:rsid w:val="004733F8"/>
    <w:rsid w:val="00474D76"/>
    <w:rsid w:val="00475353"/>
    <w:rsid w:val="004759F6"/>
    <w:rsid w:val="00475F07"/>
    <w:rsid w:val="004770CB"/>
    <w:rsid w:val="0048160E"/>
    <w:rsid w:val="00481870"/>
    <w:rsid w:val="00481EDA"/>
    <w:rsid w:val="00482649"/>
    <w:rsid w:val="00483D9A"/>
    <w:rsid w:val="00483F96"/>
    <w:rsid w:val="00486D75"/>
    <w:rsid w:val="00486EC3"/>
    <w:rsid w:val="00487122"/>
    <w:rsid w:val="0049127C"/>
    <w:rsid w:val="004913A5"/>
    <w:rsid w:val="004918C9"/>
    <w:rsid w:val="00491CE0"/>
    <w:rsid w:val="00491DAD"/>
    <w:rsid w:val="004920D9"/>
    <w:rsid w:val="00492125"/>
    <w:rsid w:val="00492329"/>
    <w:rsid w:val="004939B6"/>
    <w:rsid w:val="00493AEB"/>
    <w:rsid w:val="004977D6"/>
    <w:rsid w:val="00497822"/>
    <w:rsid w:val="004A08F0"/>
    <w:rsid w:val="004A16BF"/>
    <w:rsid w:val="004A35E3"/>
    <w:rsid w:val="004A40E4"/>
    <w:rsid w:val="004A4D07"/>
    <w:rsid w:val="004A622F"/>
    <w:rsid w:val="004A666E"/>
    <w:rsid w:val="004B0467"/>
    <w:rsid w:val="004B1978"/>
    <w:rsid w:val="004B2C26"/>
    <w:rsid w:val="004B3477"/>
    <w:rsid w:val="004B3977"/>
    <w:rsid w:val="004B4CD8"/>
    <w:rsid w:val="004B51B6"/>
    <w:rsid w:val="004B5541"/>
    <w:rsid w:val="004B5BFA"/>
    <w:rsid w:val="004B5E49"/>
    <w:rsid w:val="004B763A"/>
    <w:rsid w:val="004C1957"/>
    <w:rsid w:val="004C1C1D"/>
    <w:rsid w:val="004C1FAB"/>
    <w:rsid w:val="004C2BF4"/>
    <w:rsid w:val="004C5266"/>
    <w:rsid w:val="004C5AEA"/>
    <w:rsid w:val="004D11C7"/>
    <w:rsid w:val="004D1788"/>
    <w:rsid w:val="004D1AAA"/>
    <w:rsid w:val="004D1CC8"/>
    <w:rsid w:val="004D3348"/>
    <w:rsid w:val="004D3893"/>
    <w:rsid w:val="004D4DE2"/>
    <w:rsid w:val="004D691B"/>
    <w:rsid w:val="004E1233"/>
    <w:rsid w:val="004E259F"/>
    <w:rsid w:val="004E2B3B"/>
    <w:rsid w:val="004E36C9"/>
    <w:rsid w:val="004E3819"/>
    <w:rsid w:val="004E4D4F"/>
    <w:rsid w:val="004E52E7"/>
    <w:rsid w:val="004E55D9"/>
    <w:rsid w:val="004E564C"/>
    <w:rsid w:val="004E56A5"/>
    <w:rsid w:val="004E5CF5"/>
    <w:rsid w:val="004E61E6"/>
    <w:rsid w:val="004E6A74"/>
    <w:rsid w:val="004E7C4A"/>
    <w:rsid w:val="004F039E"/>
    <w:rsid w:val="004F100F"/>
    <w:rsid w:val="004F1549"/>
    <w:rsid w:val="004F280C"/>
    <w:rsid w:val="004F4CF0"/>
    <w:rsid w:val="004F56AC"/>
    <w:rsid w:val="00500B77"/>
    <w:rsid w:val="00500EBC"/>
    <w:rsid w:val="00501F22"/>
    <w:rsid w:val="00502DA4"/>
    <w:rsid w:val="00503132"/>
    <w:rsid w:val="00503B27"/>
    <w:rsid w:val="005042ED"/>
    <w:rsid w:val="00504AF6"/>
    <w:rsid w:val="005054F7"/>
    <w:rsid w:val="005071CA"/>
    <w:rsid w:val="005076A7"/>
    <w:rsid w:val="00507ACE"/>
    <w:rsid w:val="0051061B"/>
    <w:rsid w:val="00511013"/>
    <w:rsid w:val="00511311"/>
    <w:rsid w:val="00512AFB"/>
    <w:rsid w:val="005131B1"/>
    <w:rsid w:val="0051399F"/>
    <w:rsid w:val="00513C8A"/>
    <w:rsid w:val="00514B6E"/>
    <w:rsid w:val="00515094"/>
    <w:rsid w:val="005150A5"/>
    <w:rsid w:val="00517680"/>
    <w:rsid w:val="0052092A"/>
    <w:rsid w:val="005229E2"/>
    <w:rsid w:val="0052332E"/>
    <w:rsid w:val="00524768"/>
    <w:rsid w:val="005249EB"/>
    <w:rsid w:val="00524D7A"/>
    <w:rsid w:val="0052567F"/>
    <w:rsid w:val="00526DAA"/>
    <w:rsid w:val="00530186"/>
    <w:rsid w:val="0053227D"/>
    <w:rsid w:val="00533A7E"/>
    <w:rsid w:val="0053474A"/>
    <w:rsid w:val="0053555E"/>
    <w:rsid w:val="00540929"/>
    <w:rsid w:val="00542C53"/>
    <w:rsid w:val="00543307"/>
    <w:rsid w:val="00543779"/>
    <w:rsid w:val="00545030"/>
    <w:rsid w:val="00546563"/>
    <w:rsid w:val="00546BB0"/>
    <w:rsid w:val="00550CDF"/>
    <w:rsid w:val="005515D6"/>
    <w:rsid w:val="00551964"/>
    <w:rsid w:val="00552583"/>
    <w:rsid w:val="00552639"/>
    <w:rsid w:val="005537AE"/>
    <w:rsid w:val="0055557C"/>
    <w:rsid w:val="0055604C"/>
    <w:rsid w:val="0055675B"/>
    <w:rsid w:val="00556FCA"/>
    <w:rsid w:val="005610B8"/>
    <w:rsid w:val="00567B67"/>
    <w:rsid w:val="005705A6"/>
    <w:rsid w:val="00572586"/>
    <w:rsid w:val="005740B5"/>
    <w:rsid w:val="005745DA"/>
    <w:rsid w:val="00577270"/>
    <w:rsid w:val="00577EFB"/>
    <w:rsid w:val="00580022"/>
    <w:rsid w:val="00580E75"/>
    <w:rsid w:val="0058128A"/>
    <w:rsid w:val="00581CE0"/>
    <w:rsid w:val="00581FFC"/>
    <w:rsid w:val="0058263D"/>
    <w:rsid w:val="005826CC"/>
    <w:rsid w:val="00582C47"/>
    <w:rsid w:val="005833F5"/>
    <w:rsid w:val="00586C0F"/>
    <w:rsid w:val="00586C46"/>
    <w:rsid w:val="00586F4A"/>
    <w:rsid w:val="005875D4"/>
    <w:rsid w:val="00587AAC"/>
    <w:rsid w:val="00590435"/>
    <w:rsid w:val="00592073"/>
    <w:rsid w:val="005929F6"/>
    <w:rsid w:val="005940D5"/>
    <w:rsid w:val="00594FAA"/>
    <w:rsid w:val="00595B61"/>
    <w:rsid w:val="00596B63"/>
    <w:rsid w:val="00596BBD"/>
    <w:rsid w:val="005A03EA"/>
    <w:rsid w:val="005A0F98"/>
    <w:rsid w:val="005A1680"/>
    <w:rsid w:val="005A40CC"/>
    <w:rsid w:val="005A5D72"/>
    <w:rsid w:val="005B1D39"/>
    <w:rsid w:val="005B25E1"/>
    <w:rsid w:val="005B2CD4"/>
    <w:rsid w:val="005B31CD"/>
    <w:rsid w:val="005B4FBA"/>
    <w:rsid w:val="005B6CD2"/>
    <w:rsid w:val="005B734D"/>
    <w:rsid w:val="005B79E2"/>
    <w:rsid w:val="005C1AF1"/>
    <w:rsid w:val="005C29DE"/>
    <w:rsid w:val="005C4C8F"/>
    <w:rsid w:val="005C5479"/>
    <w:rsid w:val="005C56ED"/>
    <w:rsid w:val="005C689A"/>
    <w:rsid w:val="005C7275"/>
    <w:rsid w:val="005D07A2"/>
    <w:rsid w:val="005D3137"/>
    <w:rsid w:val="005D3B81"/>
    <w:rsid w:val="005D3CC7"/>
    <w:rsid w:val="005D3EE1"/>
    <w:rsid w:val="005D5A88"/>
    <w:rsid w:val="005D5F7E"/>
    <w:rsid w:val="005D67B3"/>
    <w:rsid w:val="005D7746"/>
    <w:rsid w:val="005D77B6"/>
    <w:rsid w:val="005D7E61"/>
    <w:rsid w:val="005E024A"/>
    <w:rsid w:val="005E108E"/>
    <w:rsid w:val="005E2D8C"/>
    <w:rsid w:val="005E65C5"/>
    <w:rsid w:val="005E74D7"/>
    <w:rsid w:val="005E7BD5"/>
    <w:rsid w:val="005F080A"/>
    <w:rsid w:val="005F1183"/>
    <w:rsid w:val="005F125D"/>
    <w:rsid w:val="005F25A6"/>
    <w:rsid w:val="005F3955"/>
    <w:rsid w:val="005F4BED"/>
    <w:rsid w:val="005F5D88"/>
    <w:rsid w:val="005F7663"/>
    <w:rsid w:val="005F7A55"/>
    <w:rsid w:val="00600B5B"/>
    <w:rsid w:val="00604900"/>
    <w:rsid w:val="006049D1"/>
    <w:rsid w:val="00604C3B"/>
    <w:rsid w:val="00605D3E"/>
    <w:rsid w:val="006060B4"/>
    <w:rsid w:val="006066B6"/>
    <w:rsid w:val="00606A21"/>
    <w:rsid w:val="00606D10"/>
    <w:rsid w:val="006078E9"/>
    <w:rsid w:val="0061256F"/>
    <w:rsid w:val="0061309C"/>
    <w:rsid w:val="0061555F"/>
    <w:rsid w:val="0061557E"/>
    <w:rsid w:val="006158E7"/>
    <w:rsid w:val="0061664A"/>
    <w:rsid w:val="00622D62"/>
    <w:rsid w:val="00623C56"/>
    <w:rsid w:val="00623CFB"/>
    <w:rsid w:val="00625B18"/>
    <w:rsid w:val="006270E4"/>
    <w:rsid w:val="00627932"/>
    <w:rsid w:val="00631D6D"/>
    <w:rsid w:val="00633BC0"/>
    <w:rsid w:val="0063582F"/>
    <w:rsid w:val="0063606B"/>
    <w:rsid w:val="00636161"/>
    <w:rsid w:val="00636364"/>
    <w:rsid w:val="006367E5"/>
    <w:rsid w:val="00640411"/>
    <w:rsid w:val="0064332C"/>
    <w:rsid w:val="0064436E"/>
    <w:rsid w:val="00644702"/>
    <w:rsid w:val="0064669C"/>
    <w:rsid w:val="006507D0"/>
    <w:rsid w:val="00651041"/>
    <w:rsid w:val="006527BC"/>
    <w:rsid w:val="006536E0"/>
    <w:rsid w:val="00654008"/>
    <w:rsid w:val="006543BD"/>
    <w:rsid w:val="00654B12"/>
    <w:rsid w:val="00655EFB"/>
    <w:rsid w:val="00660F49"/>
    <w:rsid w:val="006626DA"/>
    <w:rsid w:val="00662A00"/>
    <w:rsid w:val="00662FC3"/>
    <w:rsid w:val="0066376E"/>
    <w:rsid w:val="0066462B"/>
    <w:rsid w:val="00664787"/>
    <w:rsid w:val="006661B8"/>
    <w:rsid w:val="00666479"/>
    <w:rsid w:val="00667565"/>
    <w:rsid w:val="00670272"/>
    <w:rsid w:val="00670C62"/>
    <w:rsid w:val="0067149B"/>
    <w:rsid w:val="00672D7C"/>
    <w:rsid w:val="00675F8A"/>
    <w:rsid w:val="00677974"/>
    <w:rsid w:val="00680893"/>
    <w:rsid w:val="006808BC"/>
    <w:rsid w:val="00682A90"/>
    <w:rsid w:val="00682F47"/>
    <w:rsid w:val="00683038"/>
    <w:rsid w:val="00684730"/>
    <w:rsid w:val="00684795"/>
    <w:rsid w:val="00684961"/>
    <w:rsid w:val="006852F1"/>
    <w:rsid w:val="0068570D"/>
    <w:rsid w:val="00687967"/>
    <w:rsid w:val="00693009"/>
    <w:rsid w:val="00693B9A"/>
    <w:rsid w:val="00694E5D"/>
    <w:rsid w:val="0069526E"/>
    <w:rsid w:val="00696825"/>
    <w:rsid w:val="00697B0A"/>
    <w:rsid w:val="006A13B8"/>
    <w:rsid w:val="006A22E5"/>
    <w:rsid w:val="006A3A67"/>
    <w:rsid w:val="006A3D67"/>
    <w:rsid w:val="006A4571"/>
    <w:rsid w:val="006A4A49"/>
    <w:rsid w:val="006A4C70"/>
    <w:rsid w:val="006A5740"/>
    <w:rsid w:val="006A695C"/>
    <w:rsid w:val="006A6BD2"/>
    <w:rsid w:val="006A73EC"/>
    <w:rsid w:val="006B11F8"/>
    <w:rsid w:val="006B2463"/>
    <w:rsid w:val="006B3DE6"/>
    <w:rsid w:val="006B41D3"/>
    <w:rsid w:val="006B5777"/>
    <w:rsid w:val="006B6CDC"/>
    <w:rsid w:val="006B6DA4"/>
    <w:rsid w:val="006B7BE6"/>
    <w:rsid w:val="006C0ADE"/>
    <w:rsid w:val="006C21D7"/>
    <w:rsid w:val="006C28FF"/>
    <w:rsid w:val="006C3B8D"/>
    <w:rsid w:val="006C3B93"/>
    <w:rsid w:val="006C60EF"/>
    <w:rsid w:val="006C6A66"/>
    <w:rsid w:val="006D04CA"/>
    <w:rsid w:val="006D2C7C"/>
    <w:rsid w:val="006D3325"/>
    <w:rsid w:val="006D3768"/>
    <w:rsid w:val="006D4485"/>
    <w:rsid w:val="006D6653"/>
    <w:rsid w:val="006D714D"/>
    <w:rsid w:val="006D7248"/>
    <w:rsid w:val="006E18AE"/>
    <w:rsid w:val="006E37F0"/>
    <w:rsid w:val="006E38CD"/>
    <w:rsid w:val="006E665A"/>
    <w:rsid w:val="006E6EF8"/>
    <w:rsid w:val="006E79A3"/>
    <w:rsid w:val="006F25DF"/>
    <w:rsid w:val="006F2C8A"/>
    <w:rsid w:val="006F30D2"/>
    <w:rsid w:val="006F336F"/>
    <w:rsid w:val="006F464C"/>
    <w:rsid w:val="00701B69"/>
    <w:rsid w:val="00702951"/>
    <w:rsid w:val="0070359D"/>
    <w:rsid w:val="00703681"/>
    <w:rsid w:val="00704E13"/>
    <w:rsid w:val="00705030"/>
    <w:rsid w:val="00705A13"/>
    <w:rsid w:val="007100FC"/>
    <w:rsid w:val="00710BD2"/>
    <w:rsid w:val="00711A23"/>
    <w:rsid w:val="00716023"/>
    <w:rsid w:val="0071608F"/>
    <w:rsid w:val="00717249"/>
    <w:rsid w:val="00717341"/>
    <w:rsid w:val="007177D7"/>
    <w:rsid w:val="00723022"/>
    <w:rsid w:val="00724EFA"/>
    <w:rsid w:val="00726088"/>
    <w:rsid w:val="007266B3"/>
    <w:rsid w:val="00730252"/>
    <w:rsid w:val="00732F0F"/>
    <w:rsid w:val="007331DD"/>
    <w:rsid w:val="007338D7"/>
    <w:rsid w:val="0073768D"/>
    <w:rsid w:val="0074541B"/>
    <w:rsid w:val="0074678C"/>
    <w:rsid w:val="0074766E"/>
    <w:rsid w:val="0075029A"/>
    <w:rsid w:val="0075282D"/>
    <w:rsid w:val="00753483"/>
    <w:rsid w:val="00753881"/>
    <w:rsid w:val="007555B3"/>
    <w:rsid w:val="00756708"/>
    <w:rsid w:val="00756D6A"/>
    <w:rsid w:val="00760613"/>
    <w:rsid w:val="00762DBC"/>
    <w:rsid w:val="00767782"/>
    <w:rsid w:val="00770373"/>
    <w:rsid w:val="00770BC3"/>
    <w:rsid w:val="0077116E"/>
    <w:rsid w:val="00772C03"/>
    <w:rsid w:val="00773D6B"/>
    <w:rsid w:val="007742B9"/>
    <w:rsid w:val="007749E7"/>
    <w:rsid w:val="00774B32"/>
    <w:rsid w:val="00775B86"/>
    <w:rsid w:val="00776244"/>
    <w:rsid w:val="007762F9"/>
    <w:rsid w:val="0077687D"/>
    <w:rsid w:val="00776A6D"/>
    <w:rsid w:val="00777531"/>
    <w:rsid w:val="00782727"/>
    <w:rsid w:val="00782EEA"/>
    <w:rsid w:val="00784AB8"/>
    <w:rsid w:val="00784AD3"/>
    <w:rsid w:val="00784ED4"/>
    <w:rsid w:val="00786208"/>
    <w:rsid w:val="00786422"/>
    <w:rsid w:val="00790A24"/>
    <w:rsid w:val="00790C54"/>
    <w:rsid w:val="00790EAB"/>
    <w:rsid w:val="00790F14"/>
    <w:rsid w:val="007919F9"/>
    <w:rsid w:val="00792103"/>
    <w:rsid w:val="0079367F"/>
    <w:rsid w:val="007948D8"/>
    <w:rsid w:val="00795830"/>
    <w:rsid w:val="00795F5E"/>
    <w:rsid w:val="00796335"/>
    <w:rsid w:val="00797325"/>
    <w:rsid w:val="007978AF"/>
    <w:rsid w:val="00797940"/>
    <w:rsid w:val="00797B5C"/>
    <w:rsid w:val="007A14E7"/>
    <w:rsid w:val="007A1A54"/>
    <w:rsid w:val="007A277B"/>
    <w:rsid w:val="007A2A48"/>
    <w:rsid w:val="007A2B5A"/>
    <w:rsid w:val="007A3117"/>
    <w:rsid w:val="007A39B8"/>
    <w:rsid w:val="007A3DE0"/>
    <w:rsid w:val="007A49AE"/>
    <w:rsid w:val="007A4A94"/>
    <w:rsid w:val="007A5BB5"/>
    <w:rsid w:val="007A6008"/>
    <w:rsid w:val="007B0BDD"/>
    <w:rsid w:val="007B2734"/>
    <w:rsid w:val="007B290C"/>
    <w:rsid w:val="007B3B25"/>
    <w:rsid w:val="007B3BE6"/>
    <w:rsid w:val="007B5273"/>
    <w:rsid w:val="007B58C2"/>
    <w:rsid w:val="007B5FB3"/>
    <w:rsid w:val="007B63C8"/>
    <w:rsid w:val="007B70BA"/>
    <w:rsid w:val="007B771A"/>
    <w:rsid w:val="007C30E7"/>
    <w:rsid w:val="007C4A4B"/>
    <w:rsid w:val="007C5941"/>
    <w:rsid w:val="007D095A"/>
    <w:rsid w:val="007D2715"/>
    <w:rsid w:val="007D3D82"/>
    <w:rsid w:val="007D4186"/>
    <w:rsid w:val="007D48A1"/>
    <w:rsid w:val="007D4E47"/>
    <w:rsid w:val="007D50A8"/>
    <w:rsid w:val="007D5262"/>
    <w:rsid w:val="007D58CD"/>
    <w:rsid w:val="007D5C9E"/>
    <w:rsid w:val="007E00AC"/>
    <w:rsid w:val="007E1E1B"/>
    <w:rsid w:val="007E2817"/>
    <w:rsid w:val="007E29F4"/>
    <w:rsid w:val="007E3908"/>
    <w:rsid w:val="007E3A02"/>
    <w:rsid w:val="007E3F4E"/>
    <w:rsid w:val="007E42B9"/>
    <w:rsid w:val="007E5142"/>
    <w:rsid w:val="007E51CD"/>
    <w:rsid w:val="007E660E"/>
    <w:rsid w:val="007E68A2"/>
    <w:rsid w:val="007F079A"/>
    <w:rsid w:val="007F0E7B"/>
    <w:rsid w:val="007F154A"/>
    <w:rsid w:val="007F1EB3"/>
    <w:rsid w:val="007F202F"/>
    <w:rsid w:val="007F2379"/>
    <w:rsid w:val="007F3448"/>
    <w:rsid w:val="007F39C6"/>
    <w:rsid w:val="007F4090"/>
    <w:rsid w:val="007F442E"/>
    <w:rsid w:val="007F4645"/>
    <w:rsid w:val="007F5A5D"/>
    <w:rsid w:val="00800A79"/>
    <w:rsid w:val="0080246A"/>
    <w:rsid w:val="00803836"/>
    <w:rsid w:val="00804465"/>
    <w:rsid w:val="00805264"/>
    <w:rsid w:val="0080527A"/>
    <w:rsid w:val="00805555"/>
    <w:rsid w:val="00806157"/>
    <w:rsid w:val="0080639D"/>
    <w:rsid w:val="008070AF"/>
    <w:rsid w:val="00807968"/>
    <w:rsid w:val="00811A30"/>
    <w:rsid w:val="00811FF7"/>
    <w:rsid w:val="00812F2F"/>
    <w:rsid w:val="00814796"/>
    <w:rsid w:val="0081486B"/>
    <w:rsid w:val="00815E6E"/>
    <w:rsid w:val="00820538"/>
    <w:rsid w:val="00820FAC"/>
    <w:rsid w:val="008211D4"/>
    <w:rsid w:val="00821E89"/>
    <w:rsid w:val="0082223E"/>
    <w:rsid w:val="00822789"/>
    <w:rsid w:val="00823B8C"/>
    <w:rsid w:val="00823E16"/>
    <w:rsid w:val="00824B44"/>
    <w:rsid w:val="00824FC8"/>
    <w:rsid w:val="00825D71"/>
    <w:rsid w:val="008260FF"/>
    <w:rsid w:val="0082629B"/>
    <w:rsid w:val="00826621"/>
    <w:rsid w:val="008266B0"/>
    <w:rsid w:val="008270D4"/>
    <w:rsid w:val="008274A3"/>
    <w:rsid w:val="008276FD"/>
    <w:rsid w:val="008309D4"/>
    <w:rsid w:val="00830C54"/>
    <w:rsid w:val="00831254"/>
    <w:rsid w:val="008317FF"/>
    <w:rsid w:val="0083286C"/>
    <w:rsid w:val="00832C7E"/>
    <w:rsid w:val="0084002C"/>
    <w:rsid w:val="0084026D"/>
    <w:rsid w:val="00842E47"/>
    <w:rsid w:val="00846E2A"/>
    <w:rsid w:val="008478CD"/>
    <w:rsid w:val="00853B79"/>
    <w:rsid w:val="00854034"/>
    <w:rsid w:val="008547EC"/>
    <w:rsid w:val="00854A27"/>
    <w:rsid w:val="00855F8F"/>
    <w:rsid w:val="00857C71"/>
    <w:rsid w:val="00861BD0"/>
    <w:rsid w:val="00863449"/>
    <w:rsid w:val="00864453"/>
    <w:rsid w:val="008667CE"/>
    <w:rsid w:val="00867FF7"/>
    <w:rsid w:val="008716D3"/>
    <w:rsid w:val="00871A99"/>
    <w:rsid w:val="008728FC"/>
    <w:rsid w:val="00873A9B"/>
    <w:rsid w:val="00874376"/>
    <w:rsid w:val="00874F67"/>
    <w:rsid w:val="00874FB0"/>
    <w:rsid w:val="008754EE"/>
    <w:rsid w:val="00876D9A"/>
    <w:rsid w:val="008801D5"/>
    <w:rsid w:val="00880286"/>
    <w:rsid w:val="00880EEC"/>
    <w:rsid w:val="00884817"/>
    <w:rsid w:val="00885BDC"/>
    <w:rsid w:val="008863BC"/>
    <w:rsid w:val="008910B3"/>
    <w:rsid w:val="0089379E"/>
    <w:rsid w:val="00893FFE"/>
    <w:rsid w:val="0089466B"/>
    <w:rsid w:val="008950D7"/>
    <w:rsid w:val="00895EC8"/>
    <w:rsid w:val="00896CDB"/>
    <w:rsid w:val="008A0F09"/>
    <w:rsid w:val="008A2DB4"/>
    <w:rsid w:val="008A3D08"/>
    <w:rsid w:val="008A416F"/>
    <w:rsid w:val="008A424D"/>
    <w:rsid w:val="008A4950"/>
    <w:rsid w:val="008A64DD"/>
    <w:rsid w:val="008A64E6"/>
    <w:rsid w:val="008A6784"/>
    <w:rsid w:val="008A7716"/>
    <w:rsid w:val="008A78BC"/>
    <w:rsid w:val="008B20B2"/>
    <w:rsid w:val="008B2A4C"/>
    <w:rsid w:val="008B3E92"/>
    <w:rsid w:val="008B4E0D"/>
    <w:rsid w:val="008B4E53"/>
    <w:rsid w:val="008B525E"/>
    <w:rsid w:val="008B60D1"/>
    <w:rsid w:val="008B6A89"/>
    <w:rsid w:val="008B7163"/>
    <w:rsid w:val="008C0BEE"/>
    <w:rsid w:val="008C2401"/>
    <w:rsid w:val="008C2E0C"/>
    <w:rsid w:val="008C45B9"/>
    <w:rsid w:val="008C5017"/>
    <w:rsid w:val="008C54C8"/>
    <w:rsid w:val="008C69EB"/>
    <w:rsid w:val="008C7EFD"/>
    <w:rsid w:val="008D00F1"/>
    <w:rsid w:val="008D2C93"/>
    <w:rsid w:val="008D404D"/>
    <w:rsid w:val="008D540C"/>
    <w:rsid w:val="008D6711"/>
    <w:rsid w:val="008D7453"/>
    <w:rsid w:val="008D7EB3"/>
    <w:rsid w:val="008D7EF9"/>
    <w:rsid w:val="008E05FA"/>
    <w:rsid w:val="008E1207"/>
    <w:rsid w:val="008E1CB1"/>
    <w:rsid w:val="008E1EA6"/>
    <w:rsid w:val="008E2823"/>
    <w:rsid w:val="008E2965"/>
    <w:rsid w:val="008E2D93"/>
    <w:rsid w:val="008E3E9C"/>
    <w:rsid w:val="008E422C"/>
    <w:rsid w:val="008F08F4"/>
    <w:rsid w:val="008F0CBB"/>
    <w:rsid w:val="008F1378"/>
    <w:rsid w:val="008F1520"/>
    <w:rsid w:val="008F30B8"/>
    <w:rsid w:val="008F41E0"/>
    <w:rsid w:val="008F5873"/>
    <w:rsid w:val="008F6FA7"/>
    <w:rsid w:val="00900A9A"/>
    <w:rsid w:val="00901C7B"/>
    <w:rsid w:val="00902A2D"/>
    <w:rsid w:val="00903578"/>
    <w:rsid w:val="009036F0"/>
    <w:rsid w:val="00906D1A"/>
    <w:rsid w:val="00907394"/>
    <w:rsid w:val="0090775C"/>
    <w:rsid w:val="00910C81"/>
    <w:rsid w:val="009118D8"/>
    <w:rsid w:val="00912FF8"/>
    <w:rsid w:val="00916E30"/>
    <w:rsid w:val="00917345"/>
    <w:rsid w:val="00917692"/>
    <w:rsid w:val="00917AC8"/>
    <w:rsid w:val="00920F6D"/>
    <w:rsid w:val="009216E8"/>
    <w:rsid w:val="00923432"/>
    <w:rsid w:val="00925DA1"/>
    <w:rsid w:val="00926420"/>
    <w:rsid w:val="00927928"/>
    <w:rsid w:val="009314BF"/>
    <w:rsid w:val="00933366"/>
    <w:rsid w:val="00933C45"/>
    <w:rsid w:val="00934637"/>
    <w:rsid w:val="009374BC"/>
    <w:rsid w:val="00940C6D"/>
    <w:rsid w:val="00941833"/>
    <w:rsid w:val="00941B86"/>
    <w:rsid w:val="00942DB7"/>
    <w:rsid w:val="009433F6"/>
    <w:rsid w:val="00946610"/>
    <w:rsid w:val="0094752A"/>
    <w:rsid w:val="009477ED"/>
    <w:rsid w:val="00950C8C"/>
    <w:rsid w:val="009519FC"/>
    <w:rsid w:val="009526E1"/>
    <w:rsid w:val="00952BF1"/>
    <w:rsid w:val="00952C2E"/>
    <w:rsid w:val="009536B7"/>
    <w:rsid w:val="00953AFF"/>
    <w:rsid w:val="009561D2"/>
    <w:rsid w:val="0095679D"/>
    <w:rsid w:val="009574A0"/>
    <w:rsid w:val="0095761A"/>
    <w:rsid w:val="00957B9A"/>
    <w:rsid w:val="00957E30"/>
    <w:rsid w:val="0096096C"/>
    <w:rsid w:val="00962ABE"/>
    <w:rsid w:val="00963BCB"/>
    <w:rsid w:val="00964798"/>
    <w:rsid w:val="00967231"/>
    <w:rsid w:val="00967529"/>
    <w:rsid w:val="009675A0"/>
    <w:rsid w:val="0097108E"/>
    <w:rsid w:val="009753C4"/>
    <w:rsid w:val="00975E75"/>
    <w:rsid w:val="009769B2"/>
    <w:rsid w:val="00977C92"/>
    <w:rsid w:val="00981BD2"/>
    <w:rsid w:val="0098204B"/>
    <w:rsid w:val="00982CD5"/>
    <w:rsid w:val="0098328B"/>
    <w:rsid w:val="00984CDB"/>
    <w:rsid w:val="009860E3"/>
    <w:rsid w:val="0098706A"/>
    <w:rsid w:val="0098747E"/>
    <w:rsid w:val="00990F38"/>
    <w:rsid w:val="009913A7"/>
    <w:rsid w:val="00991584"/>
    <w:rsid w:val="009925B9"/>
    <w:rsid w:val="00992D44"/>
    <w:rsid w:val="0099350F"/>
    <w:rsid w:val="00993670"/>
    <w:rsid w:val="00993753"/>
    <w:rsid w:val="009960CF"/>
    <w:rsid w:val="0099666B"/>
    <w:rsid w:val="0099687F"/>
    <w:rsid w:val="00996FB0"/>
    <w:rsid w:val="009978FD"/>
    <w:rsid w:val="00997C80"/>
    <w:rsid w:val="009A0549"/>
    <w:rsid w:val="009A058D"/>
    <w:rsid w:val="009A13D5"/>
    <w:rsid w:val="009A2792"/>
    <w:rsid w:val="009A2ACD"/>
    <w:rsid w:val="009A43E3"/>
    <w:rsid w:val="009A79A7"/>
    <w:rsid w:val="009B26E8"/>
    <w:rsid w:val="009B2F13"/>
    <w:rsid w:val="009C0758"/>
    <w:rsid w:val="009C2144"/>
    <w:rsid w:val="009C2AE9"/>
    <w:rsid w:val="009C3D91"/>
    <w:rsid w:val="009C4DE5"/>
    <w:rsid w:val="009C58E2"/>
    <w:rsid w:val="009C6277"/>
    <w:rsid w:val="009D1BFE"/>
    <w:rsid w:val="009D231B"/>
    <w:rsid w:val="009D25B2"/>
    <w:rsid w:val="009D464D"/>
    <w:rsid w:val="009D5224"/>
    <w:rsid w:val="009E0FB3"/>
    <w:rsid w:val="009E1C77"/>
    <w:rsid w:val="009E376A"/>
    <w:rsid w:val="009E38CB"/>
    <w:rsid w:val="009E5EDD"/>
    <w:rsid w:val="009E649C"/>
    <w:rsid w:val="009E7384"/>
    <w:rsid w:val="009F2215"/>
    <w:rsid w:val="009F63AB"/>
    <w:rsid w:val="009F65C2"/>
    <w:rsid w:val="009F6755"/>
    <w:rsid w:val="00A00415"/>
    <w:rsid w:val="00A017FF"/>
    <w:rsid w:val="00A01881"/>
    <w:rsid w:val="00A02060"/>
    <w:rsid w:val="00A020F5"/>
    <w:rsid w:val="00A033F8"/>
    <w:rsid w:val="00A0352F"/>
    <w:rsid w:val="00A0356C"/>
    <w:rsid w:val="00A0374C"/>
    <w:rsid w:val="00A039D4"/>
    <w:rsid w:val="00A03B1F"/>
    <w:rsid w:val="00A054F6"/>
    <w:rsid w:val="00A059E3"/>
    <w:rsid w:val="00A06538"/>
    <w:rsid w:val="00A07AB5"/>
    <w:rsid w:val="00A11CC9"/>
    <w:rsid w:val="00A1249D"/>
    <w:rsid w:val="00A13246"/>
    <w:rsid w:val="00A13B03"/>
    <w:rsid w:val="00A13EE7"/>
    <w:rsid w:val="00A16CC1"/>
    <w:rsid w:val="00A1790E"/>
    <w:rsid w:val="00A17D5A"/>
    <w:rsid w:val="00A205FF"/>
    <w:rsid w:val="00A219ED"/>
    <w:rsid w:val="00A21D71"/>
    <w:rsid w:val="00A2203F"/>
    <w:rsid w:val="00A22DE2"/>
    <w:rsid w:val="00A23247"/>
    <w:rsid w:val="00A2405E"/>
    <w:rsid w:val="00A246DE"/>
    <w:rsid w:val="00A249C3"/>
    <w:rsid w:val="00A24D3B"/>
    <w:rsid w:val="00A25C48"/>
    <w:rsid w:val="00A269C5"/>
    <w:rsid w:val="00A26AD0"/>
    <w:rsid w:val="00A26B75"/>
    <w:rsid w:val="00A31387"/>
    <w:rsid w:val="00A318C8"/>
    <w:rsid w:val="00A3241D"/>
    <w:rsid w:val="00A32B2C"/>
    <w:rsid w:val="00A34DBD"/>
    <w:rsid w:val="00A35122"/>
    <w:rsid w:val="00A35165"/>
    <w:rsid w:val="00A35C73"/>
    <w:rsid w:val="00A40950"/>
    <w:rsid w:val="00A40A84"/>
    <w:rsid w:val="00A4145E"/>
    <w:rsid w:val="00A418E5"/>
    <w:rsid w:val="00A4199A"/>
    <w:rsid w:val="00A41C80"/>
    <w:rsid w:val="00A422C7"/>
    <w:rsid w:val="00A43761"/>
    <w:rsid w:val="00A44534"/>
    <w:rsid w:val="00A44C98"/>
    <w:rsid w:val="00A44C9F"/>
    <w:rsid w:val="00A45BD0"/>
    <w:rsid w:val="00A50AC1"/>
    <w:rsid w:val="00A50CD6"/>
    <w:rsid w:val="00A50FF0"/>
    <w:rsid w:val="00A52716"/>
    <w:rsid w:val="00A52EB6"/>
    <w:rsid w:val="00A53059"/>
    <w:rsid w:val="00A5480C"/>
    <w:rsid w:val="00A576AE"/>
    <w:rsid w:val="00A57772"/>
    <w:rsid w:val="00A6059C"/>
    <w:rsid w:val="00A62563"/>
    <w:rsid w:val="00A63F19"/>
    <w:rsid w:val="00A6622B"/>
    <w:rsid w:val="00A67915"/>
    <w:rsid w:val="00A722E8"/>
    <w:rsid w:val="00A724C7"/>
    <w:rsid w:val="00A7262B"/>
    <w:rsid w:val="00A72B54"/>
    <w:rsid w:val="00A72FC5"/>
    <w:rsid w:val="00A731B6"/>
    <w:rsid w:val="00A75FF4"/>
    <w:rsid w:val="00A7608B"/>
    <w:rsid w:val="00A76CCE"/>
    <w:rsid w:val="00A77509"/>
    <w:rsid w:val="00A776B5"/>
    <w:rsid w:val="00A777E7"/>
    <w:rsid w:val="00A80A75"/>
    <w:rsid w:val="00A80D51"/>
    <w:rsid w:val="00A81547"/>
    <w:rsid w:val="00A82D36"/>
    <w:rsid w:val="00A83C68"/>
    <w:rsid w:val="00A8430F"/>
    <w:rsid w:val="00A84EC1"/>
    <w:rsid w:val="00A86F54"/>
    <w:rsid w:val="00A87DBD"/>
    <w:rsid w:val="00A87FAD"/>
    <w:rsid w:val="00A91A16"/>
    <w:rsid w:val="00A92FE9"/>
    <w:rsid w:val="00A939E1"/>
    <w:rsid w:val="00A9419D"/>
    <w:rsid w:val="00A94488"/>
    <w:rsid w:val="00A947D3"/>
    <w:rsid w:val="00A94C1A"/>
    <w:rsid w:val="00A95BFB"/>
    <w:rsid w:val="00A96C29"/>
    <w:rsid w:val="00A96D47"/>
    <w:rsid w:val="00AA0110"/>
    <w:rsid w:val="00AA1429"/>
    <w:rsid w:val="00AA287F"/>
    <w:rsid w:val="00AA299E"/>
    <w:rsid w:val="00AA2CF3"/>
    <w:rsid w:val="00AA2D2E"/>
    <w:rsid w:val="00AA2E0C"/>
    <w:rsid w:val="00AA3BA6"/>
    <w:rsid w:val="00AA3C97"/>
    <w:rsid w:val="00AA41B3"/>
    <w:rsid w:val="00AA4679"/>
    <w:rsid w:val="00AA4815"/>
    <w:rsid w:val="00AA5815"/>
    <w:rsid w:val="00AA6593"/>
    <w:rsid w:val="00AA6E92"/>
    <w:rsid w:val="00AA7530"/>
    <w:rsid w:val="00AA7871"/>
    <w:rsid w:val="00AB1A71"/>
    <w:rsid w:val="00AB2064"/>
    <w:rsid w:val="00AB2564"/>
    <w:rsid w:val="00AB459B"/>
    <w:rsid w:val="00AB5A77"/>
    <w:rsid w:val="00AB6116"/>
    <w:rsid w:val="00AB7355"/>
    <w:rsid w:val="00AB7963"/>
    <w:rsid w:val="00AB7CAE"/>
    <w:rsid w:val="00AC0689"/>
    <w:rsid w:val="00AC09AC"/>
    <w:rsid w:val="00AC0C3D"/>
    <w:rsid w:val="00AC10D9"/>
    <w:rsid w:val="00AC29D2"/>
    <w:rsid w:val="00AC3797"/>
    <w:rsid w:val="00AC4062"/>
    <w:rsid w:val="00AC513F"/>
    <w:rsid w:val="00AC550B"/>
    <w:rsid w:val="00AC57D7"/>
    <w:rsid w:val="00AC596E"/>
    <w:rsid w:val="00AC5F17"/>
    <w:rsid w:val="00AC6191"/>
    <w:rsid w:val="00AC67B2"/>
    <w:rsid w:val="00AC6B45"/>
    <w:rsid w:val="00AC7509"/>
    <w:rsid w:val="00AC7826"/>
    <w:rsid w:val="00AC7D0A"/>
    <w:rsid w:val="00AD09D9"/>
    <w:rsid w:val="00AD125A"/>
    <w:rsid w:val="00AD21A6"/>
    <w:rsid w:val="00AD23C6"/>
    <w:rsid w:val="00AD2E15"/>
    <w:rsid w:val="00AD3DDB"/>
    <w:rsid w:val="00AD48AB"/>
    <w:rsid w:val="00AD63C1"/>
    <w:rsid w:val="00AD6571"/>
    <w:rsid w:val="00AD68B7"/>
    <w:rsid w:val="00AD6BA0"/>
    <w:rsid w:val="00AD79A4"/>
    <w:rsid w:val="00AE0122"/>
    <w:rsid w:val="00AE0AF8"/>
    <w:rsid w:val="00AE1828"/>
    <w:rsid w:val="00AE184D"/>
    <w:rsid w:val="00AE3298"/>
    <w:rsid w:val="00AE5151"/>
    <w:rsid w:val="00AE5BA9"/>
    <w:rsid w:val="00AE5F5B"/>
    <w:rsid w:val="00AE6295"/>
    <w:rsid w:val="00AE63C9"/>
    <w:rsid w:val="00AE6574"/>
    <w:rsid w:val="00AE6BB8"/>
    <w:rsid w:val="00AF2121"/>
    <w:rsid w:val="00AF2273"/>
    <w:rsid w:val="00B00245"/>
    <w:rsid w:val="00B00A9A"/>
    <w:rsid w:val="00B01B34"/>
    <w:rsid w:val="00B029BB"/>
    <w:rsid w:val="00B02A9D"/>
    <w:rsid w:val="00B03304"/>
    <w:rsid w:val="00B03F34"/>
    <w:rsid w:val="00B040B2"/>
    <w:rsid w:val="00B041F6"/>
    <w:rsid w:val="00B054B8"/>
    <w:rsid w:val="00B07087"/>
    <w:rsid w:val="00B07444"/>
    <w:rsid w:val="00B1018F"/>
    <w:rsid w:val="00B115D2"/>
    <w:rsid w:val="00B12BF0"/>
    <w:rsid w:val="00B1436B"/>
    <w:rsid w:val="00B166C6"/>
    <w:rsid w:val="00B16D9C"/>
    <w:rsid w:val="00B17DDC"/>
    <w:rsid w:val="00B21B01"/>
    <w:rsid w:val="00B21D07"/>
    <w:rsid w:val="00B230A8"/>
    <w:rsid w:val="00B2362F"/>
    <w:rsid w:val="00B237CB"/>
    <w:rsid w:val="00B23993"/>
    <w:rsid w:val="00B23E77"/>
    <w:rsid w:val="00B2437F"/>
    <w:rsid w:val="00B24B45"/>
    <w:rsid w:val="00B26A0E"/>
    <w:rsid w:val="00B277B8"/>
    <w:rsid w:val="00B27809"/>
    <w:rsid w:val="00B31CEE"/>
    <w:rsid w:val="00B32345"/>
    <w:rsid w:val="00B35D9F"/>
    <w:rsid w:val="00B35F78"/>
    <w:rsid w:val="00B36406"/>
    <w:rsid w:val="00B36EA6"/>
    <w:rsid w:val="00B37673"/>
    <w:rsid w:val="00B40334"/>
    <w:rsid w:val="00B4080E"/>
    <w:rsid w:val="00B408A8"/>
    <w:rsid w:val="00B42120"/>
    <w:rsid w:val="00B43798"/>
    <w:rsid w:val="00B44630"/>
    <w:rsid w:val="00B45112"/>
    <w:rsid w:val="00B458C1"/>
    <w:rsid w:val="00B4605B"/>
    <w:rsid w:val="00B46B87"/>
    <w:rsid w:val="00B47A71"/>
    <w:rsid w:val="00B517DE"/>
    <w:rsid w:val="00B52DA5"/>
    <w:rsid w:val="00B53E4F"/>
    <w:rsid w:val="00B54F19"/>
    <w:rsid w:val="00B55877"/>
    <w:rsid w:val="00B5618D"/>
    <w:rsid w:val="00B56620"/>
    <w:rsid w:val="00B568A1"/>
    <w:rsid w:val="00B57B2B"/>
    <w:rsid w:val="00B57C59"/>
    <w:rsid w:val="00B60138"/>
    <w:rsid w:val="00B60A9D"/>
    <w:rsid w:val="00B60BEF"/>
    <w:rsid w:val="00B60D9C"/>
    <w:rsid w:val="00B60F1A"/>
    <w:rsid w:val="00B6254C"/>
    <w:rsid w:val="00B645CB"/>
    <w:rsid w:val="00B6535A"/>
    <w:rsid w:val="00B65471"/>
    <w:rsid w:val="00B65850"/>
    <w:rsid w:val="00B66C0F"/>
    <w:rsid w:val="00B671D0"/>
    <w:rsid w:val="00B671FF"/>
    <w:rsid w:val="00B7054C"/>
    <w:rsid w:val="00B70935"/>
    <w:rsid w:val="00B72134"/>
    <w:rsid w:val="00B72FD9"/>
    <w:rsid w:val="00B73D01"/>
    <w:rsid w:val="00B75CD2"/>
    <w:rsid w:val="00B7776B"/>
    <w:rsid w:val="00B8025B"/>
    <w:rsid w:val="00B80A3A"/>
    <w:rsid w:val="00B815A7"/>
    <w:rsid w:val="00B81778"/>
    <w:rsid w:val="00B84BC6"/>
    <w:rsid w:val="00B86D8C"/>
    <w:rsid w:val="00B8747A"/>
    <w:rsid w:val="00B910EC"/>
    <w:rsid w:val="00B93138"/>
    <w:rsid w:val="00B93726"/>
    <w:rsid w:val="00B94097"/>
    <w:rsid w:val="00B942B0"/>
    <w:rsid w:val="00B94ABD"/>
    <w:rsid w:val="00B965BB"/>
    <w:rsid w:val="00B96CFA"/>
    <w:rsid w:val="00B974B3"/>
    <w:rsid w:val="00BA02F5"/>
    <w:rsid w:val="00BA0777"/>
    <w:rsid w:val="00BA146B"/>
    <w:rsid w:val="00BA15B7"/>
    <w:rsid w:val="00BA2B51"/>
    <w:rsid w:val="00BA39FC"/>
    <w:rsid w:val="00BA3F75"/>
    <w:rsid w:val="00BA4E7A"/>
    <w:rsid w:val="00BA617B"/>
    <w:rsid w:val="00BA681C"/>
    <w:rsid w:val="00BA70B7"/>
    <w:rsid w:val="00BB2057"/>
    <w:rsid w:val="00BB2A3A"/>
    <w:rsid w:val="00BB3A18"/>
    <w:rsid w:val="00BB3A78"/>
    <w:rsid w:val="00BB5093"/>
    <w:rsid w:val="00BB5D3A"/>
    <w:rsid w:val="00BB70CF"/>
    <w:rsid w:val="00BB7388"/>
    <w:rsid w:val="00BC0DB9"/>
    <w:rsid w:val="00BC2B25"/>
    <w:rsid w:val="00BC3EF2"/>
    <w:rsid w:val="00BC446E"/>
    <w:rsid w:val="00BC4702"/>
    <w:rsid w:val="00BC5E56"/>
    <w:rsid w:val="00BC6240"/>
    <w:rsid w:val="00BC628F"/>
    <w:rsid w:val="00BC791B"/>
    <w:rsid w:val="00BC7CE4"/>
    <w:rsid w:val="00BC7E95"/>
    <w:rsid w:val="00BD0239"/>
    <w:rsid w:val="00BD02DA"/>
    <w:rsid w:val="00BD24FA"/>
    <w:rsid w:val="00BD4F63"/>
    <w:rsid w:val="00BD4FF9"/>
    <w:rsid w:val="00BD699C"/>
    <w:rsid w:val="00BD7018"/>
    <w:rsid w:val="00BE0009"/>
    <w:rsid w:val="00BE057A"/>
    <w:rsid w:val="00BE0DC7"/>
    <w:rsid w:val="00BE1FF4"/>
    <w:rsid w:val="00BE26C7"/>
    <w:rsid w:val="00BE41BE"/>
    <w:rsid w:val="00BE438B"/>
    <w:rsid w:val="00BE4A51"/>
    <w:rsid w:val="00BE4F64"/>
    <w:rsid w:val="00BE60A1"/>
    <w:rsid w:val="00BE69D0"/>
    <w:rsid w:val="00BF0312"/>
    <w:rsid w:val="00BF0B67"/>
    <w:rsid w:val="00BF1F26"/>
    <w:rsid w:val="00BF238A"/>
    <w:rsid w:val="00BF33DE"/>
    <w:rsid w:val="00BF3E2A"/>
    <w:rsid w:val="00BF53A2"/>
    <w:rsid w:val="00BF7269"/>
    <w:rsid w:val="00BF7875"/>
    <w:rsid w:val="00BF7A4B"/>
    <w:rsid w:val="00C018DF"/>
    <w:rsid w:val="00C03340"/>
    <w:rsid w:val="00C04143"/>
    <w:rsid w:val="00C04F4C"/>
    <w:rsid w:val="00C05845"/>
    <w:rsid w:val="00C05D34"/>
    <w:rsid w:val="00C06639"/>
    <w:rsid w:val="00C10D6B"/>
    <w:rsid w:val="00C14490"/>
    <w:rsid w:val="00C159EB"/>
    <w:rsid w:val="00C20D7F"/>
    <w:rsid w:val="00C20E86"/>
    <w:rsid w:val="00C2450B"/>
    <w:rsid w:val="00C24743"/>
    <w:rsid w:val="00C25036"/>
    <w:rsid w:val="00C25C92"/>
    <w:rsid w:val="00C26739"/>
    <w:rsid w:val="00C30AE1"/>
    <w:rsid w:val="00C318C2"/>
    <w:rsid w:val="00C31BA7"/>
    <w:rsid w:val="00C31F4A"/>
    <w:rsid w:val="00C34494"/>
    <w:rsid w:val="00C34F03"/>
    <w:rsid w:val="00C355B6"/>
    <w:rsid w:val="00C37557"/>
    <w:rsid w:val="00C37804"/>
    <w:rsid w:val="00C421E8"/>
    <w:rsid w:val="00C4233A"/>
    <w:rsid w:val="00C42F65"/>
    <w:rsid w:val="00C43511"/>
    <w:rsid w:val="00C435D6"/>
    <w:rsid w:val="00C43E8D"/>
    <w:rsid w:val="00C44896"/>
    <w:rsid w:val="00C44966"/>
    <w:rsid w:val="00C44F2B"/>
    <w:rsid w:val="00C459B5"/>
    <w:rsid w:val="00C45C97"/>
    <w:rsid w:val="00C468CE"/>
    <w:rsid w:val="00C47116"/>
    <w:rsid w:val="00C5090E"/>
    <w:rsid w:val="00C50E5D"/>
    <w:rsid w:val="00C51A50"/>
    <w:rsid w:val="00C51DBB"/>
    <w:rsid w:val="00C52F7A"/>
    <w:rsid w:val="00C55CD2"/>
    <w:rsid w:val="00C564FD"/>
    <w:rsid w:val="00C6026B"/>
    <w:rsid w:val="00C61543"/>
    <w:rsid w:val="00C63CEC"/>
    <w:rsid w:val="00C674DB"/>
    <w:rsid w:val="00C67D7F"/>
    <w:rsid w:val="00C67F84"/>
    <w:rsid w:val="00C702B4"/>
    <w:rsid w:val="00C71D22"/>
    <w:rsid w:val="00C74DE4"/>
    <w:rsid w:val="00C75B6E"/>
    <w:rsid w:val="00C7675C"/>
    <w:rsid w:val="00C768C6"/>
    <w:rsid w:val="00C773A4"/>
    <w:rsid w:val="00C8254E"/>
    <w:rsid w:val="00C83304"/>
    <w:rsid w:val="00C83566"/>
    <w:rsid w:val="00C8386E"/>
    <w:rsid w:val="00C84021"/>
    <w:rsid w:val="00C845ED"/>
    <w:rsid w:val="00C85051"/>
    <w:rsid w:val="00C85956"/>
    <w:rsid w:val="00C90902"/>
    <w:rsid w:val="00C90F56"/>
    <w:rsid w:val="00C9198F"/>
    <w:rsid w:val="00C91A9D"/>
    <w:rsid w:val="00C91C16"/>
    <w:rsid w:val="00C91E69"/>
    <w:rsid w:val="00C92ECA"/>
    <w:rsid w:val="00C9571B"/>
    <w:rsid w:val="00C95E83"/>
    <w:rsid w:val="00C97082"/>
    <w:rsid w:val="00CA1D01"/>
    <w:rsid w:val="00CA1EBB"/>
    <w:rsid w:val="00CA2766"/>
    <w:rsid w:val="00CA2B85"/>
    <w:rsid w:val="00CA3C13"/>
    <w:rsid w:val="00CA5040"/>
    <w:rsid w:val="00CA6581"/>
    <w:rsid w:val="00CB0E0F"/>
    <w:rsid w:val="00CB11B4"/>
    <w:rsid w:val="00CB35FC"/>
    <w:rsid w:val="00CB3D85"/>
    <w:rsid w:val="00CB4287"/>
    <w:rsid w:val="00CB4718"/>
    <w:rsid w:val="00CB4F6D"/>
    <w:rsid w:val="00CB5AE0"/>
    <w:rsid w:val="00CB6E2D"/>
    <w:rsid w:val="00CB708F"/>
    <w:rsid w:val="00CC1224"/>
    <w:rsid w:val="00CC12E8"/>
    <w:rsid w:val="00CC1557"/>
    <w:rsid w:val="00CC1ABB"/>
    <w:rsid w:val="00CC3545"/>
    <w:rsid w:val="00CC38C1"/>
    <w:rsid w:val="00CC3A27"/>
    <w:rsid w:val="00CC3F68"/>
    <w:rsid w:val="00CC4D1E"/>
    <w:rsid w:val="00CC5B09"/>
    <w:rsid w:val="00CC5FE4"/>
    <w:rsid w:val="00CD0589"/>
    <w:rsid w:val="00CD1456"/>
    <w:rsid w:val="00CD3AF6"/>
    <w:rsid w:val="00CD41B3"/>
    <w:rsid w:val="00CD538C"/>
    <w:rsid w:val="00CD54F8"/>
    <w:rsid w:val="00CD5FA8"/>
    <w:rsid w:val="00CD64EF"/>
    <w:rsid w:val="00CD7081"/>
    <w:rsid w:val="00CE0241"/>
    <w:rsid w:val="00CE22DA"/>
    <w:rsid w:val="00CE29ED"/>
    <w:rsid w:val="00CE2CAC"/>
    <w:rsid w:val="00CF16DF"/>
    <w:rsid w:val="00CF1BB8"/>
    <w:rsid w:val="00CF2701"/>
    <w:rsid w:val="00CF2888"/>
    <w:rsid w:val="00CF2C52"/>
    <w:rsid w:val="00CF3358"/>
    <w:rsid w:val="00CF3647"/>
    <w:rsid w:val="00CF38A9"/>
    <w:rsid w:val="00CF6665"/>
    <w:rsid w:val="00CF72B9"/>
    <w:rsid w:val="00CF72FC"/>
    <w:rsid w:val="00D004DB"/>
    <w:rsid w:val="00D00665"/>
    <w:rsid w:val="00D008D2"/>
    <w:rsid w:val="00D01109"/>
    <w:rsid w:val="00D01B69"/>
    <w:rsid w:val="00D020AE"/>
    <w:rsid w:val="00D029F8"/>
    <w:rsid w:val="00D02ED2"/>
    <w:rsid w:val="00D0324C"/>
    <w:rsid w:val="00D038E3"/>
    <w:rsid w:val="00D03A2C"/>
    <w:rsid w:val="00D0672F"/>
    <w:rsid w:val="00D06D80"/>
    <w:rsid w:val="00D0794D"/>
    <w:rsid w:val="00D1000F"/>
    <w:rsid w:val="00D14265"/>
    <w:rsid w:val="00D1581E"/>
    <w:rsid w:val="00D15D57"/>
    <w:rsid w:val="00D16066"/>
    <w:rsid w:val="00D165EE"/>
    <w:rsid w:val="00D169EF"/>
    <w:rsid w:val="00D208EB"/>
    <w:rsid w:val="00D25223"/>
    <w:rsid w:val="00D256A9"/>
    <w:rsid w:val="00D259CF"/>
    <w:rsid w:val="00D25A2A"/>
    <w:rsid w:val="00D27E4F"/>
    <w:rsid w:val="00D301C1"/>
    <w:rsid w:val="00D30625"/>
    <w:rsid w:val="00D32E9E"/>
    <w:rsid w:val="00D3430F"/>
    <w:rsid w:val="00D34585"/>
    <w:rsid w:val="00D35A87"/>
    <w:rsid w:val="00D37377"/>
    <w:rsid w:val="00D37F77"/>
    <w:rsid w:val="00D40DC8"/>
    <w:rsid w:val="00D41E14"/>
    <w:rsid w:val="00D42AF7"/>
    <w:rsid w:val="00D44833"/>
    <w:rsid w:val="00D44CB6"/>
    <w:rsid w:val="00D47937"/>
    <w:rsid w:val="00D47E05"/>
    <w:rsid w:val="00D506D5"/>
    <w:rsid w:val="00D50895"/>
    <w:rsid w:val="00D5121F"/>
    <w:rsid w:val="00D51C70"/>
    <w:rsid w:val="00D51CB8"/>
    <w:rsid w:val="00D5351B"/>
    <w:rsid w:val="00D53520"/>
    <w:rsid w:val="00D54140"/>
    <w:rsid w:val="00D548E0"/>
    <w:rsid w:val="00D56D92"/>
    <w:rsid w:val="00D60FA9"/>
    <w:rsid w:val="00D60FE3"/>
    <w:rsid w:val="00D615EF"/>
    <w:rsid w:val="00D64979"/>
    <w:rsid w:val="00D65237"/>
    <w:rsid w:val="00D65DF8"/>
    <w:rsid w:val="00D6613D"/>
    <w:rsid w:val="00D67B65"/>
    <w:rsid w:val="00D70AA9"/>
    <w:rsid w:val="00D711A7"/>
    <w:rsid w:val="00D716F2"/>
    <w:rsid w:val="00D71836"/>
    <w:rsid w:val="00D71E76"/>
    <w:rsid w:val="00D72062"/>
    <w:rsid w:val="00D7241B"/>
    <w:rsid w:val="00D72A75"/>
    <w:rsid w:val="00D74F12"/>
    <w:rsid w:val="00D75A7C"/>
    <w:rsid w:val="00D76D47"/>
    <w:rsid w:val="00D77501"/>
    <w:rsid w:val="00D77BD4"/>
    <w:rsid w:val="00D80086"/>
    <w:rsid w:val="00D80DFC"/>
    <w:rsid w:val="00D81D26"/>
    <w:rsid w:val="00D84EA3"/>
    <w:rsid w:val="00D853E0"/>
    <w:rsid w:val="00D92B75"/>
    <w:rsid w:val="00D93C01"/>
    <w:rsid w:val="00D95276"/>
    <w:rsid w:val="00D96B54"/>
    <w:rsid w:val="00D97A3E"/>
    <w:rsid w:val="00D97BD3"/>
    <w:rsid w:val="00DA2015"/>
    <w:rsid w:val="00DA206A"/>
    <w:rsid w:val="00DA4ABC"/>
    <w:rsid w:val="00DA6780"/>
    <w:rsid w:val="00DA68F7"/>
    <w:rsid w:val="00DB0193"/>
    <w:rsid w:val="00DB1587"/>
    <w:rsid w:val="00DB1E03"/>
    <w:rsid w:val="00DB5794"/>
    <w:rsid w:val="00DB5A28"/>
    <w:rsid w:val="00DB642F"/>
    <w:rsid w:val="00DB65F0"/>
    <w:rsid w:val="00DB6828"/>
    <w:rsid w:val="00DB6F36"/>
    <w:rsid w:val="00DC0359"/>
    <w:rsid w:val="00DC08D1"/>
    <w:rsid w:val="00DC1AF6"/>
    <w:rsid w:val="00DC211F"/>
    <w:rsid w:val="00DC2387"/>
    <w:rsid w:val="00DC2913"/>
    <w:rsid w:val="00DC2EEE"/>
    <w:rsid w:val="00DC366E"/>
    <w:rsid w:val="00DC57EE"/>
    <w:rsid w:val="00DC5826"/>
    <w:rsid w:val="00DC5FED"/>
    <w:rsid w:val="00DC79E0"/>
    <w:rsid w:val="00DC7F56"/>
    <w:rsid w:val="00DD0FD9"/>
    <w:rsid w:val="00DD2078"/>
    <w:rsid w:val="00DD20EC"/>
    <w:rsid w:val="00DD211E"/>
    <w:rsid w:val="00DD28A9"/>
    <w:rsid w:val="00DD368C"/>
    <w:rsid w:val="00DD3802"/>
    <w:rsid w:val="00DD3BC7"/>
    <w:rsid w:val="00DD3C37"/>
    <w:rsid w:val="00DD4C33"/>
    <w:rsid w:val="00DD502F"/>
    <w:rsid w:val="00DD51D3"/>
    <w:rsid w:val="00DD59E0"/>
    <w:rsid w:val="00DD5BDC"/>
    <w:rsid w:val="00DD7058"/>
    <w:rsid w:val="00DD71F9"/>
    <w:rsid w:val="00DE3285"/>
    <w:rsid w:val="00DE37EC"/>
    <w:rsid w:val="00DE3BC9"/>
    <w:rsid w:val="00DE4522"/>
    <w:rsid w:val="00DE471F"/>
    <w:rsid w:val="00DE4D5E"/>
    <w:rsid w:val="00DE4EAF"/>
    <w:rsid w:val="00DE5BAA"/>
    <w:rsid w:val="00DE72E8"/>
    <w:rsid w:val="00DF1367"/>
    <w:rsid w:val="00DF229C"/>
    <w:rsid w:val="00DF2E52"/>
    <w:rsid w:val="00DF38D7"/>
    <w:rsid w:val="00DF60FB"/>
    <w:rsid w:val="00DF6FCC"/>
    <w:rsid w:val="00DF7308"/>
    <w:rsid w:val="00DF77D8"/>
    <w:rsid w:val="00DF7840"/>
    <w:rsid w:val="00E00E63"/>
    <w:rsid w:val="00E012CD"/>
    <w:rsid w:val="00E05626"/>
    <w:rsid w:val="00E07DA9"/>
    <w:rsid w:val="00E11764"/>
    <w:rsid w:val="00E12C07"/>
    <w:rsid w:val="00E12D2D"/>
    <w:rsid w:val="00E1446C"/>
    <w:rsid w:val="00E15258"/>
    <w:rsid w:val="00E16093"/>
    <w:rsid w:val="00E16520"/>
    <w:rsid w:val="00E168E4"/>
    <w:rsid w:val="00E16950"/>
    <w:rsid w:val="00E2022D"/>
    <w:rsid w:val="00E23418"/>
    <w:rsid w:val="00E24362"/>
    <w:rsid w:val="00E2443D"/>
    <w:rsid w:val="00E26C2F"/>
    <w:rsid w:val="00E275B8"/>
    <w:rsid w:val="00E30DEB"/>
    <w:rsid w:val="00E311E8"/>
    <w:rsid w:val="00E320E3"/>
    <w:rsid w:val="00E34231"/>
    <w:rsid w:val="00E35238"/>
    <w:rsid w:val="00E36390"/>
    <w:rsid w:val="00E3686D"/>
    <w:rsid w:val="00E36C3D"/>
    <w:rsid w:val="00E37287"/>
    <w:rsid w:val="00E406BB"/>
    <w:rsid w:val="00E415C6"/>
    <w:rsid w:val="00E417E7"/>
    <w:rsid w:val="00E41FC2"/>
    <w:rsid w:val="00E4268F"/>
    <w:rsid w:val="00E448CC"/>
    <w:rsid w:val="00E45323"/>
    <w:rsid w:val="00E45A21"/>
    <w:rsid w:val="00E46239"/>
    <w:rsid w:val="00E464C0"/>
    <w:rsid w:val="00E46709"/>
    <w:rsid w:val="00E476BE"/>
    <w:rsid w:val="00E537AD"/>
    <w:rsid w:val="00E53A5F"/>
    <w:rsid w:val="00E5453D"/>
    <w:rsid w:val="00E564F5"/>
    <w:rsid w:val="00E57DC1"/>
    <w:rsid w:val="00E6110B"/>
    <w:rsid w:val="00E616A3"/>
    <w:rsid w:val="00E6182E"/>
    <w:rsid w:val="00E62903"/>
    <w:rsid w:val="00E63779"/>
    <w:rsid w:val="00E638E5"/>
    <w:rsid w:val="00E63A39"/>
    <w:rsid w:val="00E63FA1"/>
    <w:rsid w:val="00E64E8E"/>
    <w:rsid w:val="00E65E36"/>
    <w:rsid w:val="00E65F7A"/>
    <w:rsid w:val="00E67192"/>
    <w:rsid w:val="00E70390"/>
    <w:rsid w:val="00E7041D"/>
    <w:rsid w:val="00E7132F"/>
    <w:rsid w:val="00E7317A"/>
    <w:rsid w:val="00E73EBB"/>
    <w:rsid w:val="00E74055"/>
    <w:rsid w:val="00E76D24"/>
    <w:rsid w:val="00E80813"/>
    <w:rsid w:val="00E80D2B"/>
    <w:rsid w:val="00E81A2B"/>
    <w:rsid w:val="00E8569F"/>
    <w:rsid w:val="00E86A4B"/>
    <w:rsid w:val="00E910B7"/>
    <w:rsid w:val="00E926D4"/>
    <w:rsid w:val="00E92A9E"/>
    <w:rsid w:val="00E946D9"/>
    <w:rsid w:val="00E953E6"/>
    <w:rsid w:val="00E966B0"/>
    <w:rsid w:val="00E96C8D"/>
    <w:rsid w:val="00E97059"/>
    <w:rsid w:val="00EA02F0"/>
    <w:rsid w:val="00EA06B1"/>
    <w:rsid w:val="00EA0D24"/>
    <w:rsid w:val="00EA20DA"/>
    <w:rsid w:val="00EA72C3"/>
    <w:rsid w:val="00EA73B3"/>
    <w:rsid w:val="00EA77D8"/>
    <w:rsid w:val="00EB1314"/>
    <w:rsid w:val="00EB2C1B"/>
    <w:rsid w:val="00EB388D"/>
    <w:rsid w:val="00EB38C7"/>
    <w:rsid w:val="00EB4CDC"/>
    <w:rsid w:val="00EB5489"/>
    <w:rsid w:val="00EB7431"/>
    <w:rsid w:val="00EB795A"/>
    <w:rsid w:val="00EC0E30"/>
    <w:rsid w:val="00EC1EEF"/>
    <w:rsid w:val="00EC2BD6"/>
    <w:rsid w:val="00EC33EC"/>
    <w:rsid w:val="00EC33EE"/>
    <w:rsid w:val="00EC37CE"/>
    <w:rsid w:val="00EC4EDF"/>
    <w:rsid w:val="00EC5400"/>
    <w:rsid w:val="00EC5C4D"/>
    <w:rsid w:val="00EC6730"/>
    <w:rsid w:val="00EC6B2E"/>
    <w:rsid w:val="00EC73CB"/>
    <w:rsid w:val="00EC799C"/>
    <w:rsid w:val="00ED144E"/>
    <w:rsid w:val="00ED50B9"/>
    <w:rsid w:val="00ED5F57"/>
    <w:rsid w:val="00ED6844"/>
    <w:rsid w:val="00ED697C"/>
    <w:rsid w:val="00ED6C2E"/>
    <w:rsid w:val="00ED7F37"/>
    <w:rsid w:val="00EE1F04"/>
    <w:rsid w:val="00EE2A16"/>
    <w:rsid w:val="00EE2AAA"/>
    <w:rsid w:val="00EE409F"/>
    <w:rsid w:val="00EE4DCB"/>
    <w:rsid w:val="00EE6045"/>
    <w:rsid w:val="00EE6521"/>
    <w:rsid w:val="00EE760A"/>
    <w:rsid w:val="00EF1525"/>
    <w:rsid w:val="00EF3030"/>
    <w:rsid w:val="00EF3908"/>
    <w:rsid w:val="00EF4B3B"/>
    <w:rsid w:val="00EF4E00"/>
    <w:rsid w:val="00EF5A15"/>
    <w:rsid w:val="00EF684B"/>
    <w:rsid w:val="00EF696C"/>
    <w:rsid w:val="00EF7746"/>
    <w:rsid w:val="00EF7C5E"/>
    <w:rsid w:val="00F01043"/>
    <w:rsid w:val="00F0245E"/>
    <w:rsid w:val="00F03F42"/>
    <w:rsid w:val="00F056CD"/>
    <w:rsid w:val="00F10421"/>
    <w:rsid w:val="00F10B79"/>
    <w:rsid w:val="00F13CAA"/>
    <w:rsid w:val="00F1483B"/>
    <w:rsid w:val="00F14D11"/>
    <w:rsid w:val="00F165ED"/>
    <w:rsid w:val="00F17C0C"/>
    <w:rsid w:val="00F20774"/>
    <w:rsid w:val="00F208C9"/>
    <w:rsid w:val="00F20B30"/>
    <w:rsid w:val="00F21205"/>
    <w:rsid w:val="00F21413"/>
    <w:rsid w:val="00F218B3"/>
    <w:rsid w:val="00F224D9"/>
    <w:rsid w:val="00F23188"/>
    <w:rsid w:val="00F26054"/>
    <w:rsid w:val="00F26353"/>
    <w:rsid w:val="00F278AB"/>
    <w:rsid w:val="00F27E6B"/>
    <w:rsid w:val="00F31688"/>
    <w:rsid w:val="00F31AEE"/>
    <w:rsid w:val="00F31B6B"/>
    <w:rsid w:val="00F3519E"/>
    <w:rsid w:val="00F35E8B"/>
    <w:rsid w:val="00F3603F"/>
    <w:rsid w:val="00F36AE4"/>
    <w:rsid w:val="00F3705D"/>
    <w:rsid w:val="00F37885"/>
    <w:rsid w:val="00F37A89"/>
    <w:rsid w:val="00F4168A"/>
    <w:rsid w:val="00F42261"/>
    <w:rsid w:val="00F42561"/>
    <w:rsid w:val="00F42A10"/>
    <w:rsid w:val="00F444D5"/>
    <w:rsid w:val="00F4581F"/>
    <w:rsid w:val="00F50247"/>
    <w:rsid w:val="00F50AAD"/>
    <w:rsid w:val="00F50ED4"/>
    <w:rsid w:val="00F52291"/>
    <w:rsid w:val="00F52A95"/>
    <w:rsid w:val="00F53B9E"/>
    <w:rsid w:val="00F5524E"/>
    <w:rsid w:val="00F552B6"/>
    <w:rsid w:val="00F55985"/>
    <w:rsid w:val="00F56DA1"/>
    <w:rsid w:val="00F6012D"/>
    <w:rsid w:val="00F614EC"/>
    <w:rsid w:val="00F62E54"/>
    <w:rsid w:val="00F66299"/>
    <w:rsid w:val="00F668C3"/>
    <w:rsid w:val="00F67BFC"/>
    <w:rsid w:val="00F70205"/>
    <w:rsid w:val="00F71D11"/>
    <w:rsid w:val="00F7489D"/>
    <w:rsid w:val="00F752FC"/>
    <w:rsid w:val="00F764AB"/>
    <w:rsid w:val="00F7657F"/>
    <w:rsid w:val="00F76702"/>
    <w:rsid w:val="00F77653"/>
    <w:rsid w:val="00F80265"/>
    <w:rsid w:val="00F80DEF"/>
    <w:rsid w:val="00F81272"/>
    <w:rsid w:val="00F819E7"/>
    <w:rsid w:val="00F825BC"/>
    <w:rsid w:val="00F83DAA"/>
    <w:rsid w:val="00F8495D"/>
    <w:rsid w:val="00F85160"/>
    <w:rsid w:val="00F85629"/>
    <w:rsid w:val="00F85E7D"/>
    <w:rsid w:val="00F86536"/>
    <w:rsid w:val="00F8657D"/>
    <w:rsid w:val="00F872D1"/>
    <w:rsid w:val="00F877C8"/>
    <w:rsid w:val="00F90744"/>
    <w:rsid w:val="00F92728"/>
    <w:rsid w:val="00F9404B"/>
    <w:rsid w:val="00F94A51"/>
    <w:rsid w:val="00F94AD1"/>
    <w:rsid w:val="00F964AC"/>
    <w:rsid w:val="00F96503"/>
    <w:rsid w:val="00FA0136"/>
    <w:rsid w:val="00FA019C"/>
    <w:rsid w:val="00FA07BB"/>
    <w:rsid w:val="00FA0D7F"/>
    <w:rsid w:val="00FA19C5"/>
    <w:rsid w:val="00FA2DA9"/>
    <w:rsid w:val="00FA36B2"/>
    <w:rsid w:val="00FA37F7"/>
    <w:rsid w:val="00FA3CE7"/>
    <w:rsid w:val="00FA4AD7"/>
    <w:rsid w:val="00FA79B8"/>
    <w:rsid w:val="00FA7BDA"/>
    <w:rsid w:val="00FB0E99"/>
    <w:rsid w:val="00FB2B51"/>
    <w:rsid w:val="00FB3D87"/>
    <w:rsid w:val="00FB53A4"/>
    <w:rsid w:val="00FB673A"/>
    <w:rsid w:val="00FB680A"/>
    <w:rsid w:val="00FB7799"/>
    <w:rsid w:val="00FB7C74"/>
    <w:rsid w:val="00FC0EEF"/>
    <w:rsid w:val="00FC3B8F"/>
    <w:rsid w:val="00FC3C80"/>
    <w:rsid w:val="00FC5C77"/>
    <w:rsid w:val="00FC6638"/>
    <w:rsid w:val="00FD0978"/>
    <w:rsid w:val="00FD1C49"/>
    <w:rsid w:val="00FD2912"/>
    <w:rsid w:val="00FD2FEB"/>
    <w:rsid w:val="00FD352C"/>
    <w:rsid w:val="00FD3856"/>
    <w:rsid w:val="00FD64F6"/>
    <w:rsid w:val="00FD6E25"/>
    <w:rsid w:val="00FD71AF"/>
    <w:rsid w:val="00FE235E"/>
    <w:rsid w:val="00FE3F11"/>
    <w:rsid w:val="00FE590B"/>
    <w:rsid w:val="00FE59AE"/>
    <w:rsid w:val="00FE59F1"/>
    <w:rsid w:val="00FE6250"/>
    <w:rsid w:val="00FE6C34"/>
    <w:rsid w:val="00FE7221"/>
    <w:rsid w:val="00FE7504"/>
    <w:rsid w:val="00FF0685"/>
    <w:rsid w:val="00FF1DA0"/>
    <w:rsid w:val="00FF25D0"/>
    <w:rsid w:val="00FF27A2"/>
    <w:rsid w:val="00FF3D38"/>
    <w:rsid w:val="00FF3F80"/>
    <w:rsid w:val="00FF3FF4"/>
    <w:rsid w:val="00FF56AD"/>
    <w:rsid w:val="00FF6BD8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4143848-5801-4F21-9760-773E7D94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F"/>
    <w:pPr>
      <w:ind w:firstLine="187"/>
      <w:jc w:val="both"/>
    </w:pPr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FD0978"/>
    <w:pPr>
      <w:keepNext/>
      <w:tabs>
        <w:tab w:val="left" w:pos="320"/>
        <w:tab w:val="left" w:pos="720"/>
      </w:tabs>
      <w:spacing w:before="360" w:after="160"/>
      <w:ind w:firstLine="0"/>
      <w:jc w:val="left"/>
      <w:outlineLvl w:val="0"/>
    </w:pPr>
    <w:rPr>
      <w:rFonts w:ascii="Arial" w:hAnsi="Arial"/>
      <w:b/>
      <w:sz w:val="40"/>
    </w:rPr>
  </w:style>
  <w:style w:type="paragraph" w:styleId="Heading2">
    <w:name w:val="heading 2"/>
    <w:next w:val="PlanText"/>
    <w:link w:val="Heading2Char"/>
    <w:qFormat/>
    <w:rsid w:val="00F278AB"/>
    <w:pPr>
      <w:keepNext/>
      <w:spacing w:before="240" w:after="160"/>
      <w:outlineLvl w:val="1"/>
    </w:pPr>
    <w:rPr>
      <w:rFonts w:ascii="Arial" w:hAnsi="Arial"/>
      <w:b/>
      <w:iCs/>
      <w:kern w:val="32"/>
      <w:sz w:val="28"/>
    </w:rPr>
  </w:style>
  <w:style w:type="paragraph" w:styleId="Heading3">
    <w:name w:val="heading 3"/>
    <w:basedOn w:val="Heading2"/>
    <w:next w:val="PlanText"/>
    <w:autoRedefine/>
    <w:qFormat/>
    <w:rsid w:val="0052092A"/>
    <w:pPr>
      <w:spacing w:after="120"/>
      <w:ind w:left="720"/>
      <w:outlineLvl w:val="2"/>
    </w:pPr>
    <w:rPr>
      <w:bCs/>
    </w:rPr>
  </w:style>
  <w:style w:type="paragraph" w:styleId="Heading4">
    <w:name w:val="heading 4"/>
    <w:basedOn w:val="Normal"/>
    <w:next w:val="Normal"/>
    <w:qFormat/>
    <w:rsid w:val="00A24D3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4E87"/>
    <w:pPr>
      <w:tabs>
        <w:tab w:val="center" w:pos="4320"/>
        <w:tab w:val="right" w:pos="8640"/>
      </w:tabs>
    </w:pPr>
  </w:style>
  <w:style w:type="paragraph" w:customStyle="1" w:styleId="reportTitle">
    <w:name w:val="report_Title"/>
    <w:rsid w:val="0025588A"/>
    <w:pPr>
      <w:jc w:val="center"/>
    </w:pPr>
    <w:rPr>
      <w:rFonts w:ascii="Palatino Linotype" w:hAnsi="Palatino Linotype"/>
      <w:b/>
      <w:smallCaps/>
      <w:sz w:val="28"/>
    </w:rPr>
  </w:style>
  <w:style w:type="paragraph" w:customStyle="1" w:styleId="reporteditor">
    <w:name w:val="report_editor"/>
    <w:rsid w:val="0025588A"/>
    <w:pPr>
      <w:jc w:val="center"/>
    </w:pPr>
    <w:rPr>
      <w:rFonts w:ascii="Palatino Linotype" w:hAnsi="Palatino Linotype"/>
      <w:smallCaps/>
      <w:sz w:val="24"/>
    </w:rPr>
  </w:style>
  <w:style w:type="paragraph" w:customStyle="1" w:styleId="reporttitlepelems">
    <w:name w:val="report_titlep_elems"/>
    <w:rsid w:val="00434227"/>
    <w:pPr>
      <w:jc w:val="center"/>
    </w:pPr>
    <w:rPr>
      <w:rFonts w:ascii="Arial" w:hAnsi="Arial"/>
      <w:smallCaps/>
      <w:szCs w:val="24"/>
    </w:rPr>
  </w:style>
  <w:style w:type="paragraph" w:styleId="Footer">
    <w:name w:val="footer"/>
    <w:basedOn w:val="Normal"/>
    <w:link w:val="FooterChar"/>
    <w:rsid w:val="002E4E87"/>
    <w:pPr>
      <w:tabs>
        <w:tab w:val="center" w:pos="4320"/>
        <w:tab w:val="right" w:pos="8640"/>
      </w:tabs>
    </w:pPr>
  </w:style>
  <w:style w:type="paragraph" w:customStyle="1" w:styleId="alphalist">
    <w:name w:val="alpha_list"/>
    <w:basedOn w:val="Normal"/>
    <w:rsid w:val="00267567"/>
    <w:pPr>
      <w:numPr>
        <w:numId w:val="1"/>
      </w:numPr>
      <w:tabs>
        <w:tab w:val="clear" w:pos="360"/>
        <w:tab w:val="num" w:pos="1080"/>
      </w:tabs>
      <w:ind w:left="1080" w:hanging="720"/>
    </w:pPr>
  </w:style>
  <w:style w:type="paragraph" w:styleId="TOC1">
    <w:name w:val="toc 1"/>
    <w:basedOn w:val="PlanText"/>
    <w:next w:val="PlainText"/>
    <w:autoRedefine/>
    <w:uiPriority w:val="39"/>
    <w:rsid w:val="00E30DEB"/>
    <w:pPr>
      <w:tabs>
        <w:tab w:val="left" w:pos="540"/>
        <w:tab w:val="right" w:leader="dot" w:pos="9350"/>
      </w:tabs>
      <w:spacing w:before="240"/>
      <w:ind w:left="540" w:hanging="540"/>
    </w:pPr>
    <w:rPr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rsid w:val="00E97059"/>
    <w:pPr>
      <w:spacing w:before="120"/>
      <w:ind w:left="240"/>
      <w:jc w:val="left"/>
    </w:pPr>
    <w:rPr>
      <w:rFonts w:ascii="Calibri" w:hAnsi="Calibri"/>
      <w:iCs/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136974"/>
    <w:pPr>
      <w:ind w:left="480"/>
      <w:jc w:val="left"/>
    </w:pPr>
    <w:rPr>
      <w:rFonts w:ascii="Calibri" w:hAnsi="Calibri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2E4E87"/>
    <w:pPr>
      <w:ind w:left="720"/>
      <w:jc w:val="left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2E4E87"/>
    <w:pPr>
      <w:ind w:left="960"/>
      <w:jc w:val="left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2E4E87"/>
    <w:pPr>
      <w:ind w:left="1200"/>
      <w:jc w:val="left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2E4E87"/>
    <w:pPr>
      <w:ind w:left="1440"/>
      <w:jc w:val="left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2E4E87"/>
    <w:pPr>
      <w:ind w:left="1680"/>
      <w:jc w:val="left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2E4E87"/>
    <w:pPr>
      <w:ind w:left="1920"/>
      <w:jc w:val="left"/>
    </w:pPr>
    <w:rPr>
      <w:rFonts w:ascii="Calibri" w:hAnsi="Calibri"/>
      <w:sz w:val="20"/>
      <w:szCs w:val="20"/>
    </w:rPr>
  </w:style>
  <w:style w:type="character" w:styleId="Hyperlink">
    <w:name w:val="Hyperlink"/>
    <w:uiPriority w:val="99"/>
    <w:rsid w:val="001B74F6"/>
    <w:rPr>
      <w:rFonts w:ascii="Palatino Linotype" w:hAnsi="Palatino Linotype"/>
      <w:color w:val="0000FF"/>
      <w:sz w:val="24"/>
      <w:u w:val="single"/>
    </w:rPr>
  </w:style>
  <w:style w:type="paragraph" w:customStyle="1" w:styleId="reporttitleppubby">
    <w:name w:val="report_titlep_pubby"/>
    <w:rsid w:val="0025588A"/>
    <w:rPr>
      <w:rFonts w:ascii="Palatino Linotype" w:hAnsi="Palatino Linotype"/>
      <w:sz w:val="24"/>
    </w:rPr>
  </w:style>
  <w:style w:type="paragraph" w:customStyle="1" w:styleId="reporttitleptext">
    <w:name w:val="report_titlep_text"/>
    <w:rsid w:val="0025588A"/>
    <w:pPr>
      <w:jc w:val="center"/>
    </w:pPr>
    <w:rPr>
      <w:rFonts w:ascii="Palatino Linotype" w:hAnsi="Palatino Linotype"/>
      <w:sz w:val="24"/>
    </w:rPr>
  </w:style>
  <w:style w:type="paragraph" w:customStyle="1" w:styleId="ReportHeading">
    <w:name w:val="Report Heading"/>
    <w:basedOn w:val="Heading1"/>
    <w:next w:val="PlanText"/>
    <w:rsid w:val="003D0E69"/>
    <w:pPr>
      <w:spacing w:after="360"/>
    </w:pPr>
  </w:style>
  <w:style w:type="paragraph" w:customStyle="1" w:styleId="NumberedList">
    <w:name w:val="Numbered_List"/>
    <w:basedOn w:val="PlanText"/>
    <w:rsid w:val="00D71E76"/>
    <w:pPr>
      <w:tabs>
        <w:tab w:val="num" w:pos="1080"/>
      </w:tabs>
      <w:spacing w:before="60"/>
      <w:ind w:left="1080" w:hanging="720"/>
      <w:contextualSpacing/>
    </w:pPr>
  </w:style>
  <w:style w:type="paragraph" w:customStyle="1" w:styleId="PlanText">
    <w:name w:val="Plan Text"/>
    <w:link w:val="PlanTextCharChar"/>
    <w:rsid w:val="0052092A"/>
    <w:pPr>
      <w:spacing w:after="120"/>
    </w:pPr>
    <w:rPr>
      <w:rFonts w:ascii="Palatino Linotype" w:hAnsi="Palatino Linotype"/>
      <w:sz w:val="22"/>
      <w:szCs w:val="18"/>
    </w:rPr>
  </w:style>
  <w:style w:type="paragraph" w:customStyle="1" w:styleId="ReportSubHeading">
    <w:name w:val="Report Sub Heading"/>
    <w:basedOn w:val="Heading2"/>
    <w:next w:val="PlanText"/>
    <w:autoRedefine/>
    <w:rsid w:val="00D97A3E"/>
    <w:pPr>
      <w:ind w:left="720"/>
    </w:pPr>
    <w:rPr>
      <w:bCs/>
    </w:rPr>
  </w:style>
  <w:style w:type="paragraph" w:customStyle="1" w:styleId="Heading1text">
    <w:name w:val="Heading 1 text"/>
    <w:basedOn w:val="Normal"/>
    <w:link w:val="Heading1textChar"/>
    <w:rsid w:val="00C71D22"/>
    <w:pPr>
      <w:ind w:left="540" w:firstLine="0"/>
      <w:jc w:val="left"/>
    </w:pPr>
  </w:style>
  <w:style w:type="paragraph" w:customStyle="1" w:styleId="reportApph3">
    <w:name w:val="report_App_h3"/>
    <w:basedOn w:val="Heading3"/>
    <w:rsid w:val="002E4E87"/>
    <w:pPr>
      <w:ind w:left="0"/>
    </w:pPr>
  </w:style>
  <w:style w:type="paragraph" w:customStyle="1" w:styleId="PageNumberLeft">
    <w:name w:val="PageNumberLeft"/>
    <w:basedOn w:val="Footer"/>
    <w:rsid w:val="00362E6A"/>
    <w:pPr>
      <w:tabs>
        <w:tab w:val="clear" w:pos="4320"/>
        <w:tab w:val="left" w:pos="432"/>
      </w:tabs>
      <w:ind w:firstLine="0"/>
    </w:pPr>
    <w:rPr>
      <w:rFonts w:ascii="Arial" w:hAnsi="Arial"/>
      <w:sz w:val="18"/>
    </w:rPr>
  </w:style>
  <w:style w:type="paragraph" w:customStyle="1" w:styleId="PageNumberRight">
    <w:name w:val="PageNumberRight"/>
    <w:basedOn w:val="Footer"/>
    <w:rsid w:val="00362E6A"/>
    <w:pPr>
      <w:tabs>
        <w:tab w:val="clear" w:pos="4320"/>
        <w:tab w:val="clear" w:pos="8640"/>
      </w:tabs>
      <w:ind w:firstLine="0"/>
      <w:jc w:val="right"/>
    </w:pPr>
    <w:rPr>
      <w:rFonts w:ascii="Arial" w:hAnsi="Arial"/>
      <w:sz w:val="18"/>
    </w:rPr>
  </w:style>
  <w:style w:type="paragraph" w:styleId="NormalWeb">
    <w:name w:val="Normal (Web)"/>
    <w:basedOn w:val="Normal"/>
    <w:rsid w:val="00BC4702"/>
    <w:pPr>
      <w:spacing w:before="100" w:beforeAutospacing="1" w:after="100" w:afterAutospacing="1"/>
      <w:ind w:firstLine="0"/>
      <w:jc w:val="left"/>
    </w:pPr>
  </w:style>
  <w:style w:type="character" w:styleId="Strong">
    <w:name w:val="Strong"/>
    <w:qFormat/>
    <w:rsid w:val="00BC4702"/>
    <w:rPr>
      <w:b/>
      <w:bCs/>
    </w:rPr>
  </w:style>
  <w:style w:type="paragraph" w:customStyle="1" w:styleId="Stylereporttext">
    <w:name w:val="Style report_text +"/>
    <w:basedOn w:val="PlanText"/>
    <w:autoRedefine/>
    <w:rsid w:val="00161081"/>
  </w:style>
  <w:style w:type="paragraph" w:styleId="Caption">
    <w:name w:val="caption"/>
    <w:basedOn w:val="Normal"/>
    <w:next w:val="Normal"/>
    <w:qFormat/>
    <w:rsid w:val="002C0F5C"/>
    <w:rPr>
      <w:b/>
      <w:bCs/>
      <w:szCs w:val="20"/>
    </w:rPr>
  </w:style>
  <w:style w:type="paragraph" w:styleId="TableofFigures">
    <w:name w:val="table of figures"/>
    <w:basedOn w:val="Normal"/>
    <w:next w:val="Normal"/>
    <w:autoRedefine/>
    <w:semiHidden/>
    <w:rsid w:val="00136974"/>
    <w:rPr>
      <w:sz w:val="22"/>
    </w:rPr>
  </w:style>
  <w:style w:type="paragraph" w:customStyle="1" w:styleId="ExSumbullet">
    <w:name w:val="Ex Sum bullet"/>
    <w:basedOn w:val="No10bullet"/>
    <w:autoRedefine/>
    <w:rsid w:val="00703681"/>
    <w:pPr>
      <w:numPr>
        <w:numId w:val="0"/>
      </w:numPr>
    </w:pPr>
  </w:style>
  <w:style w:type="paragraph" w:customStyle="1" w:styleId="No10bullet">
    <w:name w:val="No 1.0 bullet"/>
    <w:basedOn w:val="Normal"/>
    <w:autoRedefine/>
    <w:rsid w:val="00703681"/>
    <w:pPr>
      <w:keepLines/>
      <w:numPr>
        <w:numId w:val="2"/>
      </w:numPr>
      <w:tabs>
        <w:tab w:val="clear" w:pos="1296"/>
        <w:tab w:val="num" w:pos="700"/>
      </w:tabs>
      <w:autoSpaceDE w:val="0"/>
      <w:autoSpaceDN w:val="0"/>
      <w:adjustRightInd w:val="0"/>
      <w:spacing w:after="120"/>
      <w:ind w:left="700" w:hanging="400"/>
      <w:jc w:val="left"/>
    </w:pPr>
    <w:rPr>
      <w:rFonts w:ascii="TimesNewRoman" w:hAnsi="TimesNewRoman" w:cs="TimesNewRoman"/>
    </w:rPr>
  </w:style>
  <w:style w:type="paragraph" w:customStyle="1" w:styleId="ExecutiveSummaryBody">
    <w:name w:val="Executive Summary Body"/>
    <w:basedOn w:val="Normal"/>
    <w:autoRedefine/>
    <w:rsid w:val="00703681"/>
    <w:pPr>
      <w:autoSpaceDE w:val="0"/>
      <w:autoSpaceDN w:val="0"/>
      <w:adjustRightInd w:val="0"/>
      <w:spacing w:after="240"/>
      <w:ind w:firstLine="0"/>
      <w:jc w:val="left"/>
    </w:pPr>
    <w:rPr>
      <w:rFonts w:ascii="TimesNewRoman" w:hAnsi="TimesNewRoman" w:cs="TimesNewRoman"/>
    </w:rPr>
  </w:style>
  <w:style w:type="character" w:styleId="CommentReference">
    <w:name w:val="annotation reference"/>
    <w:semiHidden/>
    <w:rsid w:val="002A1D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A1D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A1D63"/>
    <w:rPr>
      <w:b/>
      <w:bCs/>
    </w:rPr>
  </w:style>
  <w:style w:type="paragraph" w:styleId="BalloonText">
    <w:name w:val="Balloon Text"/>
    <w:basedOn w:val="Normal"/>
    <w:semiHidden/>
    <w:rsid w:val="002A1D6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2A1D63"/>
    <w:rPr>
      <w:sz w:val="20"/>
      <w:szCs w:val="20"/>
    </w:rPr>
  </w:style>
  <w:style w:type="character" w:styleId="FootnoteReference">
    <w:name w:val="footnote reference"/>
    <w:semiHidden/>
    <w:rsid w:val="002A1D63"/>
    <w:rPr>
      <w:vertAlign w:val="superscript"/>
    </w:rPr>
  </w:style>
  <w:style w:type="paragraph" w:customStyle="1" w:styleId="Default">
    <w:name w:val="Default"/>
    <w:link w:val="DefaultChar"/>
    <w:rsid w:val="002063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Cite">
    <w:name w:val="HTML Cite"/>
    <w:rsid w:val="00687967"/>
    <w:rPr>
      <w:i/>
      <w:iCs/>
    </w:rPr>
  </w:style>
  <w:style w:type="character" w:customStyle="1" w:styleId="raztext8">
    <w:name w:val="raztext8"/>
    <w:basedOn w:val="DefaultParagraphFont"/>
    <w:rsid w:val="00A57772"/>
  </w:style>
  <w:style w:type="character" w:styleId="PageNumber">
    <w:name w:val="page number"/>
    <w:rsid w:val="00FA19C5"/>
    <w:rPr>
      <w:rFonts w:ascii="Helvetica" w:hAnsi="Helvetica"/>
      <w:sz w:val="18"/>
    </w:rPr>
  </w:style>
  <w:style w:type="paragraph" w:customStyle="1" w:styleId="ReportCaption">
    <w:name w:val="Report Caption"/>
    <w:basedOn w:val="Caption"/>
    <w:autoRedefine/>
    <w:rsid w:val="008C45B9"/>
    <w:pPr>
      <w:ind w:left="720" w:firstLine="115"/>
      <w:jc w:val="left"/>
    </w:pPr>
  </w:style>
  <w:style w:type="character" w:styleId="FollowedHyperlink">
    <w:name w:val="FollowedHyperlink"/>
    <w:rsid w:val="00D259CF"/>
    <w:rPr>
      <w:color w:val="800080"/>
      <w:u w:val="single"/>
    </w:rPr>
  </w:style>
  <w:style w:type="paragraph" w:styleId="BodyText">
    <w:name w:val="Body Text"/>
    <w:basedOn w:val="Normal"/>
    <w:link w:val="BodyTextChar1"/>
    <w:rsid w:val="008667CE"/>
    <w:pPr>
      <w:spacing w:before="240" w:line="240" w:lineRule="atLeast"/>
      <w:ind w:left="720" w:firstLine="0"/>
      <w:jc w:val="left"/>
    </w:pPr>
    <w:rPr>
      <w:rFonts w:ascii="Times New Roman" w:hAnsi="Times New Roman"/>
      <w:sz w:val="20"/>
      <w:szCs w:val="20"/>
    </w:rPr>
  </w:style>
  <w:style w:type="character" w:customStyle="1" w:styleId="Term">
    <w:name w:val="Term"/>
    <w:rsid w:val="008667CE"/>
    <w:rPr>
      <w:i/>
    </w:rPr>
  </w:style>
  <w:style w:type="character" w:customStyle="1" w:styleId="BodyTextChar1">
    <w:name w:val="Body Text Char1"/>
    <w:link w:val="BodyText"/>
    <w:rsid w:val="008667CE"/>
    <w:rPr>
      <w:lang w:val="en-US" w:eastAsia="en-US" w:bidi="ar-SA"/>
    </w:rPr>
  </w:style>
  <w:style w:type="paragraph" w:styleId="ListBullet">
    <w:name w:val="List Bullet"/>
    <w:basedOn w:val="Normal"/>
    <w:autoRedefine/>
    <w:rsid w:val="008667CE"/>
    <w:pPr>
      <w:numPr>
        <w:numId w:val="3"/>
      </w:numPr>
      <w:tabs>
        <w:tab w:val="clear" w:pos="2160"/>
      </w:tabs>
      <w:spacing w:before="120" w:line="240" w:lineRule="exact"/>
      <w:ind w:left="1080"/>
      <w:jc w:val="left"/>
    </w:pPr>
    <w:rPr>
      <w:rFonts w:ascii="Times New Roman" w:hAnsi="Times New Roman"/>
      <w:sz w:val="20"/>
      <w:szCs w:val="20"/>
    </w:rPr>
  </w:style>
  <w:style w:type="paragraph" w:styleId="PlainText">
    <w:name w:val="Plain Text"/>
    <w:basedOn w:val="Normal"/>
    <w:rsid w:val="001F43E6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Appendix2">
    <w:name w:val="Appendix 2"/>
    <w:basedOn w:val="Heading2"/>
    <w:next w:val="Normal"/>
    <w:autoRedefine/>
    <w:rsid w:val="00103403"/>
    <w:pPr>
      <w:numPr>
        <w:ilvl w:val="1"/>
        <w:numId w:val="4"/>
      </w:numPr>
    </w:pPr>
  </w:style>
  <w:style w:type="paragraph" w:customStyle="1" w:styleId="Appendix1">
    <w:name w:val="Appendix 1"/>
    <w:basedOn w:val="Heading1"/>
    <w:next w:val="Heading1"/>
    <w:rsid w:val="00103403"/>
  </w:style>
  <w:style w:type="paragraph" w:styleId="EndnoteText">
    <w:name w:val="endnote text"/>
    <w:basedOn w:val="Normal"/>
    <w:semiHidden/>
    <w:rsid w:val="005C1AF1"/>
    <w:rPr>
      <w:sz w:val="20"/>
      <w:szCs w:val="20"/>
    </w:rPr>
  </w:style>
  <w:style w:type="character" w:styleId="EndnoteReference">
    <w:name w:val="endnote reference"/>
    <w:semiHidden/>
    <w:rsid w:val="005C1AF1"/>
    <w:rPr>
      <w:vertAlign w:val="superscript"/>
    </w:rPr>
  </w:style>
  <w:style w:type="character" w:customStyle="1" w:styleId="Heading1textChar">
    <w:name w:val="Heading 1 text Char"/>
    <w:link w:val="Heading1text"/>
    <w:rsid w:val="00C71D22"/>
    <w:rPr>
      <w:rFonts w:ascii="Palatino Linotype" w:hAnsi="Palatino Linotype"/>
      <w:sz w:val="24"/>
      <w:szCs w:val="24"/>
      <w:lang w:val="en-US" w:eastAsia="en-US" w:bidi="ar-SA"/>
    </w:rPr>
  </w:style>
  <w:style w:type="paragraph" w:customStyle="1" w:styleId="headinglevel2test">
    <w:name w:val="heading level 2 test"/>
    <w:basedOn w:val="Normal"/>
    <w:rsid w:val="00AC3797"/>
    <w:pPr>
      <w:spacing w:before="120" w:after="120"/>
      <w:ind w:left="540" w:right="324" w:firstLine="0"/>
      <w:jc w:val="left"/>
    </w:pPr>
    <w:rPr>
      <w:szCs w:val="20"/>
    </w:rPr>
  </w:style>
  <w:style w:type="paragraph" w:customStyle="1" w:styleId="exechead2">
    <w:name w:val="exec head2"/>
    <w:basedOn w:val="Normal"/>
    <w:rsid w:val="008D404D"/>
    <w:pPr>
      <w:ind w:firstLine="0"/>
    </w:pPr>
    <w:rPr>
      <w:b/>
      <w:sz w:val="28"/>
      <w:szCs w:val="28"/>
    </w:rPr>
  </w:style>
  <w:style w:type="paragraph" w:styleId="BodyTextIndent">
    <w:name w:val="Body Text Indent"/>
    <w:basedOn w:val="Normal"/>
    <w:rsid w:val="00EC2BD6"/>
    <w:pPr>
      <w:spacing w:after="120"/>
      <w:ind w:left="360"/>
    </w:pPr>
  </w:style>
  <w:style w:type="paragraph" w:styleId="BodyTextFirstIndent2">
    <w:name w:val="Body Text First Indent 2"/>
    <w:basedOn w:val="BodyTextIndent"/>
    <w:rsid w:val="00EC2BD6"/>
    <w:pPr>
      <w:ind w:firstLine="210"/>
    </w:pPr>
  </w:style>
  <w:style w:type="paragraph" w:customStyle="1" w:styleId="reporttext">
    <w:name w:val="reporttext"/>
    <w:basedOn w:val="Normal"/>
    <w:rsid w:val="004E6A74"/>
    <w:pPr>
      <w:spacing w:before="120" w:after="120"/>
      <w:ind w:left="774" w:firstLine="0"/>
      <w:jc w:val="left"/>
    </w:pPr>
  </w:style>
  <w:style w:type="paragraph" w:styleId="BodyTextIndent3">
    <w:name w:val="Body Text Indent 3"/>
    <w:basedOn w:val="Normal"/>
    <w:rsid w:val="006C6A66"/>
    <w:pPr>
      <w:spacing w:after="120"/>
      <w:ind w:left="360"/>
    </w:pPr>
    <w:rPr>
      <w:sz w:val="16"/>
      <w:szCs w:val="16"/>
    </w:rPr>
  </w:style>
  <w:style w:type="paragraph" w:styleId="List">
    <w:name w:val="List"/>
    <w:basedOn w:val="Normal"/>
    <w:rsid w:val="006C6A66"/>
    <w:pPr>
      <w:ind w:left="360" w:hanging="360"/>
      <w:jc w:val="left"/>
    </w:pPr>
    <w:rPr>
      <w:rFonts w:ascii="Times New Roman" w:hAnsi="Times New Roman"/>
    </w:rPr>
  </w:style>
  <w:style w:type="character" w:customStyle="1" w:styleId="FooterChar">
    <w:name w:val="Footer Char"/>
    <w:link w:val="Footer"/>
    <w:rsid w:val="008A424D"/>
    <w:rPr>
      <w:rFonts w:ascii="Palatino Linotype" w:hAnsi="Palatino Linotype"/>
      <w:sz w:val="24"/>
      <w:szCs w:val="24"/>
      <w:lang w:val="en-US" w:eastAsia="en-US" w:bidi="ar-SA"/>
    </w:rPr>
  </w:style>
  <w:style w:type="table" w:styleId="TableElegant">
    <w:name w:val="Table Elegant"/>
    <w:basedOn w:val="TableNormal"/>
    <w:rsid w:val="00BE69D0"/>
    <w:pPr>
      <w:ind w:firstLine="18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link w:val="Header"/>
    <w:rsid w:val="008F5873"/>
    <w:rPr>
      <w:rFonts w:ascii="Palatino Linotype" w:hAnsi="Palatino Linotype"/>
      <w:sz w:val="24"/>
      <w:szCs w:val="24"/>
      <w:lang w:val="en-US" w:eastAsia="en-US" w:bidi="ar-SA"/>
    </w:rPr>
  </w:style>
  <w:style w:type="paragraph" w:customStyle="1" w:styleId="PartTitle3">
    <w:name w:val="Part Title 3"/>
    <w:basedOn w:val="Normal"/>
    <w:rsid w:val="008F5873"/>
    <w:pPr>
      <w:ind w:firstLine="0"/>
      <w:jc w:val="center"/>
    </w:pPr>
    <w:rPr>
      <w:rFonts w:ascii="Arial" w:hAnsi="Arial" w:cs="Arial"/>
      <w:b/>
      <w:caps/>
      <w:sz w:val="32"/>
      <w:szCs w:val="32"/>
    </w:rPr>
  </w:style>
  <w:style w:type="paragraph" w:styleId="BodyTextIndent2">
    <w:name w:val="Body Text Indent 2"/>
    <w:basedOn w:val="Normal"/>
    <w:rsid w:val="00A24D3B"/>
    <w:pPr>
      <w:spacing w:after="120" w:line="480" w:lineRule="auto"/>
      <w:ind w:left="360"/>
    </w:pPr>
  </w:style>
  <w:style w:type="paragraph" w:styleId="BodyText3">
    <w:name w:val="Body Text 3"/>
    <w:basedOn w:val="Normal"/>
    <w:rsid w:val="00A24D3B"/>
    <w:pPr>
      <w:spacing w:after="120"/>
    </w:pPr>
    <w:rPr>
      <w:sz w:val="16"/>
      <w:szCs w:val="16"/>
    </w:rPr>
  </w:style>
  <w:style w:type="paragraph" w:customStyle="1" w:styleId="Level2">
    <w:name w:val="Level 2"/>
    <w:basedOn w:val="Normal"/>
    <w:rsid w:val="00A24D3B"/>
    <w:pPr>
      <w:widowControl w:val="0"/>
      <w:autoSpaceDE w:val="0"/>
      <w:autoSpaceDN w:val="0"/>
      <w:adjustRightInd w:val="0"/>
      <w:ind w:left="1440" w:hanging="720"/>
      <w:jc w:val="left"/>
    </w:pPr>
    <w:rPr>
      <w:rFonts w:ascii="Times New Roman" w:hAnsi="Times New Roman"/>
      <w:sz w:val="20"/>
    </w:rPr>
  </w:style>
  <w:style w:type="paragraph" w:customStyle="1" w:styleId="tablecaption">
    <w:name w:val="table_caption"/>
    <w:basedOn w:val="Normal"/>
    <w:rsid w:val="00A24D3B"/>
    <w:pPr>
      <w:spacing w:before="120" w:after="20" w:line="200" w:lineRule="atLeast"/>
      <w:ind w:firstLine="0"/>
      <w:jc w:val="center"/>
    </w:pPr>
    <w:rPr>
      <w:rFonts w:ascii="Helvetica" w:hAnsi="Helvetica"/>
      <w:b/>
      <w:sz w:val="18"/>
      <w:szCs w:val="20"/>
    </w:rPr>
  </w:style>
  <w:style w:type="paragraph" w:customStyle="1" w:styleId="LetterList">
    <w:name w:val="Letter List"/>
    <w:basedOn w:val="Normal"/>
    <w:rsid w:val="00A24D3B"/>
    <w:pPr>
      <w:numPr>
        <w:numId w:val="5"/>
      </w:numPr>
      <w:spacing w:before="240" w:after="120" w:line="360" w:lineRule="atLeast"/>
    </w:pPr>
    <w:rPr>
      <w:rFonts w:ascii="Arial" w:hAnsi="Arial"/>
    </w:rPr>
  </w:style>
  <w:style w:type="character" w:customStyle="1" w:styleId="FootnoteTextChar">
    <w:name w:val="Footnote Text Char"/>
    <w:link w:val="FootnoteText"/>
    <w:semiHidden/>
    <w:rsid w:val="00A24D3B"/>
    <w:rPr>
      <w:rFonts w:ascii="Palatino Linotype" w:hAnsi="Palatino Linotype"/>
      <w:lang w:val="en-US" w:eastAsia="en-US" w:bidi="ar-SA"/>
    </w:rPr>
  </w:style>
  <w:style w:type="paragraph" w:styleId="ListParagraph">
    <w:name w:val="List Paragraph"/>
    <w:basedOn w:val="Normal"/>
    <w:qFormat/>
    <w:rsid w:val="00A24D3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DefaultChar">
    <w:name w:val="Default Char"/>
    <w:link w:val="Default"/>
    <w:rsid w:val="00A24D3B"/>
    <w:rPr>
      <w:color w:val="000000"/>
      <w:sz w:val="24"/>
      <w:szCs w:val="24"/>
      <w:lang w:val="en-US" w:eastAsia="en-US" w:bidi="ar-SA"/>
    </w:rPr>
  </w:style>
  <w:style w:type="paragraph" w:customStyle="1" w:styleId="TableHeader">
    <w:name w:val="Table Header"/>
    <w:basedOn w:val="PlanText"/>
    <w:next w:val="PlanText"/>
    <w:autoRedefine/>
    <w:rsid w:val="00F26054"/>
    <w:pPr>
      <w:shd w:val="clear" w:color="auto" w:fill="CCCCCC"/>
      <w:ind w:firstLine="187"/>
      <w:jc w:val="both"/>
    </w:pPr>
    <w:rPr>
      <w:b/>
      <w:bCs/>
    </w:rPr>
  </w:style>
  <w:style w:type="paragraph" w:customStyle="1" w:styleId="TableCaption0">
    <w:name w:val="Table Caption"/>
    <w:basedOn w:val="Caption"/>
    <w:next w:val="PlanText"/>
    <w:autoRedefine/>
    <w:rsid w:val="000E5990"/>
    <w:pPr>
      <w:spacing w:after="60"/>
      <w:ind w:firstLine="0"/>
      <w:jc w:val="left"/>
    </w:pPr>
    <w:rPr>
      <w:sz w:val="22"/>
    </w:rPr>
  </w:style>
  <w:style w:type="paragraph" w:customStyle="1" w:styleId="TableText">
    <w:name w:val="Table Text"/>
    <w:basedOn w:val="PlanText"/>
    <w:autoRedefine/>
    <w:rsid w:val="00920F6D"/>
    <w:pPr>
      <w:spacing w:after="0"/>
    </w:pPr>
    <w:rPr>
      <w:b/>
      <w:sz w:val="18"/>
    </w:rPr>
  </w:style>
  <w:style w:type="paragraph" w:customStyle="1" w:styleId="Bullets">
    <w:name w:val="Bullets"/>
    <w:basedOn w:val="PlanText"/>
    <w:autoRedefine/>
    <w:rsid w:val="00825D71"/>
    <w:pPr>
      <w:numPr>
        <w:numId w:val="9"/>
      </w:numPr>
      <w:tabs>
        <w:tab w:val="clear" w:pos="1728"/>
      </w:tabs>
      <w:ind w:left="1008"/>
    </w:pPr>
    <w:rPr>
      <w:rFonts w:ascii="Times New Roman" w:hAnsi="Times New Roman"/>
    </w:rPr>
  </w:style>
  <w:style w:type="paragraph" w:customStyle="1" w:styleId="PlanTitle">
    <w:name w:val="Plan Title"/>
    <w:basedOn w:val="reportTitle"/>
    <w:autoRedefine/>
    <w:rsid w:val="00C91C16"/>
    <w:pPr>
      <w:jc w:val="left"/>
    </w:pPr>
    <w:rPr>
      <w:bCs/>
      <w:sz w:val="36"/>
    </w:rPr>
  </w:style>
  <w:style w:type="paragraph" w:customStyle="1" w:styleId="PlanTitleSubtext">
    <w:name w:val="Plan Title Subtext"/>
    <w:basedOn w:val="reporttitleptext"/>
    <w:autoRedefine/>
    <w:rsid w:val="00F752FC"/>
    <w:pPr>
      <w:jc w:val="left"/>
    </w:pPr>
    <w:rPr>
      <w:rFonts w:ascii="Arial" w:hAnsi="Arial" w:cs="Arial"/>
      <w:b/>
      <w:szCs w:val="24"/>
    </w:rPr>
  </w:style>
  <w:style w:type="character" w:customStyle="1" w:styleId="BlockQuotationChar">
    <w:name w:val="Block Quotation Char"/>
    <w:link w:val="BlockQuotation"/>
    <w:locked/>
    <w:rsid w:val="00232706"/>
    <w:rPr>
      <w:rFonts w:ascii="Tahoma" w:hAnsi="Tahoma" w:cs="Tahoma"/>
      <w:i/>
      <w:spacing w:val="10"/>
      <w:sz w:val="17"/>
      <w:lang w:val="en-US" w:eastAsia="en-US" w:bidi="ar-SA"/>
    </w:rPr>
  </w:style>
  <w:style w:type="paragraph" w:customStyle="1" w:styleId="BlockQuotation">
    <w:name w:val="Block Quotation"/>
    <w:basedOn w:val="BodyText"/>
    <w:link w:val="BlockQuotationChar"/>
    <w:rsid w:val="00232706"/>
    <w:pPr>
      <w:keepLines/>
      <w:spacing w:before="0" w:after="120" w:line="240" w:lineRule="exact"/>
      <w:ind w:left="360"/>
    </w:pPr>
    <w:rPr>
      <w:rFonts w:ascii="Tahoma" w:hAnsi="Tahoma" w:cs="Tahoma"/>
      <w:i/>
      <w:spacing w:val="10"/>
      <w:sz w:val="17"/>
    </w:rPr>
  </w:style>
  <w:style w:type="character" w:customStyle="1" w:styleId="BodyTextChar">
    <w:name w:val="Body Text Char"/>
    <w:locked/>
    <w:rsid w:val="00053090"/>
    <w:rPr>
      <w:rFonts w:ascii="Tahoma" w:hAnsi="Tahoma" w:cs="Tahoma"/>
      <w:spacing w:val="10"/>
      <w:sz w:val="17"/>
      <w:lang w:val="en-US" w:eastAsia="en-US" w:bidi="ar-SA"/>
    </w:rPr>
  </w:style>
  <w:style w:type="paragraph" w:customStyle="1" w:styleId="PlanTitleBorder">
    <w:name w:val="Plan Title Border"/>
    <w:basedOn w:val="PlanTitle"/>
    <w:autoRedefine/>
    <w:rsid w:val="00FD0978"/>
    <w:pPr>
      <w:pBdr>
        <w:top w:val="double" w:sz="4" w:space="1" w:color="auto"/>
      </w:pBdr>
    </w:pPr>
  </w:style>
  <w:style w:type="paragraph" w:customStyle="1" w:styleId="PlanTitleSLAC">
    <w:name w:val="Plan Title SLAC"/>
    <w:basedOn w:val="PlanTitle"/>
    <w:rsid w:val="00B65471"/>
    <w:pPr>
      <w:jc w:val="right"/>
    </w:pPr>
  </w:style>
  <w:style w:type="paragraph" w:customStyle="1" w:styleId="TableHeader1">
    <w:name w:val="Table Header1"/>
    <w:basedOn w:val="PlanText"/>
    <w:next w:val="PlanText"/>
    <w:autoRedefine/>
    <w:rsid w:val="00D71E76"/>
    <w:pPr>
      <w:shd w:val="clear" w:color="auto" w:fill="CCCCCC"/>
      <w:ind w:firstLine="187"/>
      <w:jc w:val="both"/>
    </w:pPr>
    <w:rPr>
      <w:b/>
      <w:bCs/>
    </w:rPr>
  </w:style>
  <w:style w:type="paragraph" w:customStyle="1" w:styleId="Style">
    <w:name w:val="Style"/>
    <w:basedOn w:val="Normal"/>
    <w:rsid w:val="007F1EB3"/>
    <w:pPr>
      <w:widowControl w:val="0"/>
      <w:suppressAutoHyphens/>
      <w:ind w:left="360" w:hanging="360"/>
    </w:pPr>
    <w:rPr>
      <w:rFonts w:ascii="Times New Roman" w:hAnsi="Times New Roman"/>
      <w:snapToGrid w:val="0"/>
      <w:sz w:val="22"/>
      <w:szCs w:val="20"/>
    </w:rPr>
  </w:style>
  <w:style w:type="character" w:customStyle="1" w:styleId="PlanTextCharChar">
    <w:name w:val="Plan Text Char Char"/>
    <w:link w:val="PlanText"/>
    <w:rsid w:val="0052092A"/>
    <w:rPr>
      <w:rFonts w:ascii="Palatino Linotype" w:hAnsi="Palatino Linotype"/>
      <w:sz w:val="22"/>
      <w:szCs w:val="18"/>
      <w:lang w:val="en-US" w:eastAsia="en-US" w:bidi="ar-SA"/>
    </w:rPr>
  </w:style>
  <w:style w:type="paragraph" w:customStyle="1" w:styleId="PlanHeading1">
    <w:name w:val="Plan Heading 1"/>
    <w:basedOn w:val="Heading1"/>
    <w:rsid w:val="00772C03"/>
    <w:pPr>
      <w:numPr>
        <w:numId w:val="7"/>
      </w:numPr>
      <w:pBdr>
        <w:bottom w:val="single" w:sz="18" w:space="1" w:color="800000"/>
      </w:pBdr>
      <w:tabs>
        <w:tab w:val="clear" w:pos="320"/>
        <w:tab w:val="clear" w:pos="720"/>
      </w:tabs>
    </w:pPr>
    <w:rPr>
      <w:bCs/>
      <w:sz w:val="32"/>
      <w:szCs w:val="20"/>
    </w:rPr>
  </w:style>
  <w:style w:type="paragraph" w:styleId="DocumentMap">
    <w:name w:val="Document Map"/>
    <w:basedOn w:val="Normal"/>
    <w:semiHidden/>
    <w:rsid w:val="00FD0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StyleHeading2Garamond11ptNotItalic2Left0Han">
    <w:name w:val="Style Style Heading 2 + Garamond 11 pt Not Italic2 + Left:  0&quot; Han..."/>
    <w:basedOn w:val="Normal"/>
    <w:rsid w:val="008D7EB3"/>
    <w:pPr>
      <w:keepNext/>
      <w:spacing w:after="220"/>
      <w:ind w:left="360" w:hanging="360"/>
      <w:jc w:val="left"/>
      <w:outlineLvl w:val="1"/>
    </w:pPr>
    <w:rPr>
      <w:rFonts w:ascii="Garamond" w:hAnsi="Garamond"/>
      <w:b/>
      <w:bCs/>
      <w:sz w:val="22"/>
      <w:szCs w:val="20"/>
    </w:rPr>
  </w:style>
  <w:style w:type="character" w:customStyle="1" w:styleId="ft3">
    <w:name w:val="ft3"/>
    <w:basedOn w:val="DefaultParagraphFont"/>
    <w:rsid w:val="00857C71"/>
  </w:style>
  <w:style w:type="paragraph" w:customStyle="1" w:styleId="StyleHeading1Garamond9ptAllcapsCenteredTopSingle">
    <w:name w:val="Style Heading 1 + Garamond 9 pt All caps Centered Top: (Single ..."/>
    <w:basedOn w:val="Heading1"/>
    <w:rsid w:val="00A53059"/>
    <w:pPr>
      <w:pBdr>
        <w:top w:val="single" w:sz="4" w:space="6" w:color="999999"/>
        <w:bottom w:val="single" w:sz="4" w:space="6" w:color="999999"/>
      </w:pBdr>
      <w:tabs>
        <w:tab w:val="clear" w:pos="320"/>
        <w:tab w:val="clear" w:pos="720"/>
      </w:tabs>
      <w:spacing w:before="240" w:after="60"/>
      <w:jc w:val="center"/>
    </w:pPr>
    <w:rPr>
      <w:rFonts w:ascii="Garamond" w:hAnsi="Garamond"/>
      <w:bCs/>
      <w:caps/>
      <w:kern w:val="32"/>
      <w:sz w:val="18"/>
      <w:szCs w:val="20"/>
    </w:rPr>
  </w:style>
  <w:style w:type="paragraph" w:customStyle="1" w:styleId="h2charcharcharcharcharcharcharcharcharcharcharcharcharcharcharcharcharcharcharcharcharcharcharcharcharcharcharcharcharcharcharcharcharcharcharchar">
    <w:name w:val="h2charcharcharcharcharcharcharcharcharcharcharcharcharcharcharcharcharcharcharcharcharcharcharcharcharcharcharcharcharcharcharcharcharcharcharchar"/>
    <w:basedOn w:val="Normal"/>
    <w:rsid w:val="00BE41B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Emphasis">
    <w:name w:val="Emphasis"/>
    <w:uiPriority w:val="20"/>
    <w:qFormat/>
    <w:rsid w:val="00BE41BE"/>
    <w:rPr>
      <w:i/>
      <w:iCs/>
    </w:rPr>
  </w:style>
  <w:style w:type="character" w:customStyle="1" w:styleId="description">
    <w:name w:val="description"/>
    <w:basedOn w:val="DefaultParagraphFont"/>
    <w:rsid w:val="00B55877"/>
  </w:style>
  <w:style w:type="paragraph" w:customStyle="1" w:styleId="PlanHeading">
    <w:name w:val="Plan Heading"/>
    <w:basedOn w:val="PlanHeading1"/>
    <w:next w:val="PlanText"/>
    <w:autoRedefine/>
    <w:rsid w:val="00772C03"/>
    <w:pPr>
      <w:numPr>
        <w:numId w:val="0"/>
      </w:numPr>
    </w:pPr>
  </w:style>
  <w:style w:type="paragraph" w:customStyle="1" w:styleId="PlanAppendix1">
    <w:name w:val="Plan Appendix 1"/>
    <w:basedOn w:val="PlanHeading"/>
    <w:autoRedefine/>
    <w:rsid w:val="00C25C92"/>
    <w:pPr>
      <w:numPr>
        <w:numId w:val="6"/>
      </w:numPr>
      <w:ind w:left="0" w:firstLine="0"/>
    </w:pPr>
  </w:style>
  <w:style w:type="character" w:customStyle="1" w:styleId="CommentTextChar">
    <w:name w:val="Comment Text Char"/>
    <w:link w:val="CommentText"/>
    <w:rsid w:val="00C2450B"/>
    <w:rPr>
      <w:rFonts w:ascii="Palatino Linotype" w:hAnsi="Palatino Linotype"/>
      <w:lang w:val="en-US" w:eastAsia="en-US" w:bidi="ar-SA"/>
    </w:rPr>
  </w:style>
  <w:style w:type="character" w:customStyle="1" w:styleId="Heading2Char">
    <w:name w:val="Heading 2 Char"/>
    <w:link w:val="Heading2"/>
    <w:rsid w:val="00F278AB"/>
    <w:rPr>
      <w:rFonts w:ascii="Arial" w:hAnsi="Arial"/>
      <w:b/>
      <w:iCs/>
      <w:kern w:val="32"/>
      <w:sz w:val="28"/>
      <w:lang w:val="en-US" w:eastAsia="en-US" w:bidi="ar-SA"/>
    </w:rPr>
  </w:style>
  <w:style w:type="paragraph" w:customStyle="1" w:styleId="PlanTextBold">
    <w:name w:val="Plan Text+Bold"/>
    <w:basedOn w:val="PlanText"/>
    <w:link w:val="PlanTextBoldChar"/>
    <w:rsid w:val="005826CC"/>
  </w:style>
  <w:style w:type="character" w:customStyle="1" w:styleId="PlanTextBoldChar">
    <w:name w:val="Plan Text+Bold Char"/>
    <w:basedOn w:val="PlanTextCharChar"/>
    <w:link w:val="PlanTextBold"/>
    <w:rsid w:val="005826CC"/>
    <w:rPr>
      <w:rFonts w:ascii="Palatino Linotype" w:hAnsi="Palatino Linotype"/>
      <w:sz w:val="22"/>
      <w:szCs w:val="18"/>
      <w:lang w:val="en-US" w:eastAsia="en-US" w:bidi="ar-SA"/>
    </w:rPr>
  </w:style>
  <w:style w:type="character" w:customStyle="1" w:styleId="CharChar2">
    <w:name w:val="Char Char2"/>
    <w:rsid w:val="001B57A7"/>
    <w:rPr>
      <w:rFonts w:ascii="Palatino Linotype" w:hAnsi="Palatino Linotype"/>
      <w:lang w:val="en-US" w:eastAsia="en-US" w:bidi="ar-SA"/>
    </w:rPr>
  </w:style>
  <w:style w:type="character" w:customStyle="1" w:styleId="CharChar3">
    <w:name w:val="Char Char3"/>
    <w:rsid w:val="00411EEE"/>
    <w:rPr>
      <w:rFonts w:ascii="Palatino Linotype" w:hAnsi="Palatino Linotype"/>
      <w:lang w:val="en-US" w:eastAsia="en-US" w:bidi="ar-SA"/>
    </w:rPr>
  </w:style>
  <w:style w:type="table" w:styleId="TableGrid">
    <w:name w:val="Table Grid"/>
    <w:basedOn w:val="TableNormal"/>
    <w:rsid w:val="00323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5">
    <w:name w:val="Char Char5"/>
    <w:rsid w:val="00DF6FCC"/>
    <w:rPr>
      <w:rFonts w:ascii="Palatino Linotype" w:hAnsi="Palatino Linotype"/>
      <w:sz w:val="24"/>
      <w:szCs w:val="24"/>
      <w:lang w:val="en-US" w:eastAsia="en-US" w:bidi="ar-SA"/>
    </w:rPr>
  </w:style>
  <w:style w:type="character" w:customStyle="1" w:styleId="CharChar6">
    <w:name w:val="Char Char6"/>
    <w:rsid w:val="00DF6FCC"/>
    <w:rPr>
      <w:rFonts w:ascii="Palatino Linotype" w:hAnsi="Palatino Linotype"/>
      <w:sz w:val="24"/>
      <w:szCs w:val="24"/>
      <w:lang w:val="en-US" w:eastAsia="en-US" w:bidi="ar-SA"/>
    </w:rPr>
  </w:style>
  <w:style w:type="paragraph" w:customStyle="1" w:styleId="xl24">
    <w:name w:val="xl24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36"/>
      <w:szCs w:val="36"/>
    </w:rPr>
  </w:style>
  <w:style w:type="paragraph" w:customStyle="1" w:styleId="xl25">
    <w:name w:val="xl25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xl26">
    <w:name w:val="xl26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7">
    <w:name w:val="xl27"/>
    <w:basedOn w:val="Normal"/>
    <w:rsid w:val="009A79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xl28">
    <w:name w:val="xl28"/>
    <w:basedOn w:val="Normal"/>
    <w:rsid w:val="009A79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29">
    <w:name w:val="xl29"/>
    <w:basedOn w:val="Normal"/>
    <w:rsid w:val="009A79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30">
    <w:name w:val="xl30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31">
    <w:name w:val="xl31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32">
    <w:name w:val="xl32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u w:val="single"/>
    </w:rPr>
  </w:style>
  <w:style w:type="paragraph" w:customStyle="1" w:styleId="xl33">
    <w:name w:val="xl33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34">
    <w:name w:val="xl34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35">
    <w:name w:val="xl35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36">
    <w:name w:val="xl36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7">
    <w:name w:val="xl37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38">
    <w:name w:val="xl38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39">
    <w:name w:val="xl39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40">
    <w:name w:val="xl40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41">
    <w:name w:val="xl41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42">
    <w:name w:val="xl42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43">
    <w:name w:val="xl43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44">
    <w:name w:val="xl44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hAnsi="Times New Roman"/>
      <w:sz w:val="18"/>
      <w:szCs w:val="18"/>
    </w:rPr>
  </w:style>
  <w:style w:type="paragraph" w:customStyle="1" w:styleId="xl45">
    <w:name w:val="xl45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8"/>
      <w:szCs w:val="18"/>
    </w:rPr>
  </w:style>
  <w:style w:type="paragraph" w:customStyle="1" w:styleId="xl46">
    <w:name w:val="xl46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8"/>
      <w:szCs w:val="18"/>
    </w:rPr>
  </w:style>
  <w:style w:type="paragraph" w:customStyle="1" w:styleId="xl47">
    <w:name w:val="xl47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hAnsi="Times New Roman"/>
    </w:rPr>
  </w:style>
  <w:style w:type="paragraph" w:customStyle="1" w:styleId="xl48">
    <w:name w:val="xl48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49">
    <w:name w:val="xl49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50">
    <w:name w:val="xl50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51">
    <w:name w:val="xl51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52">
    <w:name w:val="xl52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53">
    <w:name w:val="xl53"/>
    <w:basedOn w:val="Normal"/>
    <w:rsid w:val="009A79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54">
    <w:name w:val="xl54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55">
    <w:name w:val="xl55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56">
    <w:name w:val="xl56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u w:val="single"/>
    </w:rPr>
  </w:style>
  <w:style w:type="paragraph" w:customStyle="1" w:styleId="xl57">
    <w:name w:val="xl57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58">
    <w:name w:val="xl58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59">
    <w:name w:val="xl59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61">
    <w:name w:val="xl61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</w:rPr>
  </w:style>
  <w:style w:type="paragraph" w:customStyle="1" w:styleId="xl62">
    <w:name w:val="xl62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6"/>
      <w:szCs w:val="16"/>
    </w:rPr>
  </w:style>
  <w:style w:type="paragraph" w:customStyle="1" w:styleId="xl63">
    <w:name w:val="xl63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65">
    <w:name w:val="xl65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6">
    <w:name w:val="xl66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Normal"/>
    <w:rsid w:val="009A79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68">
    <w:name w:val="xl68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70">
    <w:name w:val="xl70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u w:val="single"/>
    </w:rPr>
  </w:style>
  <w:style w:type="paragraph" w:customStyle="1" w:styleId="xl71">
    <w:name w:val="xl71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2">
    <w:name w:val="xl72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73">
    <w:name w:val="xl73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6"/>
      <w:szCs w:val="16"/>
    </w:rPr>
  </w:style>
  <w:style w:type="paragraph" w:customStyle="1" w:styleId="xl75">
    <w:name w:val="xl75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76">
    <w:name w:val="xl76"/>
    <w:basedOn w:val="Normal"/>
    <w:rsid w:val="009A79A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7">
    <w:name w:val="xl77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8">
    <w:name w:val="xl78"/>
    <w:basedOn w:val="Normal"/>
    <w:rsid w:val="009A79A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9">
    <w:name w:val="xl79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6"/>
      <w:szCs w:val="16"/>
    </w:rPr>
  </w:style>
  <w:style w:type="paragraph" w:customStyle="1" w:styleId="StyleArialBoldFirstline0">
    <w:name w:val="Style Arial Bold First line:  0&quot;"/>
    <w:basedOn w:val="Normal"/>
    <w:autoRedefine/>
    <w:rsid w:val="0052092A"/>
    <w:pPr>
      <w:ind w:firstLine="0"/>
      <w:jc w:val="left"/>
    </w:pPr>
    <w:rPr>
      <w:rFonts w:ascii="Arial" w:hAnsi="Arial"/>
      <w:b/>
      <w:bCs/>
      <w:szCs w:val="20"/>
    </w:rPr>
  </w:style>
  <w:style w:type="paragraph" w:customStyle="1" w:styleId="ReportText0">
    <w:name w:val="Report Text"/>
    <w:link w:val="ReportTextChar"/>
    <w:uiPriority w:val="99"/>
    <w:rsid w:val="00772C03"/>
    <w:pPr>
      <w:spacing w:before="120" w:after="120"/>
      <w:ind w:left="774"/>
    </w:pPr>
    <w:rPr>
      <w:rFonts w:ascii="Palatino Linotype" w:hAnsi="Palatino Linotype"/>
      <w:sz w:val="24"/>
    </w:rPr>
  </w:style>
  <w:style w:type="character" w:customStyle="1" w:styleId="ReportTextChar">
    <w:name w:val="Report Text Char"/>
    <w:link w:val="ReportText0"/>
    <w:uiPriority w:val="99"/>
    <w:rsid w:val="00772C03"/>
    <w:rPr>
      <w:rFonts w:ascii="Palatino Linotype" w:hAnsi="Palatino Linotype"/>
      <w:sz w:val="24"/>
      <w:lang w:val="en-US" w:eastAsia="en-US" w:bidi="ar-SA"/>
    </w:rPr>
  </w:style>
  <w:style w:type="table" w:styleId="TableColumns5">
    <w:name w:val="Table Columns 5"/>
    <w:basedOn w:val="TableNormal"/>
    <w:rsid w:val="00F278AB"/>
    <w:pPr>
      <w:ind w:firstLine="187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ColorfulList1">
    <w:name w:val="Colorful List1"/>
    <w:basedOn w:val="TableNormal"/>
    <w:uiPriority w:val="72"/>
    <w:rsid w:val="00F278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ReportTitle0">
    <w:name w:val="Report Title"/>
    <w:basedOn w:val="reportTitle"/>
    <w:autoRedefine/>
    <w:rsid w:val="00306BF1"/>
    <w:pPr>
      <w:jc w:val="left"/>
    </w:pPr>
    <w:rPr>
      <w:bCs/>
      <w:sz w:val="36"/>
    </w:rPr>
  </w:style>
  <w:style w:type="paragraph" w:customStyle="1" w:styleId="ReportTitleSubtext">
    <w:name w:val="Report Title Subtext"/>
    <w:basedOn w:val="reporttitleptext"/>
    <w:autoRedefine/>
    <w:rsid w:val="00306BF1"/>
    <w:pPr>
      <w:jc w:val="left"/>
    </w:pPr>
    <w:rPr>
      <w:sz w:val="22"/>
    </w:rPr>
  </w:style>
  <w:style w:type="paragraph" w:customStyle="1" w:styleId="ReportBorder">
    <w:name w:val="Report Border"/>
    <w:basedOn w:val="ReportTitle0"/>
    <w:autoRedefine/>
    <w:rsid w:val="00306BF1"/>
    <w:pPr>
      <w:pBdr>
        <w:top w:val="double" w:sz="4" w:space="1" w:color="auto"/>
      </w:pBdr>
    </w:pPr>
  </w:style>
  <w:style w:type="paragraph" w:customStyle="1" w:styleId="ReportTitleSLAC">
    <w:name w:val="Report Title SLAC"/>
    <w:basedOn w:val="ReportTitle0"/>
    <w:rsid w:val="00306BF1"/>
    <w:pPr>
      <w:jc w:val="right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75B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75B6E"/>
    <w:rPr>
      <w:rFonts w:ascii="Courier New" w:hAnsi="Courier New" w:cs="Courier New"/>
    </w:rPr>
  </w:style>
  <w:style w:type="character" w:customStyle="1" w:styleId="contribtitle">
    <w:name w:val="contrib_title"/>
    <w:basedOn w:val="DefaultParagraphFont"/>
    <w:rsid w:val="00DC211F"/>
  </w:style>
  <w:style w:type="character" w:customStyle="1" w:styleId="contribauthors">
    <w:name w:val="contrib_authors"/>
    <w:basedOn w:val="DefaultParagraphFont"/>
    <w:rsid w:val="00DC2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6627">
              <w:marLeft w:val="0"/>
              <w:marRight w:val="0"/>
              <w:marTop w:val="251"/>
              <w:marBottom w:val="1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3693">
                  <w:marLeft w:val="0"/>
                  <w:marRight w:val="0"/>
                  <w:marTop w:val="2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7DAE2"/>
                        <w:right w:val="none" w:sz="0" w:space="0" w:color="auto"/>
                      </w:divBdr>
                      <w:divsChild>
                        <w:div w:id="100277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8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1659">
              <w:marLeft w:val="0"/>
              <w:marRight w:val="0"/>
              <w:marTop w:val="251"/>
              <w:marBottom w:val="1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6044">
                  <w:marLeft w:val="0"/>
                  <w:marRight w:val="0"/>
                  <w:marTop w:val="2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7DAE2"/>
                        <w:right w:val="none" w:sz="0" w:space="0" w:color="auto"/>
                      </w:divBdr>
                      <w:divsChild>
                        <w:div w:id="12715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335">
              <w:marLeft w:val="0"/>
              <w:marRight w:val="0"/>
              <w:marTop w:val="251"/>
              <w:marBottom w:val="1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4236">
                  <w:marLeft w:val="0"/>
                  <w:marRight w:val="0"/>
                  <w:marTop w:val="2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9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7DAE2"/>
                        <w:right w:val="none" w:sz="0" w:space="0" w:color="auto"/>
                      </w:divBdr>
                      <w:divsChild>
                        <w:div w:id="20749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1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pham\Local%20Settings\Temporary%20Internet%20Files\OLK148\Report_Templat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872B1F55C4DE4CA2A5FEBE29F43349" ma:contentTypeVersion="0" ma:contentTypeDescription="Create a new document." ma:contentTypeScope="" ma:versionID="6f339a9fb6bd93b1d629229f62b078b1">
  <xsd:schema xmlns:xsd="http://www.w3.org/2001/XMLSchema" xmlns:p="http://schemas.microsoft.com/office/2006/metadata/properties" targetNamespace="http://schemas.microsoft.com/office/2006/metadata/properties" ma:root="true" ma:fieldsID="d1e7b4da1c5555cdca75a47d3ad1440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041E0-4E9A-4D0C-9FD7-1A6DD80828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10D48D-983B-4544-93B2-83E82C2EE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4382486-C4DA-4CB6-A959-312132E31DAF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0CE7BE3-E2F9-40A8-A003-16A25EC7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Report_Template1</Template>
  <TotalTime>2</TotalTime>
  <Pages>3</Pages>
  <Words>789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</vt:lpstr>
    </vt:vector>
  </TitlesOfParts>
  <Company>SLAC National Accelerator Laboratory</Company>
  <LinksUpToDate>false</LinksUpToDate>
  <CharactersWithSpaces>5366</CharactersWithSpaces>
  <SharedDoc>false</SharedDoc>
  <HLinks>
    <vt:vector size="6" baseType="variant">
      <vt:variant>
        <vt:i4>6946929</vt:i4>
      </vt:variant>
      <vt:variant>
        <vt:i4>0</vt:i4>
      </vt:variant>
      <vt:variant>
        <vt:i4>0</vt:i4>
      </vt:variant>
      <vt:variant>
        <vt:i4>5</vt:i4>
      </vt:variant>
      <vt:variant>
        <vt:lpwstr>http://meetings.aps.org/Meeting/APR16/Session/D1.37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jpham</dc:creator>
  <cp:lastModifiedBy>Riad Suleiman</cp:lastModifiedBy>
  <cp:revision>4</cp:revision>
  <cp:lastPrinted>2018-10-23T14:05:00Z</cp:lastPrinted>
  <dcterms:created xsi:type="dcterms:W3CDTF">2018-10-23T14:04:00Z</dcterms:created>
  <dcterms:modified xsi:type="dcterms:W3CDTF">2018-10-23T14:06:00Z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jpham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archived">
    <vt:lpwstr>0</vt:lpwstr>
  </property>
</Properties>
</file>