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79" w:rsidRPr="00162A79" w:rsidRDefault="00162A79" w:rsidP="00162A79">
      <w:pPr>
        <w:pStyle w:val="NoSpacing"/>
        <w:jc w:val="center"/>
      </w:pPr>
      <w:r>
        <w:t xml:space="preserve">Jefferson </w:t>
      </w:r>
      <w:r w:rsidRPr="00162A79">
        <w:t>Laboratory</w:t>
      </w:r>
    </w:p>
    <w:p w:rsidR="00162A79" w:rsidRDefault="00162A79" w:rsidP="00162A79">
      <w:pPr>
        <w:pStyle w:val="NoSpacing"/>
        <w:jc w:val="center"/>
      </w:pPr>
      <w:r w:rsidRPr="00162A79">
        <w:t>LDRD Project Data Sheet</w:t>
      </w:r>
    </w:p>
    <w:p w:rsidR="00162A79" w:rsidRPr="00162A79" w:rsidRDefault="00162A79" w:rsidP="00162A79">
      <w:pPr>
        <w:pStyle w:val="NoSpacing"/>
        <w:jc w:val="center"/>
      </w:pPr>
      <w:r>
        <w:t>Fiscal Year</w:t>
      </w:r>
      <w:r w:rsidR="00232E43">
        <w:t xml:space="preserve"> 201</w:t>
      </w:r>
      <w:r w:rsidR="00192096">
        <w:t>8</w:t>
      </w:r>
    </w:p>
    <w:p w:rsidR="00162A79" w:rsidRDefault="00162A79" w:rsidP="00162A79"/>
    <w:p w:rsidR="00162A79" w:rsidRPr="00162A79" w:rsidRDefault="00162A79" w:rsidP="00162A79">
      <w:r w:rsidRPr="00162A79">
        <w:t>1. Project Title</w:t>
      </w:r>
      <w:r w:rsidR="00F4497A" w:rsidRPr="00F4497A">
        <w:t xml:space="preserve">: </w:t>
      </w:r>
      <w:r w:rsidR="008B637F">
        <w:t>Generation and Characterization of Magnetized</w:t>
      </w:r>
      <w:r w:rsidR="00346B8C">
        <w:t xml:space="preserve"> Bunched Electron Beam</w:t>
      </w:r>
      <w:r w:rsidR="008B637F">
        <w:t xml:space="preserve"> from DC Photogun for </w:t>
      </w:r>
      <w:r w:rsidR="002B6C9A">
        <w:t>JLEIC</w:t>
      </w:r>
      <w:r w:rsidR="008B637F">
        <w:t xml:space="preserve"> Cooler</w:t>
      </w:r>
    </w:p>
    <w:p w:rsidR="00162A79" w:rsidRDefault="00162A79" w:rsidP="001863EB">
      <w:pPr>
        <w:autoSpaceDE w:val="0"/>
        <w:autoSpaceDN w:val="0"/>
        <w:adjustRightInd w:val="0"/>
        <w:spacing w:after="0" w:line="240" w:lineRule="auto"/>
        <w:rPr>
          <w:rFonts w:ascii="45lby,Bold" w:hAnsi="45lby,Bold" w:cs="45lby,Bold"/>
          <w:b/>
          <w:bCs/>
          <w:sz w:val="21"/>
          <w:szCs w:val="21"/>
        </w:rPr>
      </w:pPr>
      <w:r w:rsidRPr="00162A79">
        <w:t xml:space="preserve">2. Project Identifier: </w:t>
      </w:r>
      <w:r w:rsidR="001863EB">
        <w:rPr>
          <w:rFonts w:ascii="76gnlbxefls" w:hAnsi="76gnlbxefls" w:cs="76gnlbxefls"/>
          <w:sz w:val="21"/>
          <w:szCs w:val="21"/>
        </w:rPr>
        <w:t xml:space="preserve">PROJ: </w:t>
      </w:r>
      <w:r w:rsidR="00346B8C">
        <w:rPr>
          <w:rFonts w:ascii="45lby,Bold" w:hAnsi="45lby,Bold" w:cs="45lby,Bold"/>
          <w:b/>
          <w:bCs/>
          <w:sz w:val="21"/>
          <w:szCs w:val="21"/>
        </w:rPr>
        <w:t>LD</w:t>
      </w:r>
      <w:r w:rsidR="00192096">
        <w:rPr>
          <w:rFonts w:ascii="45lby,Bold" w:hAnsi="45lby,Bold" w:cs="45lby,Bold"/>
          <w:b/>
          <w:bCs/>
          <w:sz w:val="21"/>
          <w:szCs w:val="21"/>
        </w:rPr>
        <w:t>1805</w:t>
      </w:r>
      <w:r w:rsidR="000C0105">
        <w:rPr>
          <w:rFonts w:ascii="45lby,Bold" w:hAnsi="45lby,Bold" w:cs="45lby,Bold"/>
          <w:b/>
          <w:bCs/>
          <w:sz w:val="21"/>
          <w:szCs w:val="21"/>
        </w:rPr>
        <w:t>;</w:t>
      </w:r>
      <w:r w:rsidR="001863EB">
        <w:rPr>
          <w:rFonts w:ascii="45lby,Bold" w:hAnsi="45lby,Bold" w:cs="45lby,Bold"/>
          <w:b/>
          <w:bCs/>
          <w:sz w:val="21"/>
          <w:szCs w:val="21"/>
        </w:rPr>
        <w:t xml:space="preserve"> </w:t>
      </w:r>
      <w:r w:rsidR="001863EB">
        <w:rPr>
          <w:rFonts w:ascii="76gnlbxefls" w:hAnsi="76gnlbxefls" w:cs="76gnlbxefls"/>
          <w:sz w:val="21"/>
          <w:szCs w:val="21"/>
        </w:rPr>
        <w:t xml:space="preserve">PROJ ID: </w:t>
      </w:r>
      <w:r w:rsidR="001863EB">
        <w:rPr>
          <w:rFonts w:ascii="45lby,Bold" w:hAnsi="45lby,Bold" w:cs="45lby,Bold"/>
          <w:b/>
          <w:bCs/>
          <w:sz w:val="21"/>
          <w:szCs w:val="21"/>
        </w:rPr>
        <w:t>000001</w:t>
      </w:r>
      <w:r w:rsidR="00232E43">
        <w:rPr>
          <w:rFonts w:ascii="45lby,Bold" w:hAnsi="45lby,Bold" w:cs="45lby,Bold"/>
          <w:b/>
          <w:bCs/>
          <w:sz w:val="21"/>
          <w:szCs w:val="21"/>
        </w:rPr>
        <w:t>.18</w:t>
      </w:r>
      <w:r w:rsidR="001863EB">
        <w:rPr>
          <w:rFonts w:ascii="45lby,Bold" w:hAnsi="45lby,Bold" w:cs="45lby,Bold"/>
          <w:b/>
          <w:bCs/>
          <w:sz w:val="21"/>
          <w:szCs w:val="21"/>
        </w:rPr>
        <w:t>.</w:t>
      </w:r>
      <w:r w:rsidR="00910DE6">
        <w:rPr>
          <w:rFonts w:ascii="45lby,Bold" w:hAnsi="45lby,Bold" w:cs="45lby,Bold"/>
          <w:b/>
          <w:bCs/>
          <w:sz w:val="21"/>
          <w:szCs w:val="21"/>
        </w:rPr>
        <w:t>0P.001.003.003.11</w:t>
      </w:r>
      <w:r w:rsidR="000C0105">
        <w:rPr>
          <w:rFonts w:ascii="45lby,Bold" w:hAnsi="45lby,Bold" w:cs="45lby,Bold"/>
          <w:b/>
          <w:bCs/>
          <w:sz w:val="21"/>
          <w:szCs w:val="21"/>
        </w:rPr>
        <w:t>;</w:t>
      </w:r>
      <w:r w:rsidR="00232E43">
        <w:rPr>
          <w:rFonts w:ascii="45lby,Bold" w:hAnsi="45lby,Bold" w:cs="45lby,Bold"/>
          <w:b/>
          <w:bCs/>
          <w:sz w:val="21"/>
          <w:szCs w:val="21"/>
        </w:rPr>
        <w:t xml:space="preserve"> </w:t>
      </w:r>
      <w:r w:rsidR="001863EB">
        <w:rPr>
          <w:rFonts w:ascii="76gnlbxefls" w:hAnsi="76gnlbxefls" w:cs="76gnlbxefls"/>
          <w:sz w:val="21"/>
          <w:szCs w:val="21"/>
        </w:rPr>
        <w:t xml:space="preserve">B&amp;R: </w:t>
      </w:r>
      <w:r w:rsidR="001863EB">
        <w:rPr>
          <w:rFonts w:ascii="45lby,Bold" w:hAnsi="45lby,Bold" w:cs="45lby,Bold"/>
          <w:b/>
          <w:bCs/>
          <w:sz w:val="21"/>
          <w:szCs w:val="21"/>
        </w:rPr>
        <w:t>LDRD</w:t>
      </w:r>
    </w:p>
    <w:p w:rsidR="001863EB" w:rsidRPr="00162A79" w:rsidRDefault="001863EB" w:rsidP="001863EB">
      <w:pPr>
        <w:autoSpaceDE w:val="0"/>
        <w:autoSpaceDN w:val="0"/>
        <w:adjustRightInd w:val="0"/>
        <w:spacing w:after="0" w:line="240" w:lineRule="auto"/>
      </w:pPr>
    </w:p>
    <w:p w:rsidR="00162A79" w:rsidRPr="00162A79" w:rsidRDefault="00162A79" w:rsidP="00162A79">
      <w:r w:rsidRPr="00162A79">
        <w:t xml:space="preserve">3. Principal Investigator: </w:t>
      </w:r>
      <w:r w:rsidR="005B5FC5">
        <w:tab/>
      </w:r>
      <w:r w:rsidR="005B5FC5">
        <w:tab/>
      </w:r>
      <w:r w:rsidR="005B5FC5">
        <w:tab/>
      </w:r>
      <w:r w:rsidR="001E18BC">
        <w:t>Riad Suleiman</w:t>
      </w:r>
    </w:p>
    <w:p w:rsidR="00162A79" w:rsidRPr="00162A79" w:rsidRDefault="00162A79" w:rsidP="00162A79">
      <w:r w:rsidRPr="00162A79">
        <w:t>4. Phone Number of Principal Investigator:</w:t>
      </w:r>
      <w:r w:rsidR="005B5FC5">
        <w:t xml:space="preserve"> </w:t>
      </w:r>
      <w:r w:rsidR="005B5FC5">
        <w:tab/>
        <w:t>757-269-</w:t>
      </w:r>
      <w:r w:rsidR="00346B8C">
        <w:t>7</w:t>
      </w:r>
      <w:r w:rsidR="001E18BC">
        <w:t>159</w:t>
      </w:r>
    </w:p>
    <w:p w:rsidR="001863EB" w:rsidRDefault="00162A79" w:rsidP="00162A79">
      <w:r w:rsidRPr="00162A79">
        <w:t>5. Responsible Project/Line Manager:</w:t>
      </w:r>
      <w:r w:rsidR="005B5FC5">
        <w:t xml:space="preserve"> </w:t>
      </w:r>
      <w:r w:rsidR="005B5FC5">
        <w:tab/>
      </w:r>
      <w:r w:rsidR="005B5FC5">
        <w:tab/>
      </w:r>
      <w:r w:rsidR="001E18BC">
        <w:t>Matthew Poelker</w:t>
      </w:r>
    </w:p>
    <w:p w:rsidR="00162A79" w:rsidRPr="00162A79" w:rsidRDefault="00162A79" w:rsidP="00162A79">
      <w:r w:rsidRPr="00162A79">
        <w:t>6. Project Start Date:</w:t>
      </w:r>
      <w:r w:rsidR="005B5FC5">
        <w:tab/>
      </w:r>
      <w:r w:rsidR="005B5FC5">
        <w:tab/>
      </w:r>
      <w:r w:rsidR="005B5FC5">
        <w:tab/>
      </w:r>
      <w:r w:rsidR="005B5FC5">
        <w:tab/>
        <w:t>1</w:t>
      </w:r>
      <w:r w:rsidR="001863EB">
        <w:t>0</w:t>
      </w:r>
      <w:r w:rsidR="005B5FC5">
        <w:t>/</w:t>
      </w:r>
      <w:r w:rsidR="002B6C9A">
        <w:t>01</w:t>
      </w:r>
      <w:r w:rsidR="001E18BC">
        <w:t>/</w:t>
      </w:r>
      <w:r w:rsidR="001863EB">
        <w:t>20</w:t>
      </w:r>
      <w:r w:rsidR="005B5FC5">
        <w:t>1</w:t>
      </w:r>
      <w:r w:rsidR="00192096">
        <w:t>7</w:t>
      </w:r>
    </w:p>
    <w:p w:rsidR="00162A79" w:rsidRPr="00162A79" w:rsidRDefault="00162A79" w:rsidP="00162A79">
      <w:r w:rsidRPr="00162A79">
        <w:t>7. Expected Project Completion Date:</w:t>
      </w:r>
      <w:r w:rsidR="005B5FC5">
        <w:tab/>
      </w:r>
      <w:r w:rsidR="005B5FC5">
        <w:tab/>
        <w:t>09</w:t>
      </w:r>
      <w:r w:rsidR="001E18BC">
        <w:t>/30/</w:t>
      </w:r>
      <w:r w:rsidR="001863EB">
        <w:t>201</w:t>
      </w:r>
      <w:r w:rsidR="00192096">
        <w:t>8</w:t>
      </w:r>
    </w:p>
    <w:p w:rsidR="009A486A" w:rsidRPr="00162A79" w:rsidRDefault="009A486A" w:rsidP="009A486A">
      <w:r w:rsidRPr="00162A79">
        <w:t>8. Type of</w:t>
      </w:r>
      <w:r>
        <w:t xml:space="preserve"> </w:t>
      </w:r>
      <w:r w:rsidRPr="00162A79">
        <w:t>Work: (basic research, applied research, or development)</w:t>
      </w:r>
      <w:r>
        <w:t xml:space="preserve"> </w:t>
      </w:r>
      <w:r w:rsidRPr="00922543">
        <w:rPr>
          <w:color w:val="000000" w:themeColor="text1"/>
        </w:rPr>
        <w:t>Basis Research</w:t>
      </w:r>
    </w:p>
    <w:p w:rsidR="009A486A" w:rsidRPr="00162A79" w:rsidRDefault="009A486A" w:rsidP="009A486A">
      <w:pPr>
        <w:ind w:left="720"/>
      </w:pPr>
      <w:r w:rsidRPr="00162A79">
        <w:t xml:space="preserve">a. </w:t>
      </w:r>
      <w:r w:rsidRPr="00162A79">
        <w:rPr>
          <w:i/>
          <w:iCs/>
        </w:rPr>
        <w:t xml:space="preserve">Basic= </w:t>
      </w:r>
      <w:r w:rsidRPr="00162A79">
        <w:t>the systematic study directed toward fuller knowledge or understanding of the</w:t>
      </w:r>
      <w:r>
        <w:t xml:space="preserve"> </w:t>
      </w:r>
      <w:r w:rsidRPr="00162A79">
        <w:t>fundamental aspects of phenomena and of observable facts without specific applications</w:t>
      </w:r>
      <w:r>
        <w:t xml:space="preserve"> </w:t>
      </w:r>
      <w:r w:rsidRPr="00162A79">
        <w:t>towards processes or products in mind.</w:t>
      </w:r>
    </w:p>
    <w:p w:rsidR="009A486A" w:rsidRPr="00162A79" w:rsidRDefault="009A486A" w:rsidP="009A486A">
      <w:pPr>
        <w:ind w:left="720"/>
      </w:pPr>
      <w:r w:rsidRPr="00162A79">
        <w:t xml:space="preserve">b. </w:t>
      </w:r>
      <w:r w:rsidRPr="00162A79">
        <w:rPr>
          <w:i/>
          <w:iCs/>
        </w:rPr>
        <w:t xml:space="preserve">Applied= </w:t>
      </w:r>
      <w:r w:rsidRPr="00162A79">
        <w:t>the systematic study to gain knowledge or understanding necessary to</w:t>
      </w:r>
      <w:r>
        <w:t xml:space="preserve"> </w:t>
      </w:r>
      <w:r w:rsidRPr="00162A79">
        <w:t>determine the means by which a recognized and specific need may be met.</w:t>
      </w:r>
    </w:p>
    <w:p w:rsidR="009A486A" w:rsidRPr="00162A79" w:rsidRDefault="009A486A" w:rsidP="009A486A">
      <w:pPr>
        <w:ind w:left="720"/>
      </w:pPr>
      <w:r w:rsidRPr="00162A79">
        <w:t xml:space="preserve">c. </w:t>
      </w:r>
      <w:r w:rsidRPr="00162A79">
        <w:rPr>
          <w:i/>
          <w:iCs/>
        </w:rPr>
        <w:t xml:space="preserve">Development= </w:t>
      </w:r>
      <w:r w:rsidRPr="00162A79">
        <w:t>the systematic application of knowledge or understanding, directed</w:t>
      </w:r>
      <w:r>
        <w:t xml:space="preserve"> </w:t>
      </w:r>
      <w:r w:rsidRPr="00162A79">
        <w:t>toward the production of useful materials, devices, and systems or methods, including</w:t>
      </w:r>
      <w:r>
        <w:t xml:space="preserve"> </w:t>
      </w:r>
      <w:r w:rsidRPr="00162A79">
        <w:t>design, development and improvement of prototypes and new processes to meet specific</w:t>
      </w:r>
      <w:r>
        <w:t xml:space="preserve"> </w:t>
      </w:r>
      <w:r w:rsidRPr="00162A79">
        <w:t>requirements.</w:t>
      </w:r>
    </w:p>
    <w:p w:rsidR="009A486A" w:rsidRDefault="009A486A" w:rsidP="009A486A">
      <w:r w:rsidRPr="00162A79">
        <w:t>9. Project Description: Include a short description of the project and an explanation of the cutting</w:t>
      </w:r>
      <w:r>
        <w:t xml:space="preserve"> </w:t>
      </w:r>
      <w:r w:rsidRPr="00162A79">
        <w:t>edge, high-risk, high-potential science or engineering.</w:t>
      </w:r>
    </w:p>
    <w:p w:rsidR="002C464B" w:rsidRPr="002C464B" w:rsidRDefault="002C464B" w:rsidP="002C464B">
      <w:pPr>
        <w:rPr>
          <w:iCs/>
        </w:rPr>
      </w:pPr>
      <w:r w:rsidRPr="002C464B">
        <w:rPr>
          <w:iCs/>
        </w:rPr>
        <w:t>To achieve the required</w:t>
      </w:r>
      <w:r w:rsidR="002B6C9A">
        <w:rPr>
          <w:iCs/>
        </w:rPr>
        <w:t xml:space="preserve"> luminosity at Jefferson Lab</w:t>
      </w:r>
      <w:r w:rsidRPr="002C464B">
        <w:rPr>
          <w:iCs/>
        </w:rPr>
        <w:t xml:space="preserve"> Electron Ion Collider (</w:t>
      </w:r>
      <w:r w:rsidR="002B6C9A">
        <w:rPr>
          <w:iCs/>
        </w:rPr>
        <w:t>JLEIC</w:t>
      </w:r>
      <w:r w:rsidRPr="002C464B">
        <w:rPr>
          <w:iCs/>
        </w:rPr>
        <w:t xml:space="preserve">), ion beams must be cooled.  In general, this is accomplished when an electron beam co-propagates with an ion beam moving at the same average velocity, but different temperatures, where the energy of chaotic motion of the ion beam is transferred to the cold electron beam. The cooling rate can be improved by about two orders of magnitude if the process occurs inside a solenoidal field that forces the electrons to follow small helical trajectories thereby increasing the interaction time with ions and improving the cooling efficiency. This cyclotron motion also provides suppression of electron-ion recombination. Cooling rates with magnetized electron beam are ultimately determined by electron longitudinal energy spread rather than the electron beam transverse emittance as the transverse motion of the electrons is quenched by the magnetic field. </w:t>
      </w:r>
    </w:p>
    <w:p w:rsidR="002C464B" w:rsidRPr="002C464B" w:rsidRDefault="002C464B" w:rsidP="002C464B">
      <w:pPr>
        <w:rPr>
          <w:iCs/>
          <w:color w:val="000000" w:themeColor="text1"/>
        </w:rPr>
      </w:pPr>
      <w:r w:rsidRPr="002C464B">
        <w:rPr>
          <w:iCs/>
          <w:color w:val="000000" w:themeColor="text1"/>
        </w:rPr>
        <w:t xml:space="preserve">The envisioned </w:t>
      </w:r>
      <w:r w:rsidR="002B6C9A">
        <w:rPr>
          <w:iCs/>
          <w:color w:val="000000" w:themeColor="text1"/>
        </w:rPr>
        <w:t>JLEIC</w:t>
      </w:r>
      <w:r w:rsidRPr="002C464B">
        <w:rPr>
          <w:iCs/>
          <w:color w:val="000000" w:themeColor="text1"/>
        </w:rPr>
        <w:t xml:space="preserve"> magnetized cooler is part of the Collider ring and aims to counteract </w:t>
      </w:r>
      <w:r w:rsidR="002B6C9A">
        <w:rPr>
          <w:iCs/>
          <w:color w:val="000000" w:themeColor="text1"/>
        </w:rPr>
        <w:t xml:space="preserve">ion </w:t>
      </w:r>
      <w:r w:rsidRPr="002C464B">
        <w:rPr>
          <w:iCs/>
          <w:color w:val="000000" w:themeColor="text1"/>
        </w:rPr>
        <w:t>emittance degradation induce</w:t>
      </w:r>
      <w:r>
        <w:rPr>
          <w:iCs/>
          <w:color w:val="000000" w:themeColor="text1"/>
        </w:rPr>
        <w:t>d by intra-beam scattering</w:t>
      </w:r>
      <w:r w:rsidRPr="002C464B">
        <w:rPr>
          <w:iCs/>
          <w:color w:val="000000" w:themeColor="text1"/>
        </w:rPr>
        <w:t xml:space="preserve">, to maintain </w:t>
      </w:r>
      <w:r w:rsidR="002B6C9A">
        <w:rPr>
          <w:iCs/>
          <w:color w:val="000000" w:themeColor="text1"/>
        </w:rPr>
        <w:t xml:space="preserve">ion </w:t>
      </w:r>
      <w:r w:rsidRPr="002C464B">
        <w:rPr>
          <w:iCs/>
          <w:color w:val="000000" w:themeColor="text1"/>
        </w:rPr>
        <w:t xml:space="preserve">emittance during collisions and extend </w:t>
      </w:r>
      <w:r w:rsidRPr="002C464B">
        <w:rPr>
          <w:iCs/>
          <w:color w:val="000000" w:themeColor="text1"/>
        </w:rPr>
        <w:lastRenderedPageBreak/>
        <w:t>the luminosity lifetime. To implement cooling at relatively high energy (elec</w:t>
      </w:r>
      <w:r>
        <w:rPr>
          <w:iCs/>
          <w:color w:val="000000" w:themeColor="text1"/>
        </w:rPr>
        <w:t>tron beam energy 55 MeV</w:t>
      </w:r>
      <w:r w:rsidRPr="002C464B">
        <w:rPr>
          <w:iCs/>
          <w:color w:val="000000" w:themeColor="text1"/>
        </w:rPr>
        <w:t xml:space="preserve">), the electron beam must be bunched and accelerated in an SRF linac. The </w:t>
      </w:r>
      <w:r w:rsidR="002B6C9A">
        <w:rPr>
          <w:iCs/>
          <w:color w:val="000000" w:themeColor="text1"/>
        </w:rPr>
        <w:t>JLEIC</w:t>
      </w:r>
      <w:r w:rsidRPr="002C464B">
        <w:rPr>
          <w:iCs/>
          <w:color w:val="000000" w:themeColor="text1"/>
        </w:rPr>
        <w:t xml:space="preserve"> cooling sol</w:t>
      </w:r>
      <w:r w:rsidR="00C0749A">
        <w:rPr>
          <w:iCs/>
          <w:color w:val="000000" w:themeColor="text1"/>
        </w:rPr>
        <w:t>enoid is 30 m long providing a 1</w:t>
      </w:r>
      <w:r w:rsidRPr="002C464B">
        <w:rPr>
          <w:iCs/>
          <w:color w:val="000000" w:themeColor="text1"/>
        </w:rPr>
        <w:t xml:space="preserve"> T</w:t>
      </w:r>
      <w:r w:rsidR="00C0749A">
        <w:rPr>
          <w:iCs/>
          <w:color w:val="000000" w:themeColor="text1"/>
        </w:rPr>
        <w:t>esla</w:t>
      </w:r>
      <w:r w:rsidRPr="002C464B">
        <w:rPr>
          <w:iCs/>
          <w:color w:val="000000" w:themeColor="text1"/>
        </w:rPr>
        <w:t xml:space="preserve"> field. </w:t>
      </w:r>
      <w:r>
        <w:rPr>
          <w:iCs/>
          <w:color w:val="000000" w:themeColor="text1"/>
        </w:rPr>
        <w:t>Two</w:t>
      </w:r>
      <w:r w:rsidRPr="002C464B">
        <w:rPr>
          <w:iCs/>
          <w:color w:val="000000" w:themeColor="text1"/>
        </w:rPr>
        <w:t xml:space="preserve"> requirements on the electron beam with noteworthy challenges </w:t>
      </w:r>
      <w:r>
        <w:rPr>
          <w:iCs/>
          <w:color w:val="000000" w:themeColor="text1"/>
        </w:rPr>
        <w:t xml:space="preserve">are </w:t>
      </w:r>
      <w:r w:rsidRPr="002C464B">
        <w:rPr>
          <w:iCs/>
          <w:color w:val="000000" w:themeColor="text1"/>
        </w:rPr>
        <w:t>related to bunch c</w:t>
      </w:r>
      <w:r w:rsidR="00C0749A">
        <w:rPr>
          <w:iCs/>
          <w:color w:val="000000" w:themeColor="text1"/>
        </w:rPr>
        <w:t>harge and average current, 3.2 n</w:t>
      </w:r>
      <w:r w:rsidRPr="002C464B">
        <w:rPr>
          <w:iCs/>
          <w:color w:val="000000" w:themeColor="text1"/>
        </w:rPr>
        <w:t xml:space="preserve">C and </w:t>
      </w:r>
      <w:r w:rsidR="00C0749A">
        <w:rPr>
          <w:iCs/>
          <w:color w:val="000000" w:themeColor="text1"/>
        </w:rPr>
        <w:t>140</w:t>
      </w:r>
      <w:r w:rsidRPr="002C464B">
        <w:rPr>
          <w:iCs/>
          <w:color w:val="000000" w:themeColor="text1"/>
        </w:rPr>
        <w:t xml:space="preserve"> mA, respectively.</w:t>
      </w:r>
    </w:p>
    <w:p w:rsidR="002C464B" w:rsidRPr="002C464B" w:rsidRDefault="002C464B" w:rsidP="002C464B">
      <w:pPr>
        <w:rPr>
          <w:iCs/>
        </w:rPr>
      </w:pPr>
      <w:r w:rsidRPr="002C464B">
        <w:rPr>
          <w:iCs/>
        </w:rPr>
        <w:t xml:space="preserve">One challenge associated with implementing cooling inside the long solenoid of the Collider, is the fringe field immediately upstream of the cooling solenoid.  The field lines outside the solenoid magnet introduce very large beam rotation. The ill-effects of this fringe field could be cancelled if the electron beam was born in a similar field, but producing beam rotation in the opposite direction, such that the two cancel. </w:t>
      </w:r>
    </w:p>
    <w:p w:rsidR="002C464B" w:rsidRDefault="002C464B" w:rsidP="002C464B">
      <w:pPr>
        <w:rPr>
          <w:iCs/>
        </w:rPr>
      </w:pPr>
      <w:r w:rsidRPr="002C464B">
        <w:rPr>
          <w:iCs/>
        </w:rPr>
        <w:t>Although, electron cooling with DC electron beams at low energy has been implemented at many labs, no one has yet demonstrated electron cooling with bunched electron beams, or magnetized cooling. Fermi Lab successfully demonstrated non-magnetized relativistic DC cooling at high energy (4.3 MeV).  For Low Ener</w:t>
      </w:r>
      <w:r w:rsidR="006C13EC">
        <w:rPr>
          <w:iCs/>
        </w:rPr>
        <w:t>gy RHIC Electron Cooling</w:t>
      </w:r>
      <w:r w:rsidRPr="002C464B">
        <w:rPr>
          <w:iCs/>
        </w:rPr>
        <w:t xml:space="preserve"> non-magnetized bunched electron beam will be used and eRHIC is planning to use</w:t>
      </w:r>
      <w:r w:rsidR="006C13EC">
        <w:rPr>
          <w:iCs/>
        </w:rPr>
        <w:t xml:space="preserve"> Coherent Electron Cooling</w:t>
      </w:r>
      <w:r w:rsidRPr="002C464B">
        <w:rPr>
          <w:iCs/>
        </w:rPr>
        <w:t>.</w:t>
      </w:r>
    </w:p>
    <w:p w:rsidR="00C657F3" w:rsidRPr="00C5211A" w:rsidRDefault="00C657F3" w:rsidP="00922543">
      <w:pPr>
        <w:pStyle w:val="ReportText"/>
        <w:spacing w:after="0"/>
        <w:ind w:left="54"/>
        <w:rPr>
          <w:rFonts w:asciiTheme="minorHAnsi" w:hAnsiTheme="minorHAnsi"/>
          <w:iCs/>
          <w:color w:val="000000" w:themeColor="text1"/>
          <w:sz w:val="22"/>
          <w:szCs w:val="22"/>
        </w:rPr>
      </w:pPr>
      <w:r>
        <w:rPr>
          <w:rFonts w:asciiTheme="minorHAnsi" w:hAnsiTheme="minorHAnsi"/>
          <w:iCs/>
          <w:color w:val="000000" w:themeColor="text1"/>
          <w:sz w:val="22"/>
          <w:szCs w:val="22"/>
        </w:rPr>
        <w:t>We plan</w:t>
      </w:r>
      <w:r w:rsidRPr="00C5211A">
        <w:rPr>
          <w:rFonts w:asciiTheme="minorHAnsi" w:hAnsiTheme="minorHAnsi"/>
          <w:iCs/>
          <w:color w:val="000000" w:themeColor="text1"/>
          <w:sz w:val="22"/>
          <w:szCs w:val="22"/>
        </w:rPr>
        <w:t xml:space="preserve"> to demonstrate experimentally many aspects of the magnetized bunched electron beam for the </w:t>
      </w:r>
      <w:r w:rsidR="002B6C9A">
        <w:rPr>
          <w:rFonts w:asciiTheme="minorHAnsi" w:hAnsiTheme="minorHAnsi"/>
          <w:iCs/>
          <w:color w:val="000000" w:themeColor="text1"/>
          <w:sz w:val="22"/>
          <w:szCs w:val="22"/>
        </w:rPr>
        <w:t>JLEIC</w:t>
      </w:r>
      <w:r w:rsidRPr="00C5211A">
        <w:rPr>
          <w:rFonts w:asciiTheme="minorHAnsi" w:hAnsiTheme="minorHAnsi"/>
          <w:iCs/>
          <w:color w:val="000000" w:themeColor="text1"/>
          <w:sz w:val="22"/>
          <w:szCs w:val="22"/>
        </w:rPr>
        <w:t xml:space="preserve"> cooler, with the notable exception of </w:t>
      </w:r>
      <w:r w:rsidR="00C0749A">
        <w:rPr>
          <w:rFonts w:asciiTheme="minorHAnsi" w:hAnsiTheme="minorHAnsi"/>
          <w:iCs/>
          <w:color w:val="000000" w:themeColor="text1"/>
          <w:sz w:val="22"/>
          <w:szCs w:val="22"/>
        </w:rPr>
        <w:t>140</w:t>
      </w:r>
      <w:r w:rsidRPr="00C5211A">
        <w:rPr>
          <w:rFonts w:asciiTheme="minorHAnsi" w:hAnsiTheme="minorHAnsi"/>
          <w:iCs/>
          <w:color w:val="000000" w:themeColor="text1"/>
          <w:sz w:val="22"/>
          <w:szCs w:val="22"/>
        </w:rPr>
        <w:t xml:space="preserve"> mA average beam current</w:t>
      </w:r>
      <w:r w:rsidR="002565F2">
        <w:rPr>
          <w:rFonts w:asciiTheme="minorHAnsi" w:hAnsiTheme="minorHAnsi"/>
          <w:iCs/>
          <w:color w:val="000000" w:themeColor="text1"/>
          <w:sz w:val="22"/>
          <w:szCs w:val="22"/>
        </w:rPr>
        <w:t xml:space="preserve"> (</w:t>
      </w:r>
      <w:r w:rsidRPr="00C5211A">
        <w:rPr>
          <w:rFonts w:asciiTheme="minorHAnsi" w:hAnsiTheme="minorHAnsi"/>
          <w:iCs/>
          <w:color w:val="000000" w:themeColor="text1"/>
          <w:sz w:val="22"/>
          <w:szCs w:val="22"/>
        </w:rPr>
        <w:t xml:space="preserve">limited by the in-house </w:t>
      </w:r>
      <w:r w:rsidR="006C13EC">
        <w:rPr>
          <w:rFonts w:asciiTheme="minorHAnsi" w:hAnsiTheme="minorHAnsi"/>
          <w:iCs/>
          <w:color w:val="000000" w:themeColor="text1"/>
          <w:sz w:val="22"/>
          <w:szCs w:val="22"/>
        </w:rPr>
        <w:t>high voltage</w:t>
      </w:r>
      <w:r w:rsidRPr="00C5211A">
        <w:rPr>
          <w:rFonts w:asciiTheme="minorHAnsi" w:hAnsiTheme="minorHAnsi"/>
          <w:iCs/>
          <w:color w:val="000000" w:themeColor="text1"/>
          <w:sz w:val="22"/>
          <w:szCs w:val="22"/>
        </w:rPr>
        <w:t xml:space="preserve"> supplies to 32 mA</w:t>
      </w:r>
      <w:r w:rsidR="002565F2">
        <w:rPr>
          <w:rFonts w:asciiTheme="minorHAnsi" w:hAnsiTheme="minorHAnsi"/>
          <w:iCs/>
          <w:color w:val="000000" w:themeColor="text1"/>
          <w:sz w:val="22"/>
          <w:szCs w:val="22"/>
        </w:rPr>
        <w:t>):</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Pr>
          <w:rFonts w:asciiTheme="minorHAnsi" w:hAnsiTheme="minorHAnsi"/>
          <w:iCs/>
          <w:color w:val="000000" w:themeColor="text1"/>
          <w:sz w:val="22"/>
          <w:szCs w:val="22"/>
        </w:rPr>
        <w:t>Demonstrate 32</w:t>
      </w:r>
      <w:r w:rsidRPr="00C5211A">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mA magnetized beam</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Quantify any difference in lifetime of K</w:t>
      </w:r>
      <w:r w:rsidRPr="00C5211A">
        <w:rPr>
          <w:rFonts w:asciiTheme="minorHAnsi" w:hAnsiTheme="minorHAnsi"/>
          <w:iCs/>
          <w:color w:val="000000" w:themeColor="text1"/>
          <w:sz w:val="22"/>
          <w:szCs w:val="22"/>
          <w:vertAlign w:val="subscript"/>
        </w:rPr>
        <w:t>2</w:t>
      </w:r>
      <w:r w:rsidRPr="00C5211A">
        <w:rPr>
          <w:rFonts w:asciiTheme="minorHAnsi" w:hAnsiTheme="minorHAnsi"/>
          <w:iCs/>
          <w:color w:val="000000" w:themeColor="text1"/>
          <w:sz w:val="22"/>
          <w:szCs w:val="22"/>
        </w:rPr>
        <w:t xml:space="preserve">CsSb </w:t>
      </w:r>
      <w:r w:rsidR="0096186A">
        <w:rPr>
          <w:rFonts w:asciiTheme="minorHAnsi" w:hAnsiTheme="minorHAnsi"/>
          <w:iCs/>
          <w:color w:val="000000" w:themeColor="text1"/>
          <w:sz w:val="22"/>
          <w:szCs w:val="22"/>
        </w:rPr>
        <w:t xml:space="preserve">photocathode </w:t>
      </w:r>
      <w:r w:rsidRPr="00C5211A">
        <w:rPr>
          <w:rFonts w:asciiTheme="minorHAnsi" w:hAnsiTheme="minorHAnsi"/>
          <w:iCs/>
          <w:color w:val="000000" w:themeColor="text1"/>
          <w:sz w:val="22"/>
          <w:szCs w:val="22"/>
        </w:rPr>
        <w:t>between magnetized and non-magnetized beam</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Measure magnetization for a variety of charge, bunch di</w:t>
      </w:r>
      <w:r w:rsidR="005620D7">
        <w:rPr>
          <w:rFonts w:asciiTheme="minorHAnsi" w:hAnsiTheme="minorHAnsi"/>
          <w:iCs/>
          <w:color w:val="000000" w:themeColor="text1"/>
          <w:sz w:val="22"/>
          <w:szCs w:val="22"/>
        </w:rPr>
        <w:t>mensions and solenoid strength</w:t>
      </w:r>
      <w:r w:rsidRPr="00C5211A">
        <w:rPr>
          <w:rFonts w:asciiTheme="minorHAnsi" w:hAnsiTheme="minorHAnsi"/>
          <w:iCs/>
          <w:color w:val="000000" w:themeColor="text1"/>
          <w:sz w:val="22"/>
          <w:szCs w:val="22"/>
        </w:rPr>
        <w:t xml:space="preserve"> guided by </w:t>
      </w:r>
      <w:r w:rsidR="002B6C9A">
        <w:rPr>
          <w:rFonts w:asciiTheme="minorHAnsi" w:hAnsiTheme="minorHAnsi"/>
          <w:iCs/>
          <w:color w:val="000000" w:themeColor="text1"/>
          <w:sz w:val="22"/>
          <w:szCs w:val="22"/>
        </w:rPr>
        <w:t>JLEIC</w:t>
      </w:r>
      <w:r w:rsidRPr="00C5211A">
        <w:rPr>
          <w:rFonts w:asciiTheme="minorHAnsi" w:hAnsiTheme="minorHAnsi"/>
          <w:iCs/>
          <w:color w:val="000000" w:themeColor="text1"/>
          <w:sz w:val="22"/>
          <w:szCs w:val="22"/>
        </w:rPr>
        <w:t xml:space="preserve"> specifications.</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Quantify the quality of round-to-flat beam transform for a variety of charge, bunch di</w:t>
      </w:r>
      <w:r w:rsidR="005620D7">
        <w:rPr>
          <w:rFonts w:asciiTheme="minorHAnsi" w:hAnsiTheme="minorHAnsi"/>
          <w:iCs/>
          <w:color w:val="000000" w:themeColor="text1"/>
          <w:sz w:val="22"/>
          <w:szCs w:val="22"/>
        </w:rPr>
        <w:t>mensions and solenoid strength.</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Demonstrate reliable simulation tools and methods.</w:t>
      </w:r>
    </w:p>
    <w:p w:rsidR="00C657F3" w:rsidRPr="004C228E" w:rsidRDefault="00C657F3" w:rsidP="004C228E">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Improve experimental techniques with new machine operation interface.</w:t>
      </w:r>
    </w:p>
    <w:p w:rsidR="009A486A" w:rsidRDefault="009A486A" w:rsidP="004C228E">
      <w:pPr>
        <w:spacing w:before="240"/>
      </w:pPr>
      <w:r w:rsidRPr="00162A79">
        <w:t>10. Tie to Mission: Explain the project's relevance or anticipated benefits to DOE's national</w:t>
      </w:r>
      <w:r>
        <w:t xml:space="preserve"> </w:t>
      </w:r>
      <w:r w:rsidRPr="00162A79">
        <w:t>security missions (energy resources, nuclear security, environmental quality, and science), and</w:t>
      </w:r>
      <w:r>
        <w:t xml:space="preserve"> </w:t>
      </w:r>
      <w:r w:rsidRPr="00162A79">
        <w:t>to the extent required by law, the mission of other federal agencies.</w:t>
      </w:r>
    </w:p>
    <w:p w:rsidR="00F15B3C" w:rsidRDefault="00141CE5" w:rsidP="00141CE5">
      <w:pPr>
        <w:rPr>
          <w:iCs/>
        </w:rPr>
      </w:pPr>
      <w:r>
        <w:rPr>
          <w:iCs/>
        </w:rPr>
        <w:t>The goal of this project</w:t>
      </w:r>
      <w:r w:rsidRPr="00141CE5">
        <w:rPr>
          <w:iCs/>
        </w:rPr>
        <w:t xml:space="preserve"> is to generate a magnetized beam and measure its properties. The impact of the cathode solenoid on the operation of the </w:t>
      </w:r>
      <w:r w:rsidR="00D61476">
        <w:rPr>
          <w:iCs/>
        </w:rPr>
        <w:t>photogun will be explored. The planned</w:t>
      </w:r>
      <w:r w:rsidRPr="00141CE5">
        <w:rPr>
          <w:iCs/>
        </w:rPr>
        <w:t xml:space="preserve"> simulations and measurements will provide insights on ways to optimize the </w:t>
      </w:r>
      <w:r w:rsidR="002B6C9A">
        <w:rPr>
          <w:iCs/>
        </w:rPr>
        <w:t>JLEIC</w:t>
      </w:r>
      <w:r w:rsidRPr="00141CE5">
        <w:rPr>
          <w:iCs/>
        </w:rPr>
        <w:t xml:space="preserve"> electron cooler, and help us design the appropriate electron source.</w:t>
      </w:r>
      <w:r>
        <w:rPr>
          <w:iCs/>
        </w:rPr>
        <w:t xml:space="preserve"> </w:t>
      </w:r>
    </w:p>
    <w:p w:rsidR="00141CE5" w:rsidRPr="00141CE5" w:rsidRDefault="00141CE5" w:rsidP="00F15B3C">
      <w:pPr>
        <w:spacing w:after="0"/>
        <w:rPr>
          <w:iCs/>
        </w:rPr>
      </w:pPr>
      <w:r>
        <w:rPr>
          <w:iCs/>
        </w:rPr>
        <w:t>The anticipated benefits are:</w:t>
      </w:r>
    </w:p>
    <w:p w:rsidR="00F15B3C" w:rsidRDefault="00141CE5" w:rsidP="00F15B3C">
      <w:pPr>
        <w:numPr>
          <w:ilvl w:val="0"/>
          <w:numId w:val="9"/>
        </w:numPr>
        <w:spacing w:after="0"/>
        <w:rPr>
          <w:iCs/>
        </w:rPr>
      </w:pPr>
      <w:r w:rsidRPr="00141CE5">
        <w:rPr>
          <w:iCs/>
        </w:rPr>
        <w:t>J</w:t>
      </w:r>
      <w:r w:rsidR="00B818A8">
        <w:rPr>
          <w:iCs/>
        </w:rPr>
        <w:t xml:space="preserve">efferson </w:t>
      </w:r>
      <w:r w:rsidRPr="00141CE5">
        <w:rPr>
          <w:iCs/>
        </w:rPr>
        <w:t>Lab</w:t>
      </w:r>
      <w:r w:rsidR="00B818A8">
        <w:rPr>
          <w:iCs/>
        </w:rPr>
        <w:t>oratory</w:t>
      </w:r>
      <w:r w:rsidRPr="00141CE5">
        <w:rPr>
          <w:iCs/>
        </w:rPr>
        <w:t xml:space="preserve"> will have direct experience magnetizing a high current electron beam.</w:t>
      </w:r>
    </w:p>
    <w:p w:rsidR="00141CE5" w:rsidRPr="00F15B3C" w:rsidRDefault="00141CE5" w:rsidP="00F15B3C">
      <w:pPr>
        <w:numPr>
          <w:ilvl w:val="0"/>
          <w:numId w:val="9"/>
        </w:numPr>
        <w:spacing w:after="0"/>
        <w:rPr>
          <w:iCs/>
        </w:rPr>
      </w:pPr>
      <w:r w:rsidRPr="00F15B3C">
        <w:rPr>
          <w:iCs/>
        </w:rPr>
        <w:t xml:space="preserve">We will learn how the applied magnetic field influences the photocathode lifetime.   </w:t>
      </w:r>
    </w:p>
    <w:p w:rsidR="00141CE5" w:rsidRDefault="00141CE5" w:rsidP="00F15B3C">
      <w:pPr>
        <w:numPr>
          <w:ilvl w:val="0"/>
          <w:numId w:val="9"/>
        </w:numPr>
        <w:spacing w:after="0"/>
        <w:rPr>
          <w:iCs/>
        </w:rPr>
      </w:pPr>
      <w:r w:rsidRPr="00141CE5">
        <w:rPr>
          <w:iCs/>
        </w:rPr>
        <w:t xml:space="preserve">We </w:t>
      </w:r>
      <w:r w:rsidR="002B6C9A">
        <w:rPr>
          <w:iCs/>
        </w:rPr>
        <w:t xml:space="preserve">will </w:t>
      </w:r>
      <w:r w:rsidRPr="00141CE5">
        <w:rPr>
          <w:iCs/>
        </w:rPr>
        <w:t>learn about c</w:t>
      </w:r>
      <w:r w:rsidR="00C657F3">
        <w:rPr>
          <w:iCs/>
        </w:rPr>
        <w:t>hallenges associated with round-to-flat beam</w:t>
      </w:r>
      <w:r w:rsidRPr="00141CE5">
        <w:rPr>
          <w:iCs/>
        </w:rPr>
        <w:t xml:space="preserve"> transformations at high bunch charge.</w:t>
      </w:r>
    </w:p>
    <w:p w:rsidR="006C13EC" w:rsidRPr="004C228E" w:rsidRDefault="00141CE5" w:rsidP="004C228E">
      <w:pPr>
        <w:numPr>
          <w:ilvl w:val="0"/>
          <w:numId w:val="9"/>
        </w:numPr>
        <w:spacing w:after="0"/>
        <w:rPr>
          <w:iCs/>
        </w:rPr>
      </w:pPr>
      <w:r w:rsidRPr="00141CE5">
        <w:rPr>
          <w:iCs/>
        </w:rPr>
        <w:t>We will benchmark our simulation tools in this new space-charge dominated, magnetized regime.</w:t>
      </w:r>
      <w:r w:rsidRPr="00141CE5">
        <w:rPr>
          <w:iCs/>
          <w:color w:val="FF0000"/>
        </w:rPr>
        <w:t xml:space="preserve"> </w:t>
      </w:r>
      <w:r w:rsidR="009A486A" w:rsidRPr="00141CE5">
        <w:rPr>
          <w:iCs/>
          <w:color w:val="FF0000"/>
        </w:rPr>
        <w:t xml:space="preserve"> </w:t>
      </w:r>
    </w:p>
    <w:p w:rsidR="004F4BEE" w:rsidRDefault="009A486A" w:rsidP="004C228E">
      <w:pPr>
        <w:spacing w:before="240"/>
      </w:pPr>
      <w:r w:rsidRPr="00162A79">
        <w:lastRenderedPageBreak/>
        <w:t>11. Prior FY Accomplishments and Results: (if applicable)</w:t>
      </w:r>
    </w:p>
    <w:p w:rsidR="00EC621A" w:rsidRDefault="00B70AB5" w:rsidP="00EC621A">
      <w:pPr>
        <w:spacing w:before="240"/>
        <w:rPr>
          <w:iCs/>
          <w:color w:val="000000" w:themeColor="text1"/>
        </w:rPr>
      </w:pPr>
      <w:r>
        <w:rPr>
          <w:iCs/>
          <w:color w:val="000000" w:themeColor="text1"/>
        </w:rPr>
        <w:t>We finished Y</w:t>
      </w:r>
      <w:bookmarkStart w:id="0" w:name="_GoBack"/>
      <w:bookmarkEnd w:id="0"/>
      <w:r w:rsidR="00EC621A" w:rsidRPr="00EC621A">
        <w:rPr>
          <w:iCs/>
          <w:color w:val="000000" w:themeColor="text1"/>
        </w:rPr>
        <w:t xml:space="preserve">ear 1 </w:t>
      </w:r>
      <w:r w:rsidR="00A11F67">
        <w:rPr>
          <w:iCs/>
          <w:color w:val="000000" w:themeColor="text1"/>
        </w:rPr>
        <w:t xml:space="preserve">(FY16) </w:t>
      </w:r>
      <w:r w:rsidR="00EC621A" w:rsidRPr="00EC621A">
        <w:rPr>
          <w:iCs/>
          <w:color w:val="000000" w:themeColor="text1"/>
        </w:rPr>
        <w:t>demonstrating non-magnetized beam at maximum current of 1 mA and started implementing a long list of improvements. The cathode solenoid was mapped, installed and commissioned.</w:t>
      </w:r>
      <w:r w:rsidR="00EC621A">
        <w:rPr>
          <w:iCs/>
          <w:color w:val="000000" w:themeColor="text1"/>
        </w:rPr>
        <w:t xml:space="preserve"> Photocathode p</w:t>
      </w:r>
      <w:r w:rsidR="00EC621A" w:rsidRPr="00EC621A">
        <w:rPr>
          <w:iCs/>
          <w:color w:val="000000" w:themeColor="text1"/>
        </w:rPr>
        <w:t>reparation chamber, gun HV chamber, cathode solenoid and fully instrumented beamline</w:t>
      </w:r>
      <w:r w:rsidR="00EC621A">
        <w:rPr>
          <w:iCs/>
          <w:color w:val="000000" w:themeColor="text1"/>
        </w:rPr>
        <w:t xml:space="preserve"> were a</w:t>
      </w:r>
      <w:r w:rsidR="00EC621A" w:rsidRPr="00EC621A">
        <w:rPr>
          <w:iCs/>
          <w:color w:val="000000" w:themeColor="text1"/>
        </w:rPr>
        <w:t>ll upgraded, commissioned and fully functional. Finally,</w:t>
      </w:r>
      <w:r w:rsidR="00EC621A">
        <w:rPr>
          <w:iCs/>
          <w:color w:val="000000" w:themeColor="text1"/>
        </w:rPr>
        <w:t xml:space="preserve"> we were </w:t>
      </w:r>
      <w:r w:rsidR="00EC621A" w:rsidRPr="00EC621A">
        <w:rPr>
          <w:iCs/>
          <w:color w:val="000000" w:themeColor="text1"/>
        </w:rPr>
        <w:t xml:space="preserve">ready to start the experimental measurements outlined in </w:t>
      </w:r>
      <w:r w:rsidR="00EC621A">
        <w:rPr>
          <w:iCs/>
          <w:color w:val="000000" w:themeColor="text1"/>
        </w:rPr>
        <w:t>this project</w:t>
      </w:r>
      <w:r w:rsidR="00EC621A" w:rsidRPr="00EC621A">
        <w:rPr>
          <w:iCs/>
          <w:color w:val="000000" w:themeColor="text1"/>
        </w:rPr>
        <w:t xml:space="preserve">. </w:t>
      </w:r>
      <w:r w:rsidR="00EC621A" w:rsidRPr="00EC621A">
        <w:rPr>
          <w:b/>
          <w:iCs/>
          <w:color w:val="000000" w:themeColor="text1"/>
        </w:rPr>
        <w:t xml:space="preserve">The highlight of Year 2 </w:t>
      </w:r>
      <w:r w:rsidR="000D364B">
        <w:rPr>
          <w:b/>
          <w:iCs/>
          <w:color w:val="000000" w:themeColor="text1"/>
        </w:rPr>
        <w:t>(FY17</w:t>
      </w:r>
      <w:r w:rsidR="00A11F67">
        <w:rPr>
          <w:b/>
          <w:iCs/>
          <w:color w:val="000000" w:themeColor="text1"/>
        </w:rPr>
        <w:t xml:space="preserve">) </w:t>
      </w:r>
      <w:r w:rsidR="00EC621A" w:rsidRPr="00EC621A">
        <w:rPr>
          <w:b/>
          <w:iCs/>
          <w:color w:val="000000" w:themeColor="text1"/>
        </w:rPr>
        <w:t>has been the demonstration of magnetized beam</w:t>
      </w:r>
      <w:r w:rsidR="00C11DF1">
        <w:rPr>
          <w:iCs/>
          <w:color w:val="000000" w:themeColor="text1"/>
        </w:rPr>
        <w:t>.</w:t>
      </w:r>
    </w:p>
    <w:p w:rsidR="00EC621A" w:rsidRPr="00EC621A" w:rsidRDefault="00EC621A" w:rsidP="00EC621A">
      <w:pPr>
        <w:spacing w:before="240"/>
        <w:rPr>
          <w:iCs/>
          <w:color w:val="000000" w:themeColor="text1"/>
        </w:rPr>
      </w:pPr>
      <w:r w:rsidRPr="00EC621A">
        <w:rPr>
          <w:iCs/>
          <w:color w:val="000000" w:themeColor="text1"/>
        </w:rPr>
        <w:t>We deli</w:t>
      </w:r>
      <w:r w:rsidR="00021B0F">
        <w:rPr>
          <w:iCs/>
          <w:color w:val="000000" w:themeColor="text1"/>
        </w:rPr>
        <w:t>vered 4.5 m</w:t>
      </w:r>
      <w:r w:rsidRPr="00EC621A">
        <w:rPr>
          <w:iCs/>
          <w:color w:val="000000" w:themeColor="text1"/>
        </w:rPr>
        <w:t>A</w:t>
      </w:r>
      <w:r w:rsidR="00574603">
        <w:rPr>
          <w:iCs/>
          <w:color w:val="000000" w:themeColor="text1"/>
        </w:rPr>
        <w:t xml:space="preserve"> </w:t>
      </w:r>
      <w:r w:rsidRPr="00EC621A">
        <w:rPr>
          <w:iCs/>
          <w:color w:val="000000" w:themeColor="text1"/>
        </w:rPr>
        <w:t>magnetized bea</w:t>
      </w:r>
      <w:r w:rsidR="000612DA">
        <w:rPr>
          <w:iCs/>
          <w:color w:val="000000" w:themeColor="text1"/>
        </w:rPr>
        <w:t xml:space="preserve">m for 6 </w:t>
      </w:r>
      <w:r w:rsidR="00021B0F">
        <w:rPr>
          <w:iCs/>
          <w:color w:val="000000" w:themeColor="text1"/>
        </w:rPr>
        <w:t>hour</w:t>
      </w:r>
      <w:r w:rsidR="000612DA">
        <w:rPr>
          <w:iCs/>
          <w:color w:val="000000" w:themeColor="text1"/>
        </w:rPr>
        <w:t xml:space="preserve">s </w:t>
      </w:r>
      <w:r w:rsidR="00C11DF1">
        <w:rPr>
          <w:iCs/>
          <w:color w:val="000000" w:themeColor="text1"/>
        </w:rPr>
        <w:t>with the gun HV at</w:t>
      </w:r>
      <w:r w:rsidR="0097310D">
        <w:rPr>
          <w:iCs/>
          <w:color w:val="000000" w:themeColor="text1"/>
        </w:rPr>
        <w:t xml:space="preserve"> 300 kV and cathode solenoid </w:t>
      </w:r>
      <w:r w:rsidR="00AD5687">
        <w:rPr>
          <w:iCs/>
          <w:color w:val="000000" w:themeColor="text1"/>
        </w:rPr>
        <w:t>magnetic field of 1511</w:t>
      </w:r>
      <w:r w:rsidR="00C11DF1">
        <w:rPr>
          <w:iCs/>
          <w:color w:val="000000" w:themeColor="text1"/>
        </w:rPr>
        <w:t xml:space="preserve"> </w:t>
      </w:r>
      <w:r w:rsidR="00AD5687">
        <w:rPr>
          <w:iCs/>
          <w:color w:val="000000" w:themeColor="text1"/>
        </w:rPr>
        <w:t>Gauss</w:t>
      </w:r>
      <w:r w:rsidR="00B6465F">
        <w:rPr>
          <w:iCs/>
          <w:color w:val="000000" w:themeColor="text1"/>
        </w:rPr>
        <w:t xml:space="preserve"> on the photocathode</w:t>
      </w:r>
      <w:r w:rsidR="00AD5687">
        <w:rPr>
          <w:iCs/>
          <w:color w:val="000000" w:themeColor="text1"/>
        </w:rPr>
        <w:t xml:space="preserve">. We also </w:t>
      </w:r>
      <w:r w:rsidRPr="00EC621A">
        <w:rPr>
          <w:iCs/>
          <w:color w:val="000000" w:themeColor="text1"/>
        </w:rPr>
        <w:t>measured beam rotation using the slit and view sc</w:t>
      </w:r>
      <w:r w:rsidR="00021B0F">
        <w:rPr>
          <w:iCs/>
          <w:color w:val="000000" w:themeColor="text1"/>
        </w:rPr>
        <w:t>reen method</w:t>
      </w:r>
      <w:r w:rsidR="00AD5687">
        <w:rPr>
          <w:iCs/>
          <w:color w:val="000000" w:themeColor="text1"/>
        </w:rPr>
        <w:t xml:space="preserve"> and these </w:t>
      </w:r>
      <w:r w:rsidRPr="00EC621A">
        <w:rPr>
          <w:iCs/>
          <w:color w:val="000000" w:themeColor="text1"/>
        </w:rPr>
        <w:t>values were used to predicted beam magnetization. There is good agreement between prediction and measurement.</w:t>
      </w:r>
    </w:p>
    <w:p w:rsidR="00AD5687" w:rsidRPr="00AD5687" w:rsidRDefault="00D60FA4" w:rsidP="00AD5687">
      <w:pPr>
        <w:spacing w:before="240"/>
        <w:rPr>
          <w:iCs/>
          <w:color w:val="000000" w:themeColor="text1"/>
        </w:rPr>
      </w:pPr>
      <w:r>
        <w:rPr>
          <w:iCs/>
          <w:color w:val="000000" w:themeColor="text1"/>
        </w:rPr>
        <w:t xml:space="preserve">To date, </w:t>
      </w:r>
      <w:r w:rsidR="006E528B">
        <w:rPr>
          <w:iCs/>
          <w:color w:val="000000" w:themeColor="text1"/>
        </w:rPr>
        <w:t xml:space="preserve">everyone has </w:t>
      </w:r>
      <w:r w:rsidR="00AD5687" w:rsidRPr="00AD5687">
        <w:rPr>
          <w:iCs/>
          <w:color w:val="000000" w:themeColor="text1"/>
        </w:rPr>
        <w:t xml:space="preserve">relied on an invasive technique to measure beam magnetization (a slit and view screen). However, implementing an actual JLEIC electron cooler (e-cooler) will require a non-invasive beam magnetization monitor. While conducting this research, we theorized that a rotating bunched beam will excite RF fields inside a TE011 cavity producing an easily detectable signal that is proportional to the beam magnetization, while such a cavity will be insensitive to other aspects of </w:t>
      </w:r>
      <w:r w:rsidR="00A11F67">
        <w:rPr>
          <w:iCs/>
          <w:color w:val="000000" w:themeColor="text1"/>
        </w:rPr>
        <w:t>the beam, such as beam current.</w:t>
      </w:r>
    </w:p>
    <w:p w:rsidR="00EC621A" w:rsidRPr="00EC621A" w:rsidRDefault="00A11F67" w:rsidP="00EC621A">
      <w:pPr>
        <w:spacing w:before="240"/>
        <w:rPr>
          <w:iCs/>
          <w:color w:val="000000" w:themeColor="text1"/>
        </w:rPr>
      </w:pPr>
      <w:r>
        <w:rPr>
          <w:iCs/>
          <w:color w:val="000000" w:themeColor="text1"/>
        </w:rPr>
        <w:t>We designed the cavity and will test with beam</w:t>
      </w:r>
      <w:r w:rsidR="00B70AB5">
        <w:rPr>
          <w:iCs/>
          <w:color w:val="000000" w:themeColor="text1"/>
        </w:rPr>
        <w:t xml:space="preserve"> during Y</w:t>
      </w:r>
      <w:r w:rsidR="00AD5687" w:rsidRPr="00AD5687">
        <w:rPr>
          <w:iCs/>
          <w:color w:val="000000" w:themeColor="text1"/>
        </w:rPr>
        <w:t xml:space="preserve">ear 3 </w:t>
      </w:r>
      <w:r>
        <w:rPr>
          <w:iCs/>
          <w:color w:val="000000" w:themeColor="text1"/>
        </w:rPr>
        <w:t xml:space="preserve">(FY18) </w:t>
      </w:r>
      <w:r w:rsidR="00AD5687" w:rsidRPr="00AD5687">
        <w:rPr>
          <w:iCs/>
          <w:color w:val="000000" w:themeColor="text1"/>
        </w:rPr>
        <w:t>of the LDRD proposal. If proven correct, we imagine cavities distributed around the e-cooler used to non-invasively monitor magnetization. Cavities installed inside the cooling solenoid will ensure that magnetization is completely removed during the cooling process. And cavities installed outside the solenoid with ensure that magnetization is fully restored. The monitors will allow adjustment of machine parameters to optimize cooling in real-time.</w:t>
      </w:r>
      <w:r w:rsidR="00D60FA4">
        <w:rPr>
          <w:iCs/>
          <w:color w:val="000000" w:themeColor="text1"/>
        </w:rPr>
        <w:t xml:space="preserve"> </w:t>
      </w:r>
      <w:r w:rsidR="00AD5687" w:rsidRPr="00AD5687">
        <w:rPr>
          <w:iCs/>
          <w:color w:val="000000" w:themeColor="text1"/>
        </w:rPr>
        <w:t xml:space="preserve">A patent disclosure </w:t>
      </w:r>
      <w:r w:rsidR="006E528B">
        <w:rPr>
          <w:iCs/>
          <w:color w:val="000000" w:themeColor="text1"/>
        </w:rPr>
        <w:t>en</w:t>
      </w:r>
      <w:r w:rsidR="00AD5687" w:rsidRPr="00AD5687">
        <w:rPr>
          <w:iCs/>
          <w:color w:val="000000" w:themeColor="text1"/>
        </w:rPr>
        <w:t xml:space="preserve">titled “Non-invasive RF Cavity to Measure Beam Magnetization” was filed. </w:t>
      </w:r>
    </w:p>
    <w:p w:rsidR="009A486A" w:rsidRDefault="009A486A" w:rsidP="009A486A">
      <w:r w:rsidRPr="00162A79">
        <w:t>12. Work Proposed for the Current FY and Anticipated /Desired Results:</w:t>
      </w:r>
    </w:p>
    <w:p w:rsidR="004C228E" w:rsidRDefault="00A24C99" w:rsidP="004C228E">
      <w:pPr>
        <w:spacing w:after="60"/>
      </w:pPr>
      <w:r w:rsidRPr="00A24C99">
        <w:t xml:space="preserve">The electron beam parameters from the injector required to meet the </w:t>
      </w:r>
      <w:r w:rsidR="002B6C9A">
        <w:t>JLEIC</w:t>
      </w:r>
      <w:r w:rsidRPr="00A24C99">
        <w:t xml:space="preserve"> cooling specification are unique. Producing low energy, magnetized beam that is space charge dominated has not been previously investigated in depth by the accelerator community. Simulation of different operating scenarios</w:t>
      </w:r>
      <w:r w:rsidR="005620D7">
        <w:t xml:space="preserve"> of bunch charge, magnetization and</w:t>
      </w:r>
      <w:r w:rsidRPr="00A24C99">
        <w:t xml:space="preserve"> bunch shape will be benchmarked against measurements of emittance and other </w:t>
      </w:r>
      <w:r w:rsidR="00E012FD">
        <w:t>beam parameters</w:t>
      </w:r>
      <w:r w:rsidRPr="00A24C99">
        <w:t xml:space="preserve">. As the beams will be space charge dominated, there will be some limit to the aspect ratio that can be achieved with the </w:t>
      </w:r>
      <w:r w:rsidR="006C13EC">
        <w:rPr>
          <w:iCs/>
        </w:rPr>
        <w:t>round-to-flat beam</w:t>
      </w:r>
      <w:r w:rsidRPr="00A24C99">
        <w:t xml:space="preserve"> transform. Simulation will allow us to quantify how good or complete this can be made for different settings. These results will guide the design of the </w:t>
      </w:r>
      <w:r w:rsidR="002B6C9A">
        <w:t>JLEIC</w:t>
      </w:r>
      <w:r w:rsidRPr="00A24C99">
        <w:t xml:space="preserve"> injector in the future.</w:t>
      </w:r>
    </w:p>
    <w:p w:rsidR="00A342AF" w:rsidRDefault="00574603" w:rsidP="004C228E">
      <w:pPr>
        <w:spacing w:before="240" w:after="0"/>
      </w:pPr>
      <w:r>
        <w:t>For the current FY18 and final year of this LDRD project</w:t>
      </w:r>
      <w:r w:rsidR="00A342AF">
        <w:t>, the proposed work and anticipated results are:</w:t>
      </w:r>
    </w:p>
    <w:p w:rsidR="00574603" w:rsidRDefault="00574603" w:rsidP="00A11F67">
      <w:pPr>
        <w:pStyle w:val="ListParagraph"/>
        <w:numPr>
          <w:ilvl w:val="0"/>
          <w:numId w:val="14"/>
        </w:numPr>
        <w:spacing w:after="0"/>
      </w:pPr>
      <w:r>
        <w:t>Measure mechanical angular momentum vs bunch charge</w:t>
      </w:r>
    </w:p>
    <w:p w:rsidR="00574603" w:rsidRDefault="00574603" w:rsidP="00574603">
      <w:pPr>
        <w:pStyle w:val="ListParagraph"/>
        <w:numPr>
          <w:ilvl w:val="0"/>
          <w:numId w:val="14"/>
        </w:numPr>
      </w:pPr>
      <w:r>
        <w:t>Generate very high currents magnetized beam and study beam transport vs electron bunch charge</w:t>
      </w:r>
    </w:p>
    <w:p w:rsidR="00574603" w:rsidRDefault="00574603" w:rsidP="00574603">
      <w:pPr>
        <w:pStyle w:val="ListParagraph"/>
        <w:numPr>
          <w:ilvl w:val="0"/>
          <w:numId w:val="14"/>
        </w:numPr>
      </w:pPr>
      <w:r>
        <w:t>Design and procure three skew quads</w:t>
      </w:r>
    </w:p>
    <w:p w:rsidR="00574603" w:rsidRDefault="00574603" w:rsidP="00574603">
      <w:pPr>
        <w:pStyle w:val="ListParagraph"/>
        <w:numPr>
          <w:ilvl w:val="0"/>
          <w:numId w:val="14"/>
        </w:numPr>
      </w:pPr>
      <w:r>
        <w:lastRenderedPageBreak/>
        <w:t>Commission TE011 cavity with beam</w:t>
      </w:r>
    </w:p>
    <w:p w:rsidR="00574603" w:rsidRDefault="00574603" w:rsidP="00574603">
      <w:pPr>
        <w:pStyle w:val="ListParagraph"/>
        <w:numPr>
          <w:ilvl w:val="0"/>
          <w:numId w:val="14"/>
        </w:numPr>
      </w:pPr>
      <w:r>
        <w:t>Install three skew quads</w:t>
      </w:r>
    </w:p>
    <w:p w:rsidR="00574603" w:rsidRDefault="00574603" w:rsidP="00574603">
      <w:pPr>
        <w:pStyle w:val="ListParagraph"/>
        <w:numPr>
          <w:ilvl w:val="0"/>
          <w:numId w:val="14"/>
        </w:numPr>
      </w:pPr>
      <w:r>
        <w:t>Generate flat beam with skew</w:t>
      </w:r>
      <w:r w:rsidR="00A11F67">
        <w:t xml:space="preserve"> quads </w:t>
      </w:r>
      <w:r>
        <w:t>and measure horizontal and verti</w:t>
      </w:r>
      <w:r w:rsidR="007F27DB">
        <w:t>cal emittances</w:t>
      </w:r>
    </w:p>
    <w:p w:rsidR="00574603" w:rsidRDefault="00574603" w:rsidP="00574603">
      <w:pPr>
        <w:pStyle w:val="ListParagraph"/>
        <w:numPr>
          <w:ilvl w:val="0"/>
          <w:numId w:val="14"/>
        </w:numPr>
      </w:pPr>
      <w:r>
        <w:t>Change to HV Supply of 32 mA and 200 kV</w:t>
      </w:r>
    </w:p>
    <w:p w:rsidR="00796392" w:rsidRDefault="00574603" w:rsidP="00162A79">
      <w:pPr>
        <w:pStyle w:val="ListParagraph"/>
        <w:numPr>
          <w:ilvl w:val="0"/>
          <w:numId w:val="14"/>
        </w:numPr>
      </w:pPr>
      <w:r>
        <w:t>Measure photocathode lifetime vs magnetization at 32 mA and 200 kV</w:t>
      </w:r>
    </w:p>
    <w:p w:rsidR="00574603" w:rsidRDefault="00574603" w:rsidP="00574603">
      <w:pPr>
        <w:pStyle w:val="ListParagraph"/>
        <w:ind w:left="1080"/>
      </w:pPr>
    </w:p>
    <w:p w:rsidR="00E300E1" w:rsidRDefault="00162A79" w:rsidP="00162A79">
      <w:r w:rsidRPr="00162A79">
        <w:t>13. Project F</w:t>
      </w:r>
      <w:r w:rsidR="00361963">
        <w:t>un</w:t>
      </w:r>
      <w:r w:rsidRPr="00162A79">
        <w:t>ding Profile</w:t>
      </w:r>
      <w:r w:rsidR="002B6D6F">
        <w:t xml:space="preserve"> (burdened)</w:t>
      </w:r>
      <w:r w:rsidRPr="00162A79">
        <w:t>:</w:t>
      </w:r>
    </w:p>
    <w:p w:rsidR="00E300E1" w:rsidRDefault="00E300E1" w:rsidP="00162A79"/>
    <w:tbl>
      <w:tblPr>
        <w:tblStyle w:val="TableGrid"/>
        <w:tblW w:w="0" w:type="auto"/>
        <w:tblLook w:val="04A0" w:firstRow="1" w:lastRow="0" w:firstColumn="1" w:lastColumn="0" w:noHBand="0" w:noVBand="1"/>
      </w:tblPr>
      <w:tblGrid>
        <w:gridCol w:w="4676"/>
        <w:gridCol w:w="4674"/>
      </w:tblGrid>
      <w:tr w:rsidR="00E300E1" w:rsidTr="004F4BEE">
        <w:tc>
          <w:tcPr>
            <w:tcW w:w="4788" w:type="dxa"/>
          </w:tcPr>
          <w:p w:rsidR="00E300E1" w:rsidRDefault="00E300E1" w:rsidP="004F4BEE">
            <w:r>
              <w:t>Fiscal Year Request</w:t>
            </w:r>
          </w:p>
        </w:tc>
        <w:tc>
          <w:tcPr>
            <w:tcW w:w="4788" w:type="dxa"/>
          </w:tcPr>
          <w:p w:rsidR="00E300E1" w:rsidRDefault="00E300E1" w:rsidP="004F4BEE">
            <w:r>
              <w:t>Amount ($)</w:t>
            </w:r>
          </w:p>
        </w:tc>
      </w:tr>
      <w:tr w:rsidR="00E300E1" w:rsidTr="004F4BEE">
        <w:tc>
          <w:tcPr>
            <w:tcW w:w="4788" w:type="dxa"/>
          </w:tcPr>
          <w:p w:rsidR="00E300E1" w:rsidRDefault="00E300E1" w:rsidP="004F4BEE">
            <w:r>
              <w:t>FY1 Budget (FY16)</w:t>
            </w:r>
          </w:p>
        </w:tc>
        <w:tc>
          <w:tcPr>
            <w:tcW w:w="4788" w:type="dxa"/>
          </w:tcPr>
          <w:p w:rsidR="00E300E1" w:rsidRDefault="00E300E1" w:rsidP="004F4BEE">
            <w:r>
              <w:t>$339,211</w:t>
            </w:r>
          </w:p>
        </w:tc>
      </w:tr>
      <w:tr w:rsidR="00E300E1" w:rsidTr="004F4BEE">
        <w:tc>
          <w:tcPr>
            <w:tcW w:w="4788" w:type="dxa"/>
          </w:tcPr>
          <w:p w:rsidR="00E300E1" w:rsidRDefault="00192096" w:rsidP="004F4BEE">
            <w:r>
              <w:t xml:space="preserve">FY2 Budget </w:t>
            </w:r>
            <w:r w:rsidR="00E300E1">
              <w:t>(FY17)</w:t>
            </w:r>
          </w:p>
        </w:tc>
        <w:tc>
          <w:tcPr>
            <w:tcW w:w="4788" w:type="dxa"/>
          </w:tcPr>
          <w:p w:rsidR="00E300E1" w:rsidRDefault="00A92AE7" w:rsidP="004F4BEE">
            <w:r>
              <w:t>$264,979</w:t>
            </w:r>
          </w:p>
        </w:tc>
      </w:tr>
      <w:tr w:rsidR="00E300E1" w:rsidTr="004F4BEE">
        <w:tc>
          <w:tcPr>
            <w:tcW w:w="4788" w:type="dxa"/>
          </w:tcPr>
          <w:p w:rsidR="00E300E1" w:rsidRDefault="00192096" w:rsidP="004F4BEE">
            <w:r>
              <w:t xml:space="preserve">Current FY </w:t>
            </w:r>
            <w:r w:rsidR="00E300E1">
              <w:t xml:space="preserve">Budget </w:t>
            </w:r>
            <w:r>
              <w:t xml:space="preserve">Request </w:t>
            </w:r>
            <w:r w:rsidR="00E300E1">
              <w:t>(FY18)</w:t>
            </w:r>
          </w:p>
        </w:tc>
        <w:tc>
          <w:tcPr>
            <w:tcW w:w="4788" w:type="dxa"/>
          </w:tcPr>
          <w:p w:rsidR="00E300E1" w:rsidRDefault="001766E9" w:rsidP="004F4BEE">
            <w:r>
              <w:t>$211,449</w:t>
            </w:r>
          </w:p>
        </w:tc>
      </w:tr>
      <w:tr w:rsidR="00E300E1" w:rsidTr="004F4BEE">
        <w:tc>
          <w:tcPr>
            <w:tcW w:w="4788" w:type="dxa"/>
          </w:tcPr>
          <w:p w:rsidR="00E300E1" w:rsidRDefault="00E300E1" w:rsidP="004F4BEE">
            <w:r>
              <w:t>Total Estimated Budget</w:t>
            </w:r>
          </w:p>
        </w:tc>
        <w:tc>
          <w:tcPr>
            <w:tcW w:w="4788" w:type="dxa"/>
          </w:tcPr>
          <w:p w:rsidR="00E300E1" w:rsidRDefault="006854FF" w:rsidP="004F4BEE">
            <w:r>
              <w:t>$815,639</w:t>
            </w:r>
          </w:p>
        </w:tc>
      </w:tr>
    </w:tbl>
    <w:p w:rsidR="00E300E1" w:rsidRPr="00162A79" w:rsidRDefault="00E300E1" w:rsidP="00162A79"/>
    <w:sectPr w:rsidR="00E300E1" w:rsidRPr="00162A79" w:rsidSect="0036196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DA" w:rsidRDefault="000612DA" w:rsidP="0053553D">
      <w:pPr>
        <w:spacing w:after="0" w:line="240" w:lineRule="auto"/>
      </w:pPr>
      <w:r>
        <w:separator/>
      </w:r>
    </w:p>
  </w:endnote>
  <w:endnote w:type="continuationSeparator" w:id="0">
    <w:p w:rsidR="000612DA" w:rsidRDefault="000612DA" w:rsidP="0053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45lby,Bold">
    <w:panose1 w:val="00000000000000000000"/>
    <w:charset w:val="00"/>
    <w:family w:val="swiss"/>
    <w:notTrueType/>
    <w:pitch w:val="default"/>
    <w:sig w:usb0="00000003" w:usb1="00000000" w:usb2="00000000" w:usb3="00000000" w:csb0="00000001" w:csb1="00000000"/>
  </w:font>
  <w:font w:name="76gnlbxef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DA" w:rsidRDefault="000612DA" w:rsidP="0053553D">
      <w:pPr>
        <w:spacing w:after="0" w:line="240" w:lineRule="auto"/>
      </w:pPr>
      <w:r>
        <w:separator/>
      </w:r>
    </w:p>
  </w:footnote>
  <w:footnote w:type="continuationSeparator" w:id="0">
    <w:p w:rsidR="000612DA" w:rsidRDefault="000612DA" w:rsidP="00535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D60"/>
    <w:multiLevelType w:val="hybridMultilevel"/>
    <w:tmpl w:val="61208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053D9"/>
    <w:multiLevelType w:val="hybridMultilevel"/>
    <w:tmpl w:val="FFBA4F6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05140E"/>
    <w:multiLevelType w:val="hybridMultilevel"/>
    <w:tmpl w:val="6E0E6632"/>
    <w:lvl w:ilvl="0" w:tplc="27FC5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9F5987"/>
    <w:multiLevelType w:val="hybridMultilevel"/>
    <w:tmpl w:val="9EAA74F8"/>
    <w:lvl w:ilvl="0" w:tplc="4DDC79BE">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44D61AC3"/>
    <w:multiLevelType w:val="hybridMultilevel"/>
    <w:tmpl w:val="8C52C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B27B8E"/>
    <w:multiLevelType w:val="hybridMultilevel"/>
    <w:tmpl w:val="B6626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738E9"/>
    <w:multiLevelType w:val="hybridMultilevel"/>
    <w:tmpl w:val="EFECB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BF300D"/>
    <w:multiLevelType w:val="hybridMultilevel"/>
    <w:tmpl w:val="46441CAA"/>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8A71CA"/>
    <w:multiLevelType w:val="hybridMultilevel"/>
    <w:tmpl w:val="4E30D6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5CF5609B"/>
    <w:multiLevelType w:val="hybridMultilevel"/>
    <w:tmpl w:val="B73020A0"/>
    <w:lvl w:ilvl="0" w:tplc="9DF0AB9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15:restartNumberingAfterBreak="0">
    <w:nsid w:val="731F41E1"/>
    <w:multiLevelType w:val="hybridMultilevel"/>
    <w:tmpl w:val="294A7D4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BE40DB"/>
    <w:multiLevelType w:val="hybridMultilevel"/>
    <w:tmpl w:val="9D9028C4"/>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7C8B422C"/>
    <w:multiLevelType w:val="hybridMultilevel"/>
    <w:tmpl w:val="14F20F10"/>
    <w:lvl w:ilvl="0" w:tplc="4DDC79BE">
      <w:start w:val="1"/>
      <w:numFmt w:val="decimal"/>
      <w:lvlText w:val="(%1)"/>
      <w:lvlJc w:val="left"/>
      <w:pPr>
        <w:ind w:left="1134" w:hanging="360"/>
      </w:pPr>
      <w:rPr>
        <w:rFonts w:hint="default"/>
      </w:rPr>
    </w:lvl>
    <w:lvl w:ilvl="1" w:tplc="0409000F">
      <w:start w:val="1"/>
      <w:numFmt w:val="decimal"/>
      <w:lvlText w:val="%2."/>
      <w:lvlJc w:val="left"/>
      <w:pPr>
        <w:ind w:left="1854" w:hanging="360"/>
      </w:pPr>
      <w:rPr>
        <w:rFonts w:hint="default"/>
      </w:r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15:restartNumberingAfterBreak="0">
    <w:nsid w:val="7EDC1462"/>
    <w:multiLevelType w:val="hybridMultilevel"/>
    <w:tmpl w:val="673A8E94"/>
    <w:lvl w:ilvl="0" w:tplc="3DDC6F00">
      <w:start w:val="1"/>
      <w:numFmt w:val="bullet"/>
      <w:lvlText w:val="•"/>
      <w:lvlJc w:val="left"/>
      <w:pPr>
        <w:tabs>
          <w:tab w:val="num" w:pos="720"/>
        </w:tabs>
        <w:ind w:left="720" w:hanging="360"/>
      </w:pPr>
      <w:rPr>
        <w:rFonts w:ascii="Arial" w:hAnsi="Arial" w:hint="default"/>
      </w:rPr>
    </w:lvl>
    <w:lvl w:ilvl="1" w:tplc="AE66072E" w:tentative="1">
      <w:start w:val="1"/>
      <w:numFmt w:val="bullet"/>
      <w:lvlText w:val="•"/>
      <w:lvlJc w:val="left"/>
      <w:pPr>
        <w:tabs>
          <w:tab w:val="num" w:pos="1440"/>
        </w:tabs>
        <w:ind w:left="1440" w:hanging="360"/>
      </w:pPr>
      <w:rPr>
        <w:rFonts w:ascii="Arial" w:hAnsi="Arial" w:hint="default"/>
      </w:rPr>
    </w:lvl>
    <w:lvl w:ilvl="2" w:tplc="C1E4C18A">
      <w:start w:val="1"/>
      <w:numFmt w:val="decimal"/>
      <w:lvlText w:val="%3."/>
      <w:lvlJc w:val="left"/>
      <w:pPr>
        <w:tabs>
          <w:tab w:val="num" w:pos="2160"/>
        </w:tabs>
        <w:ind w:left="2160" w:hanging="360"/>
      </w:pPr>
    </w:lvl>
    <w:lvl w:ilvl="3" w:tplc="56C07746" w:tentative="1">
      <w:start w:val="1"/>
      <w:numFmt w:val="bullet"/>
      <w:lvlText w:val="•"/>
      <w:lvlJc w:val="left"/>
      <w:pPr>
        <w:tabs>
          <w:tab w:val="num" w:pos="2880"/>
        </w:tabs>
        <w:ind w:left="2880" w:hanging="360"/>
      </w:pPr>
      <w:rPr>
        <w:rFonts w:ascii="Arial" w:hAnsi="Arial" w:hint="default"/>
      </w:rPr>
    </w:lvl>
    <w:lvl w:ilvl="4" w:tplc="13D8AB62" w:tentative="1">
      <w:start w:val="1"/>
      <w:numFmt w:val="bullet"/>
      <w:lvlText w:val="•"/>
      <w:lvlJc w:val="left"/>
      <w:pPr>
        <w:tabs>
          <w:tab w:val="num" w:pos="3600"/>
        </w:tabs>
        <w:ind w:left="3600" w:hanging="360"/>
      </w:pPr>
      <w:rPr>
        <w:rFonts w:ascii="Arial" w:hAnsi="Arial" w:hint="default"/>
      </w:rPr>
    </w:lvl>
    <w:lvl w:ilvl="5" w:tplc="4C527E80" w:tentative="1">
      <w:start w:val="1"/>
      <w:numFmt w:val="bullet"/>
      <w:lvlText w:val="•"/>
      <w:lvlJc w:val="left"/>
      <w:pPr>
        <w:tabs>
          <w:tab w:val="num" w:pos="4320"/>
        </w:tabs>
        <w:ind w:left="4320" w:hanging="360"/>
      </w:pPr>
      <w:rPr>
        <w:rFonts w:ascii="Arial" w:hAnsi="Arial" w:hint="default"/>
      </w:rPr>
    </w:lvl>
    <w:lvl w:ilvl="6" w:tplc="5FF4985A" w:tentative="1">
      <w:start w:val="1"/>
      <w:numFmt w:val="bullet"/>
      <w:lvlText w:val="•"/>
      <w:lvlJc w:val="left"/>
      <w:pPr>
        <w:tabs>
          <w:tab w:val="num" w:pos="5040"/>
        </w:tabs>
        <w:ind w:left="5040" w:hanging="360"/>
      </w:pPr>
      <w:rPr>
        <w:rFonts w:ascii="Arial" w:hAnsi="Arial" w:hint="default"/>
      </w:rPr>
    </w:lvl>
    <w:lvl w:ilvl="7" w:tplc="4C6ACDB0" w:tentative="1">
      <w:start w:val="1"/>
      <w:numFmt w:val="bullet"/>
      <w:lvlText w:val="•"/>
      <w:lvlJc w:val="left"/>
      <w:pPr>
        <w:tabs>
          <w:tab w:val="num" w:pos="5760"/>
        </w:tabs>
        <w:ind w:left="5760" w:hanging="360"/>
      </w:pPr>
      <w:rPr>
        <w:rFonts w:ascii="Arial" w:hAnsi="Arial" w:hint="default"/>
      </w:rPr>
    </w:lvl>
    <w:lvl w:ilvl="8" w:tplc="944EE7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2"/>
  </w:num>
  <w:num w:numId="4">
    <w:abstractNumId w:val="2"/>
  </w:num>
  <w:num w:numId="5">
    <w:abstractNumId w:val="6"/>
  </w:num>
  <w:num w:numId="6">
    <w:abstractNumId w:val="11"/>
  </w:num>
  <w:num w:numId="7">
    <w:abstractNumId w:val="8"/>
  </w:num>
  <w:num w:numId="8">
    <w:abstractNumId w:val="5"/>
  </w:num>
  <w:num w:numId="9">
    <w:abstractNumId w:val="1"/>
  </w:num>
  <w:num w:numId="10">
    <w:abstractNumId w:val="7"/>
  </w:num>
  <w:num w:numId="11">
    <w:abstractNumId w:val="4"/>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79"/>
    <w:rsid w:val="000017B8"/>
    <w:rsid w:val="000103EF"/>
    <w:rsid w:val="00021B0F"/>
    <w:rsid w:val="00041C36"/>
    <w:rsid w:val="000612DA"/>
    <w:rsid w:val="000859F9"/>
    <w:rsid w:val="000C003B"/>
    <w:rsid w:val="000C0105"/>
    <w:rsid w:val="000D364B"/>
    <w:rsid w:val="00134041"/>
    <w:rsid w:val="00134531"/>
    <w:rsid w:val="00141CE5"/>
    <w:rsid w:val="00162A79"/>
    <w:rsid w:val="001766E9"/>
    <w:rsid w:val="001804AD"/>
    <w:rsid w:val="00180822"/>
    <w:rsid w:val="001863EB"/>
    <w:rsid w:val="00192096"/>
    <w:rsid w:val="001E18BC"/>
    <w:rsid w:val="002131B4"/>
    <w:rsid w:val="00232E43"/>
    <w:rsid w:val="002565F2"/>
    <w:rsid w:val="00285173"/>
    <w:rsid w:val="002926C9"/>
    <w:rsid w:val="00297D4D"/>
    <w:rsid w:val="002B6C9A"/>
    <w:rsid w:val="002B6D6F"/>
    <w:rsid w:val="002C464B"/>
    <w:rsid w:val="002C58C3"/>
    <w:rsid w:val="002C6247"/>
    <w:rsid w:val="002D77E5"/>
    <w:rsid w:val="002E3515"/>
    <w:rsid w:val="003227E5"/>
    <w:rsid w:val="00346B8C"/>
    <w:rsid w:val="00361963"/>
    <w:rsid w:val="003869F2"/>
    <w:rsid w:val="003C0643"/>
    <w:rsid w:val="003C31AD"/>
    <w:rsid w:val="00482199"/>
    <w:rsid w:val="004936D3"/>
    <w:rsid w:val="004A37E4"/>
    <w:rsid w:val="004C228E"/>
    <w:rsid w:val="004F0737"/>
    <w:rsid w:val="004F4BEE"/>
    <w:rsid w:val="004F5217"/>
    <w:rsid w:val="005049EC"/>
    <w:rsid w:val="005306A2"/>
    <w:rsid w:val="00532510"/>
    <w:rsid w:val="0053553D"/>
    <w:rsid w:val="005620D7"/>
    <w:rsid w:val="00566D75"/>
    <w:rsid w:val="00574603"/>
    <w:rsid w:val="005B5FC5"/>
    <w:rsid w:val="00624E3E"/>
    <w:rsid w:val="00631AC9"/>
    <w:rsid w:val="006854FF"/>
    <w:rsid w:val="006B6A4D"/>
    <w:rsid w:val="006C13EC"/>
    <w:rsid w:val="006D6B50"/>
    <w:rsid w:val="006E528B"/>
    <w:rsid w:val="00712278"/>
    <w:rsid w:val="007323E4"/>
    <w:rsid w:val="00796392"/>
    <w:rsid w:val="007F27DB"/>
    <w:rsid w:val="00806092"/>
    <w:rsid w:val="008A0B02"/>
    <w:rsid w:val="008B637F"/>
    <w:rsid w:val="008D1509"/>
    <w:rsid w:val="008D1EF1"/>
    <w:rsid w:val="008D5FEB"/>
    <w:rsid w:val="008E4019"/>
    <w:rsid w:val="008E7F41"/>
    <w:rsid w:val="008F1E81"/>
    <w:rsid w:val="00910DE6"/>
    <w:rsid w:val="00922543"/>
    <w:rsid w:val="0093767E"/>
    <w:rsid w:val="00942671"/>
    <w:rsid w:val="0096186A"/>
    <w:rsid w:val="0097310D"/>
    <w:rsid w:val="00980030"/>
    <w:rsid w:val="009828A2"/>
    <w:rsid w:val="009A486A"/>
    <w:rsid w:val="009C1C8E"/>
    <w:rsid w:val="009E532A"/>
    <w:rsid w:val="009F034A"/>
    <w:rsid w:val="00A11F67"/>
    <w:rsid w:val="00A24C99"/>
    <w:rsid w:val="00A342AF"/>
    <w:rsid w:val="00A72832"/>
    <w:rsid w:val="00A92AE7"/>
    <w:rsid w:val="00AD5687"/>
    <w:rsid w:val="00B12E62"/>
    <w:rsid w:val="00B14822"/>
    <w:rsid w:val="00B6465F"/>
    <w:rsid w:val="00B70AB5"/>
    <w:rsid w:val="00B818A8"/>
    <w:rsid w:val="00BA0566"/>
    <w:rsid w:val="00BB2326"/>
    <w:rsid w:val="00C0749A"/>
    <w:rsid w:val="00C11DF1"/>
    <w:rsid w:val="00C5211A"/>
    <w:rsid w:val="00C657F3"/>
    <w:rsid w:val="00CB1D14"/>
    <w:rsid w:val="00CB68E8"/>
    <w:rsid w:val="00D065D6"/>
    <w:rsid w:val="00D60FA4"/>
    <w:rsid w:val="00D61476"/>
    <w:rsid w:val="00D673DE"/>
    <w:rsid w:val="00D91672"/>
    <w:rsid w:val="00D96953"/>
    <w:rsid w:val="00DC6AC0"/>
    <w:rsid w:val="00E012FD"/>
    <w:rsid w:val="00E14533"/>
    <w:rsid w:val="00E300E1"/>
    <w:rsid w:val="00E335E3"/>
    <w:rsid w:val="00E7233E"/>
    <w:rsid w:val="00EA301D"/>
    <w:rsid w:val="00EC621A"/>
    <w:rsid w:val="00F15B3C"/>
    <w:rsid w:val="00F17D3D"/>
    <w:rsid w:val="00F316BC"/>
    <w:rsid w:val="00F4497A"/>
    <w:rsid w:val="00F801AB"/>
    <w:rsid w:val="00FA0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4636"/>
  <w15:docId w15:val="{A3E737DE-FA59-462C-98F0-854F6E3D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79"/>
    <w:pPr>
      <w:spacing w:after="0" w:line="240" w:lineRule="auto"/>
    </w:pPr>
  </w:style>
  <w:style w:type="paragraph" w:customStyle="1" w:styleId="ReportText">
    <w:name w:val="Report Text"/>
    <w:link w:val="ReportTextChar"/>
    <w:rsid w:val="0053553D"/>
    <w:pPr>
      <w:spacing w:before="120" w:after="120" w:line="240" w:lineRule="auto"/>
      <w:ind w:left="774"/>
    </w:pPr>
    <w:rPr>
      <w:rFonts w:ascii="Palatino Linotype" w:eastAsia="Times New Roman" w:hAnsi="Palatino Linotype" w:cs="Times New Roman"/>
      <w:sz w:val="24"/>
      <w:szCs w:val="20"/>
    </w:rPr>
  </w:style>
  <w:style w:type="paragraph" w:styleId="EndnoteText">
    <w:name w:val="endnote text"/>
    <w:basedOn w:val="Normal"/>
    <w:link w:val="EndnoteTextChar"/>
    <w:semiHidden/>
    <w:rsid w:val="0053553D"/>
    <w:pPr>
      <w:spacing w:after="0" w:line="240" w:lineRule="auto"/>
      <w:ind w:firstLine="187"/>
      <w:jc w:val="both"/>
    </w:pPr>
    <w:rPr>
      <w:rFonts w:ascii="Palatino Linotype" w:eastAsia="Times New Roman" w:hAnsi="Palatino Linotype" w:cs="Times New Roman"/>
      <w:sz w:val="20"/>
      <w:szCs w:val="20"/>
    </w:rPr>
  </w:style>
  <w:style w:type="character" w:customStyle="1" w:styleId="EndnoteTextChar">
    <w:name w:val="Endnote Text Char"/>
    <w:basedOn w:val="DefaultParagraphFont"/>
    <w:link w:val="EndnoteText"/>
    <w:semiHidden/>
    <w:rsid w:val="0053553D"/>
    <w:rPr>
      <w:rFonts w:ascii="Palatino Linotype" w:eastAsia="Times New Roman" w:hAnsi="Palatino Linotype" w:cs="Times New Roman"/>
      <w:sz w:val="20"/>
      <w:szCs w:val="20"/>
    </w:rPr>
  </w:style>
  <w:style w:type="character" w:styleId="EndnoteReference">
    <w:name w:val="endnote reference"/>
    <w:semiHidden/>
    <w:rsid w:val="0053553D"/>
    <w:rPr>
      <w:vertAlign w:val="superscript"/>
    </w:rPr>
  </w:style>
  <w:style w:type="character" w:customStyle="1" w:styleId="ReportTextChar">
    <w:name w:val="Report Text Char"/>
    <w:link w:val="ReportText"/>
    <w:rsid w:val="0053553D"/>
    <w:rPr>
      <w:rFonts w:ascii="Palatino Linotype" w:eastAsia="Times New Roman" w:hAnsi="Palatino Linotype" w:cs="Times New Roman"/>
      <w:sz w:val="24"/>
      <w:szCs w:val="20"/>
    </w:rPr>
  </w:style>
  <w:style w:type="table" w:styleId="TableGrid">
    <w:name w:val="Table Grid"/>
    <w:basedOn w:val="TableNormal"/>
    <w:uiPriority w:val="59"/>
    <w:rsid w:val="0053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4D"/>
    <w:rPr>
      <w:rFonts w:ascii="Tahoma" w:hAnsi="Tahoma" w:cs="Tahoma"/>
      <w:sz w:val="16"/>
      <w:szCs w:val="16"/>
    </w:rPr>
  </w:style>
  <w:style w:type="table" w:styleId="TableElegant">
    <w:name w:val="Table Elegant"/>
    <w:basedOn w:val="TableNormal"/>
    <w:rsid w:val="00CB1D14"/>
    <w:pPr>
      <w:spacing w:after="0" w:line="240" w:lineRule="auto"/>
      <w:ind w:firstLine="18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eportTitle">
    <w:name w:val="report_Title"/>
    <w:rsid w:val="00134531"/>
    <w:pPr>
      <w:spacing w:after="0" w:line="240" w:lineRule="auto"/>
      <w:jc w:val="center"/>
    </w:pPr>
    <w:rPr>
      <w:rFonts w:ascii="Palatino Linotype" w:eastAsia="Times New Roman" w:hAnsi="Palatino Linotype" w:cs="Times New Roman"/>
      <w:b/>
      <w:smallCaps/>
      <w:sz w:val="28"/>
      <w:szCs w:val="20"/>
    </w:rPr>
  </w:style>
  <w:style w:type="paragraph" w:styleId="ListParagraph">
    <w:name w:val="List Paragraph"/>
    <w:basedOn w:val="Normal"/>
    <w:uiPriority w:val="34"/>
    <w:qFormat/>
    <w:rsid w:val="001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4320">
      <w:bodyDiv w:val="1"/>
      <w:marLeft w:val="0"/>
      <w:marRight w:val="0"/>
      <w:marTop w:val="0"/>
      <w:marBottom w:val="0"/>
      <w:divBdr>
        <w:top w:val="none" w:sz="0" w:space="0" w:color="auto"/>
        <w:left w:val="none" w:sz="0" w:space="0" w:color="auto"/>
        <w:bottom w:val="none" w:sz="0" w:space="0" w:color="auto"/>
        <w:right w:val="none" w:sz="0" w:space="0" w:color="auto"/>
      </w:divBdr>
      <w:divsChild>
        <w:div w:id="455372723">
          <w:marLeft w:val="720"/>
          <w:marRight w:val="0"/>
          <w:marTop w:val="0"/>
          <w:marBottom w:val="0"/>
          <w:divBdr>
            <w:top w:val="none" w:sz="0" w:space="0" w:color="auto"/>
            <w:left w:val="none" w:sz="0" w:space="0" w:color="auto"/>
            <w:bottom w:val="none" w:sz="0" w:space="0" w:color="auto"/>
            <w:right w:val="none" w:sz="0" w:space="0" w:color="auto"/>
          </w:divBdr>
        </w:div>
        <w:div w:id="1737438166">
          <w:marLeft w:val="720"/>
          <w:marRight w:val="0"/>
          <w:marTop w:val="0"/>
          <w:marBottom w:val="0"/>
          <w:divBdr>
            <w:top w:val="none" w:sz="0" w:space="0" w:color="auto"/>
            <w:left w:val="none" w:sz="0" w:space="0" w:color="auto"/>
            <w:bottom w:val="none" w:sz="0" w:space="0" w:color="auto"/>
            <w:right w:val="none" w:sz="0" w:space="0" w:color="auto"/>
          </w:divBdr>
        </w:div>
        <w:div w:id="829103085">
          <w:marLeft w:val="720"/>
          <w:marRight w:val="0"/>
          <w:marTop w:val="0"/>
          <w:marBottom w:val="0"/>
          <w:divBdr>
            <w:top w:val="none" w:sz="0" w:space="0" w:color="auto"/>
            <w:left w:val="none" w:sz="0" w:space="0" w:color="auto"/>
            <w:bottom w:val="none" w:sz="0" w:space="0" w:color="auto"/>
            <w:right w:val="none" w:sz="0" w:space="0" w:color="auto"/>
          </w:divBdr>
        </w:div>
        <w:div w:id="752627739">
          <w:marLeft w:val="720"/>
          <w:marRight w:val="0"/>
          <w:marTop w:val="0"/>
          <w:marBottom w:val="0"/>
          <w:divBdr>
            <w:top w:val="none" w:sz="0" w:space="0" w:color="auto"/>
            <w:left w:val="none" w:sz="0" w:space="0" w:color="auto"/>
            <w:bottom w:val="none" w:sz="0" w:space="0" w:color="auto"/>
            <w:right w:val="none" w:sz="0" w:space="0" w:color="auto"/>
          </w:divBdr>
        </w:div>
      </w:divsChild>
    </w:div>
    <w:div w:id="603148112">
      <w:bodyDiv w:val="1"/>
      <w:marLeft w:val="0"/>
      <w:marRight w:val="0"/>
      <w:marTop w:val="0"/>
      <w:marBottom w:val="0"/>
      <w:divBdr>
        <w:top w:val="none" w:sz="0" w:space="0" w:color="auto"/>
        <w:left w:val="none" w:sz="0" w:space="0" w:color="auto"/>
        <w:bottom w:val="none" w:sz="0" w:space="0" w:color="auto"/>
        <w:right w:val="none" w:sz="0" w:space="0" w:color="auto"/>
      </w:divBdr>
      <w:divsChild>
        <w:div w:id="412627623">
          <w:marLeft w:val="720"/>
          <w:marRight w:val="0"/>
          <w:marTop w:val="0"/>
          <w:marBottom w:val="0"/>
          <w:divBdr>
            <w:top w:val="none" w:sz="0" w:space="0" w:color="auto"/>
            <w:left w:val="none" w:sz="0" w:space="0" w:color="auto"/>
            <w:bottom w:val="none" w:sz="0" w:space="0" w:color="auto"/>
            <w:right w:val="none" w:sz="0" w:space="0" w:color="auto"/>
          </w:divBdr>
        </w:div>
        <w:div w:id="32771365">
          <w:marLeft w:val="2246"/>
          <w:marRight w:val="0"/>
          <w:marTop w:val="0"/>
          <w:marBottom w:val="0"/>
          <w:divBdr>
            <w:top w:val="none" w:sz="0" w:space="0" w:color="auto"/>
            <w:left w:val="none" w:sz="0" w:space="0" w:color="auto"/>
            <w:bottom w:val="none" w:sz="0" w:space="0" w:color="auto"/>
            <w:right w:val="none" w:sz="0" w:space="0" w:color="auto"/>
          </w:divBdr>
        </w:div>
        <w:div w:id="1505708876">
          <w:marLeft w:val="2246"/>
          <w:marRight w:val="0"/>
          <w:marTop w:val="0"/>
          <w:marBottom w:val="0"/>
          <w:divBdr>
            <w:top w:val="none" w:sz="0" w:space="0" w:color="auto"/>
            <w:left w:val="none" w:sz="0" w:space="0" w:color="auto"/>
            <w:bottom w:val="none" w:sz="0" w:space="0" w:color="auto"/>
            <w:right w:val="none" w:sz="0" w:space="0" w:color="auto"/>
          </w:divBdr>
        </w:div>
        <w:div w:id="1278562287">
          <w:marLeft w:val="2246"/>
          <w:marRight w:val="0"/>
          <w:marTop w:val="0"/>
          <w:marBottom w:val="0"/>
          <w:divBdr>
            <w:top w:val="none" w:sz="0" w:space="0" w:color="auto"/>
            <w:left w:val="none" w:sz="0" w:space="0" w:color="auto"/>
            <w:bottom w:val="none" w:sz="0" w:space="0" w:color="auto"/>
            <w:right w:val="none" w:sz="0" w:space="0" w:color="auto"/>
          </w:divBdr>
        </w:div>
        <w:div w:id="2031448890">
          <w:marLeft w:val="2246"/>
          <w:marRight w:val="0"/>
          <w:marTop w:val="0"/>
          <w:marBottom w:val="0"/>
          <w:divBdr>
            <w:top w:val="none" w:sz="0" w:space="0" w:color="auto"/>
            <w:left w:val="none" w:sz="0" w:space="0" w:color="auto"/>
            <w:bottom w:val="none" w:sz="0" w:space="0" w:color="auto"/>
            <w:right w:val="none" w:sz="0" w:space="0" w:color="auto"/>
          </w:divBdr>
        </w:div>
        <w:div w:id="234439306">
          <w:marLeft w:val="720"/>
          <w:marRight w:val="0"/>
          <w:marTop w:val="0"/>
          <w:marBottom w:val="0"/>
          <w:divBdr>
            <w:top w:val="none" w:sz="0" w:space="0" w:color="auto"/>
            <w:left w:val="none" w:sz="0" w:space="0" w:color="auto"/>
            <w:bottom w:val="none" w:sz="0" w:space="0" w:color="auto"/>
            <w:right w:val="none" w:sz="0" w:space="0" w:color="auto"/>
          </w:divBdr>
        </w:div>
        <w:div w:id="558172015">
          <w:marLeft w:val="2246"/>
          <w:marRight w:val="0"/>
          <w:marTop w:val="0"/>
          <w:marBottom w:val="0"/>
          <w:divBdr>
            <w:top w:val="none" w:sz="0" w:space="0" w:color="auto"/>
            <w:left w:val="none" w:sz="0" w:space="0" w:color="auto"/>
            <w:bottom w:val="none" w:sz="0" w:space="0" w:color="auto"/>
            <w:right w:val="none" w:sz="0" w:space="0" w:color="auto"/>
          </w:divBdr>
        </w:div>
        <w:div w:id="879708773">
          <w:marLeft w:val="2246"/>
          <w:marRight w:val="0"/>
          <w:marTop w:val="0"/>
          <w:marBottom w:val="0"/>
          <w:divBdr>
            <w:top w:val="none" w:sz="0" w:space="0" w:color="auto"/>
            <w:left w:val="none" w:sz="0" w:space="0" w:color="auto"/>
            <w:bottom w:val="none" w:sz="0" w:space="0" w:color="auto"/>
            <w:right w:val="none" w:sz="0" w:space="0" w:color="auto"/>
          </w:divBdr>
        </w:div>
        <w:div w:id="947003270">
          <w:marLeft w:val="2246"/>
          <w:marRight w:val="0"/>
          <w:marTop w:val="0"/>
          <w:marBottom w:val="0"/>
          <w:divBdr>
            <w:top w:val="none" w:sz="0" w:space="0" w:color="auto"/>
            <w:left w:val="none" w:sz="0" w:space="0" w:color="auto"/>
            <w:bottom w:val="none" w:sz="0" w:space="0" w:color="auto"/>
            <w:right w:val="none" w:sz="0" w:space="0" w:color="auto"/>
          </w:divBdr>
        </w:div>
        <w:div w:id="1978948028">
          <w:marLeft w:val="2246"/>
          <w:marRight w:val="0"/>
          <w:marTop w:val="0"/>
          <w:marBottom w:val="0"/>
          <w:divBdr>
            <w:top w:val="none" w:sz="0" w:space="0" w:color="auto"/>
            <w:left w:val="none" w:sz="0" w:space="0" w:color="auto"/>
            <w:bottom w:val="none" w:sz="0" w:space="0" w:color="auto"/>
            <w:right w:val="none" w:sz="0" w:space="0" w:color="auto"/>
          </w:divBdr>
        </w:div>
        <w:div w:id="81688963">
          <w:marLeft w:val="806"/>
          <w:marRight w:val="0"/>
          <w:marTop w:val="0"/>
          <w:marBottom w:val="0"/>
          <w:divBdr>
            <w:top w:val="none" w:sz="0" w:space="0" w:color="auto"/>
            <w:left w:val="none" w:sz="0" w:space="0" w:color="auto"/>
            <w:bottom w:val="none" w:sz="0" w:space="0" w:color="auto"/>
            <w:right w:val="none" w:sz="0" w:space="0" w:color="auto"/>
          </w:divBdr>
        </w:div>
        <w:div w:id="1547764547">
          <w:marLeft w:val="2246"/>
          <w:marRight w:val="0"/>
          <w:marTop w:val="0"/>
          <w:marBottom w:val="0"/>
          <w:divBdr>
            <w:top w:val="none" w:sz="0" w:space="0" w:color="auto"/>
            <w:left w:val="none" w:sz="0" w:space="0" w:color="auto"/>
            <w:bottom w:val="none" w:sz="0" w:space="0" w:color="auto"/>
            <w:right w:val="none" w:sz="0" w:space="0" w:color="auto"/>
          </w:divBdr>
        </w:div>
        <w:div w:id="1066995539">
          <w:marLeft w:val="2246"/>
          <w:marRight w:val="0"/>
          <w:marTop w:val="0"/>
          <w:marBottom w:val="0"/>
          <w:divBdr>
            <w:top w:val="none" w:sz="0" w:space="0" w:color="auto"/>
            <w:left w:val="none" w:sz="0" w:space="0" w:color="auto"/>
            <w:bottom w:val="none" w:sz="0" w:space="0" w:color="auto"/>
            <w:right w:val="none" w:sz="0" w:space="0" w:color="auto"/>
          </w:divBdr>
        </w:div>
        <w:div w:id="1814977992">
          <w:marLeft w:val="806"/>
          <w:marRight w:val="0"/>
          <w:marTop w:val="0"/>
          <w:marBottom w:val="0"/>
          <w:divBdr>
            <w:top w:val="none" w:sz="0" w:space="0" w:color="auto"/>
            <w:left w:val="none" w:sz="0" w:space="0" w:color="auto"/>
            <w:bottom w:val="none" w:sz="0" w:space="0" w:color="auto"/>
            <w:right w:val="none" w:sz="0" w:space="0" w:color="auto"/>
          </w:divBdr>
        </w:div>
        <w:div w:id="510725021">
          <w:marLeft w:val="2246"/>
          <w:marRight w:val="0"/>
          <w:marTop w:val="0"/>
          <w:marBottom w:val="0"/>
          <w:divBdr>
            <w:top w:val="none" w:sz="0" w:space="0" w:color="auto"/>
            <w:left w:val="none" w:sz="0" w:space="0" w:color="auto"/>
            <w:bottom w:val="none" w:sz="0" w:space="0" w:color="auto"/>
            <w:right w:val="none" w:sz="0" w:space="0" w:color="auto"/>
          </w:divBdr>
        </w:div>
        <w:div w:id="1707488697">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C1BC4A8</Template>
  <TotalTime>165</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scarcell</dc:creator>
  <cp:lastModifiedBy>Riad Suleiman</cp:lastModifiedBy>
  <cp:revision>25</cp:revision>
  <cp:lastPrinted>2017-09-29T19:48:00Z</cp:lastPrinted>
  <dcterms:created xsi:type="dcterms:W3CDTF">2017-09-26T18:22:00Z</dcterms:created>
  <dcterms:modified xsi:type="dcterms:W3CDTF">2017-09-29T19:49:00Z</dcterms:modified>
</cp:coreProperties>
</file>