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15" w:rsidRDefault="00834915" w:rsidP="002B04E3">
      <w:pPr>
        <w:jc w:val="center"/>
        <w:rPr>
          <w:rFonts w:ascii="Times New Roman" w:hAnsi="Times New Roman" w:cs="Times New Roman"/>
          <w:b/>
          <w:sz w:val="28"/>
          <w:szCs w:val="28"/>
        </w:rPr>
      </w:pPr>
      <w:proofErr w:type="gramStart"/>
      <w:r w:rsidRPr="002B04E3">
        <w:rPr>
          <w:rFonts w:ascii="Times New Roman" w:hAnsi="Times New Roman" w:cs="Times New Roman"/>
          <w:b/>
          <w:sz w:val="28"/>
          <w:szCs w:val="28"/>
        </w:rPr>
        <w:t>New Perspectives on Vacuum High Voltage Insulation.</w:t>
      </w:r>
      <w:proofErr w:type="gramEnd"/>
      <w:r w:rsidRPr="002B04E3">
        <w:rPr>
          <w:rFonts w:ascii="Times New Roman" w:hAnsi="Times New Roman" w:cs="Times New Roman"/>
          <w:b/>
          <w:sz w:val="28"/>
          <w:szCs w:val="28"/>
        </w:rPr>
        <w:t xml:space="preserve"> III. Gas Desorption</w:t>
      </w:r>
      <w:r w:rsidR="002C7A5B" w:rsidRPr="002B04E3">
        <w:rPr>
          <w:rFonts w:ascii="Times New Roman" w:hAnsi="Times New Roman" w:cs="Times New Roman"/>
          <w:b/>
          <w:sz w:val="28"/>
          <w:szCs w:val="28"/>
        </w:rPr>
        <w:t xml:space="preserve"> in High Electric Fields</w:t>
      </w:r>
    </w:p>
    <w:p w:rsidR="002B04E3" w:rsidRPr="002B04E3" w:rsidRDefault="002B04E3" w:rsidP="002B04E3">
      <w:pPr>
        <w:jc w:val="center"/>
        <w:rPr>
          <w:rFonts w:ascii="Times New Roman" w:hAnsi="Times New Roman" w:cs="Times New Roman"/>
          <w:b/>
          <w:sz w:val="28"/>
          <w:szCs w:val="28"/>
        </w:rPr>
      </w:pPr>
    </w:p>
    <w:p w:rsidR="00834915" w:rsidRDefault="00834915" w:rsidP="002B04E3">
      <w:pPr>
        <w:jc w:val="center"/>
        <w:rPr>
          <w:rFonts w:ascii="Times New Roman" w:hAnsi="Times New Roman" w:cs="Times New Roman"/>
          <w:sz w:val="24"/>
          <w:szCs w:val="24"/>
        </w:rPr>
      </w:pPr>
      <w:r w:rsidRPr="003F59B1">
        <w:rPr>
          <w:rFonts w:ascii="Times New Roman" w:hAnsi="Times New Roman" w:cs="Times New Roman"/>
          <w:sz w:val="24"/>
          <w:szCs w:val="24"/>
        </w:rPr>
        <w:t>William T. Diamond</w:t>
      </w:r>
    </w:p>
    <w:p w:rsidR="001B53D3" w:rsidRDefault="008F19DD" w:rsidP="002B04E3">
      <w:pPr>
        <w:jc w:val="center"/>
        <w:rPr>
          <w:rFonts w:ascii="Times New Roman" w:hAnsi="Times New Roman" w:cs="Times New Roman"/>
          <w:sz w:val="24"/>
          <w:szCs w:val="24"/>
        </w:rPr>
      </w:pPr>
      <w:hyperlink r:id="rId8" w:history="1">
        <w:r w:rsidRPr="002E3C84">
          <w:rPr>
            <w:rStyle w:val="Hyperlink"/>
            <w:rFonts w:ascii="Times New Roman" w:hAnsi="Times New Roman" w:cs="Times New Roman"/>
            <w:sz w:val="24"/>
            <w:szCs w:val="24"/>
          </w:rPr>
          <w:t>diamond_w45@yahoo.ca</w:t>
        </w:r>
      </w:hyperlink>
    </w:p>
    <w:p w:rsidR="008F19DD" w:rsidRDefault="008F19DD" w:rsidP="002B04E3">
      <w:pPr>
        <w:jc w:val="center"/>
        <w:rPr>
          <w:rFonts w:ascii="Times New Roman" w:hAnsi="Times New Roman" w:cs="Times New Roman"/>
          <w:sz w:val="24"/>
          <w:szCs w:val="24"/>
        </w:rPr>
      </w:pPr>
      <w:r>
        <w:rPr>
          <w:rFonts w:ascii="Times New Roman" w:hAnsi="Times New Roman" w:cs="Times New Roman"/>
          <w:sz w:val="24"/>
          <w:szCs w:val="24"/>
        </w:rPr>
        <w:t>To be submitted to – any suggestions?</w:t>
      </w:r>
    </w:p>
    <w:p w:rsidR="002E6EB1" w:rsidRDefault="002E6EB1" w:rsidP="002B04E3">
      <w:pPr>
        <w:jc w:val="center"/>
        <w:rPr>
          <w:rFonts w:ascii="Times New Roman" w:hAnsi="Times New Roman" w:cs="Times New Roman"/>
          <w:sz w:val="24"/>
          <w:szCs w:val="24"/>
        </w:rPr>
      </w:pPr>
    </w:p>
    <w:p w:rsidR="002E6EB1" w:rsidRDefault="002E6EB1" w:rsidP="002B04E3">
      <w:pPr>
        <w:jc w:val="center"/>
        <w:rPr>
          <w:rFonts w:ascii="Times New Roman" w:hAnsi="Times New Roman" w:cs="Times New Roman"/>
          <w:sz w:val="24"/>
          <w:szCs w:val="24"/>
        </w:rPr>
      </w:pPr>
    </w:p>
    <w:p w:rsidR="002E6EB1" w:rsidRDefault="002E6EB1" w:rsidP="002B04E3">
      <w:pPr>
        <w:jc w:val="center"/>
        <w:rPr>
          <w:rFonts w:ascii="Times New Roman" w:hAnsi="Times New Roman" w:cs="Times New Roman"/>
          <w:sz w:val="24"/>
          <w:szCs w:val="24"/>
        </w:rPr>
      </w:pPr>
    </w:p>
    <w:p w:rsidR="002E6EB1" w:rsidRDefault="002E6EB1" w:rsidP="002B04E3">
      <w:pPr>
        <w:jc w:val="center"/>
        <w:rPr>
          <w:rFonts w:ascii="Times New Roman" w:hAnsi="Times New Roman" w:cs="Times New Roman"/>
          <w:sz w:val="24"/>
          <w:szCs w:val="24"/>
        </w:rPr>
      </w:pPr>
    </w:p>
    <w:p w:rsidR="002E6EB1" w:rsidRDefault="002E6EB1" w:rsidP="002B04E3">
      <w:pPr>
        <w:jc w:val="center"/>
        <w:rPr>
          <w:rFonts w:ascii="Times New Roman" w:hAnsi="Times New Roman" w:cs="Times New Roman"/>
          <w:sz w:val="40"/>
          <w:szCs w:val="40"/>
        </w:rPr>
      </w:pPr>
      <w:r>
        <w:rPr>
          <w:rFonts w:ascii="Times New Roman" w:hAnsi="Times New Roman" w:cs="Times New Roman"/>
          <w:sz w:val="40"/>
          <w:szCs w:val="40"/>
        </w:rPr>
        <w:t>DRAFT DOCUMENT</w:t>
      </w:r>
    </w:p>
    <w:p w:rsidR="002E6EB1" w:rsidRPr="002E6EB1" w:rsidRDefault="002E6EB1" w:rsidP="002B04E3">
      <w:pPr>
        <w:jc w:val="center"/>
        <w:rPr>
          <w:rFonts w:ascii="Times New Roman" w:hAnsi="Times New Roman" w:cs="Times New Roman"/>
          <w:sz w:val="28"/>
          <w:szCs w:val="28"/>
        </w:rPr>
      </w:pPr>
      <w:r>
        <w:rPr>
          <w:rFonts w:ascii="Times New Roman" w:hAnsi="Times New Roman" w:cs="Times New Roman"/>
          <w:sz w:val="28"/>
          <w:szCs w:val="28"/>
        </w:rPr>
        <w:t>February 23, 2012</w:t>
      </w:r>
    </w:p>
    <w:p w:rsidR="00F52958" w:rsidRPr="003F59B1" w:rsidRDefault="00F52958" w:rsidP="003F59B1">
      <w:pPr>
        <w:rPr>
          <w:rFonts w:ascii="Times New Roman" w:hAnsi="Times New Roman" w:cs="Times New Roman"/>
          <w:sz w:val="24"/>
          <w:szCs w:val="24"/>
        </w:rPr>
      </w:pPr>
    </w:p>
    <w:p w:rsidR="002B04E3" w:rsidRDefault="002B04E3">
      <w:pPr>
        <w:rPr>
          <w:rFonts w:asciiTheme="majorHAnsi" w:eastAsiaTheme="majorEastAsia" w:hAnsiTheme="majorHAnsi" w:cstheme="majorBidi"/>
          <w:b/>
          <w:bCs/>
          <w:color w:val="365F91" w:themeColor="accent1" w:themeShade="BF"/>
          <w:sz w:val="28"/>
          <w:szCs w:val="28"/>
        </w:rPr>
      </w:pPr>
      <w:r>
        <w:br w:type="page"/>
      </w:r>
    </w:p>
    <w:p w:rsidR="00891D9A" w:rsidRPr="003F59B1" w:rsidRDefault="00891D9A" w:rsidP="003F59B1">
      <w:pPr>
        <w:pStyle w:val="Heading1"/>
      </w:pPr>
      <w:r w:rsidRPr="003F59B1">
        <w:lastRenderedPageBreak/>
        <w:t>ABSTRACT</w:t>
      </w:r>
    </w:p>
    <w:p w:rsidR="00891D9A" w:rsidRPr="003F59B1" w:rsidRDefault="00891D9A" w:rsidP="003F59B1">
      <w:pPr>
        <w:rPr>
          <w:rFonts w:ascii="Times New Roman" w:hAnsi="Times New Roman" w:cs="Times New Roman"/>
          <w:spacing w:val="-3"/>
          <w:sz w:val="24"/>
          <w:szCs w:val="24"/>
        </w:rPr>
      </w:pPr>
    </w:p>
    <w:p w:rsidR="001F216B" w:rsidRDefault="00891D9A" w:rsidP="003F59B1">
      <w:pPr>
        <w:rPr>
          <w:rFonts w:ascii="Times New Roman" w:hAnsi="Times New Roman" w:cs="Times New Roman"/>
          <w:color w:val="000000"/>
          <w:spacing w:val="-3"/>
          <w:sz w:val="24"/>
          <w:szCs w:val="24"/>
        </w:rPr>
      </w:pPr>
      <w:r w:rsidRPr="003F59B1">
        <w:rPr>
          <w:rFonts w:ascii="Times New Roman" w:hAnsi="Times New Roman" w:cs="Times New Roman"/>
          <w:spacing w:val="-3"/>
          <w:sz w:val="24"/>
          <w:szCs w:val="24"/>
        </w:rPr>
        <w:t>An examination has been made of gas desorption from unbaked electro</w:t>
      </w:r>
      <w:r w:rsidR="001F216B">
        <w:rPr>
          <w:rFonts w:ascii="Times New Roman" w:hAnsi="Times New Roman" w:cs="Times New Roman"/>
          <w:spacing w:val="-3"/>
          <w:sz w:val="24"/>
          <w:szCs w:val="24"/>
        </w:rPr>
        <w:t>des of copper, niobium, stainless steel</w:t>
      </w:r>
      <w:r w:rsidRPr="003F59B1">
        <w:rPr>
          <w:rFonts w:ascii="Times New Roman" w:hAnsi="Times New Roman" w:cs="Times New Roman"/>
          <w:spacing w:val="-3"/>
          <w:sz w:val="24"/>
          <w:szCs w:val="24"/>
        </w:rPr>
        <w:t xml:space="preserve"> and titanium subjected to high voltage in vac</w:t>
      </w:r>
      <w:r w:rsidR="00F80C13" w:rsidRPr="003F59B1">
        <w:rPr>
          <w:rFonts w:ascii="Times New Roman" w:hAnsi="Times New Roman" w:cs="Times New Roman"/>
          <w:spacing w:val="-3"/>
          <w:sz w:val="24"/>
          <w:szCs w:val="24"/>
        </w:rPr>
        <w:t>uum.  It has been shown that large quantities of</w:t>
      </w:r>
      <w:r w:rsidRPr="003F59B1">
        <w:rPr>
          <w:rFonts w:ascii="Times New Roman" w:hAnsi="Times New Roman" w:cs="Times New Roman"/>
          <w:spacing w:val="-3"/>
          <w:sz w:val="24"/>
          <w:szCs w:val="24"/>
        </w:rPr>
        <w:t xml:space="preserve"> gas </w:t>
      </w:r>
      <w:r w:rsidR="000C6E81">
        <w:rPr>
          <w:rFonts w:ascii="Times New Roman" w:hAnsi="Times New Roman" w:cs="Times New Roman"/>
          <w:spacing w:val="-3"/>
          <w:sz w:val="24"/>
          <w:szCs w:val="24"/>
        </w:rPr>
        <w:t>were</w:t>
      </w:r>
      <w:r w:rsidRPr="003F59B1">
        <w:rPr>
          <w:rFonts w:ascii="Times New Roman" w:hAnsi="Times New Roman" w:cs="Times New Roman"/>
          <w:spacing w:val="-3"/>
          <w:sz w:val="24"/>
          <w:szCs w:val="24"/>
        </w:rPr>
        <w:t xml:space="preserve"> </w:t>
      </w:r>
      <w:r w:rsidR="00F80C13" w:rsidRPr="003F59B1">
        <w:rPr>
          <w:rFonts w:ascii="Times New Roman" w:hAnsi="Times New Roman" w:cs="Times New Roman"/>
          <w:spacing w:val="-3"/>
          <w:sz w:val="24"/>
          <w:szCs w:val="24"/>
        </w:rPr>
        <w:t xml:space="preserve">desorbed from the anode surface during initial high voltage conditioning of the </w:t>
      </w:r>
      <w:r w:rsidR="00284962" w:rsidRPr="003F59B1">
        <w:rPr>
          <w:rFonts w:ascii="Times New Roman" w:hAnsi="Times New Roman" w:cs="Times New Roman"/>
          <w:spacing w:val="-3"/>
          <w:sz w:val="24"/>
          <w:szCs w:val="24"/>
        </w:rPr>
        <w:t>electrodes</w:t>
      </w:r>
      <w:r w:rsidR="00F80C13" w:rsidRPr="003F59B1">
        <w:rPr>
          <w:rFonts w:ascii="Times New Roman" w:hAnsi="Times New Roman" w:cs="Times New Roman"/>
          <w:spacing w:val="-3"/>
          <w:sz w:val="24"/>
          <w:szCs w:val="24"/>
        </w:rPr>
        <w:t xml:space="preserve">.  The gas </w:t>
      </w:r>
      <w:r w:rsidR="000C6E81">
        <w:rPr>
          <w:rFonts w:ascii="Times New Roman" w:hAnsi="Times New Roman" w:cs="Times New Roman"/>
          <w:spacing w:val="-3"/>
          <w:sz w:val="24"/>
          <w:szCs w:val="24"/>
        </w:rPr>
        <w:t>wa</w:t>
      </w:r>
      <w:r w:rsidR="00F80C13" w:rsidRPr="003F59B1">
        <w:rPr>
          <w:rFonts w:ascii="Times New Roman" w:hAnsi="Times New Roman" w:cs="Times New Roman"/>
          <w:spacing w:val="-3"/>
          <w:sz w:val="24"/>
          <w:szCs w:val="24"/>
        </w:rPr>
        <w:t>s c</w:t>
      </w:r>
      <w:r w:rsidRPr="003F59B1">
        <w:rPr>
          <w:rFonts w:ascii="Times New Roman" w:hAnsi="Times New Roman" w:cs="Times New Roman"/>
          <w:spacing w:val="-3"/>
          <w:sz w:val="24"/>
          <w:szCs w:val="24"/>
        </w:rPr>
        <w:t>omposed of water vapo</w:t>
      </w:r>
      <w:r w:rsidR="00F80C13" w:rsidRPr="003F59B1">
        <w:rPr>
          <w:rFonts w:ascii="Times New Roman" w:hAnsi="Times New Roman" w:cs="Times New Roman"/>
          <w:spacing w:val="-3"/>
          <w:sz w:val="24"/>
          <w:szCs w:val="24"/>
        </w:rPr>
        <w:t>u</w:t>
      </w:r>
      <w:r w:rsidRPr="003F59B1">
        <w:rPr>
          <w:rFonts w:ascii="Times New Roman" w:hAnsi="Times New Roman" w:cs="Times New Roman"/>
          <w:spacing w:val="-3"/>
          <w:sz w:val="24"/>
          <w:szCs w:val="24"/>
        </w:rPr>
        <w:t>r,</w:t>
      </w:r>
      <w:r w:rsidR="001F216B">
        <w:rPr>
          <w:rFonts w:ascii="Times New Roman" w:hAnsi="Times New Roman" w:cs="Times New Roman"/>
          <w:spacing w:val="-3"/>
          <w:sz w:val="24"/>
          <w:szCs w:val="24"/>
        </w:rPr>
        <w:t xml:space="preserve"> hydrogen,</w:t>
      </w:r>
      <w:r w:rsidRPr="003F59B1">
        <w:rPr>
          <w:rFonts w:ascii="Times New Roman" w:hAnsi="Times New Roman" w:cs="Times New Roman"/>
          <w:spacing w:val="-3"/>
          <w:sz w:val="24"/>
          <w:szCs w:val="24"/>
        </w:rPr>
        <w:t xml:space="preserve"> carbon monoxide and carbon dioxide</w:t>
      </w:r>
      <w:r w:rsidR="00F80C13" w:rsidRPr="003F59B1">
        <w:rPr>
          <w:rFonts w:ascii="Times New Roman" w:hAnsi="Times New Roman" w:cs="Times New Roman"/>
          <w:spacing w:val="-3"/>
          <w:sz w:val="24"/>
          <w:szCs w:val="24"/>
        </w:rPr>
        <w:t xml:space="preserve"> </w:t>
      </w:r>
      <w:r w:rsidRPr="003F59B1">
        <w:rPr>
          <w:rFonts w:ascii="Times New Roman" w:hAnsi="Times New Roman" w:cs="Times New Roman"/>
          <w:spacing w:val="-3"/>
          <w:sz w:val="24"/>
          <w:szCs w:val="24"/>
        </w:rPr>
        <w:t xml:space="preserve">plus </w:t>
      </w:r>
      <w:r w:rsidR="001A0624" w:rsidRPr="003F59B1">
        <w:rPr>
          <w:rFonts w:ascii="Times New Roman" w:hAnsi="Times New Roman" w:cs="Times New Roman"/>
          <w:spacing w:val="-3"/>
          <w:sz w:val="24"/>
          <w:szCs w:val="24"/>
        </w:rPr>
        <w:t>a high</w:t>
      </w:r>
      <w:r w:rsidRPr="003F59B1">
        <w:rPr>
          <w:rFonts w:ascii="Times New Roman" w:hAnsi="Times New Roman" w:cs="Times New Roman"/>
          <w:spacing w:val="-3"/>
          <w:sz w:val="24"/>
          <w:szCs w:val="24"/>
        </w:rPr>
        <w:t xml:space="preserve"> yield of</w:t>
      </w:r>
      <w:r w:rsidR="001A0624" w:rsidRPr="003F59B1">
        <w:rPr>
          <w:rFonts w:ascii="Times New Roman" w:hAnsi="Times New Roman" w:cs="Times New Roman"/>
          <w:spacing w:val="-3"/>
          <w:sz w:val="24"/>
          <w:szCs w:val="24"/>
        </w:rPr>
        <w:t xml:space="preserve"> </w:t>
      </w:r>
      <w:r w:rsidRPr="003F59B1">
        <w:rPr>
          <w:rFonts w:ascii="Times New Roman" w:hAnsi="Times New Roman" w:cs="Times New Roman"/>
          <w:spacing w:val="-3"/>
          <w:sz w:val="24"/>
          <w:szCs w:val="24"/>
        </w:rPr>
        <w:t>light hydrocarbons</w:t>
      </w:r>
      <w:r w:rsidR="00D85B15" w:rsidRPr="003F59B1">
        <w:rPr>
          <w:rFonts w:ascii="Times New Roman" w:hAnsi="Times New Roman" w:cs="Times New Roman"/>
          <w:spacing w:val="-3"/>
          <w:sz w:val="24"/>
          <w:szCs w:val="24"/>
        </w:rPr>
        <w:t>.</w:t>
      </w:r>
      <w:r w:rsidRPr="003F59B1">
        <w:rPr>
          <w:rFonts w:ascii="Times New Roman" w:hAnsi="Times New Roman" w:cs="Times New Roman"/>
          <w:color w:val="000000"/>
          <w:spacing w:val="-3"/>
          <w:sz w:val="24"/>
          <w:szCs w:val="24"/>
        </w:rPr>
        <w:t xml:space="preserve">  The quantity of gas released was equivalent to many monolayers and consisted mostly of neutral molecules with an ionic component of a few percent.  </w:t>
      </w:r>
    </w:p>
    <w:p w:rsidR="00EF019C" w:rsidRDefault="00F80C13" w:rsidP="003F59B1">
      <w:pPr>
        <w:rPr>
          <w:rFonts w:ascii="Times New Roman" w:hAnsi="Times New Roman" w:cs="Times New Roman"/>
          <w:color w:val="000000"/>
          <w:spacing w:val="-3"/>
          <w:sz w:val="24"/>
          <w:szCs w:val="24"/>
        </w:rPr>
      </w:pPr>
      <w:r w:rsidRPr="003F59B1">
        <w:rPr>
          <w:rFonts w:ascii="Times New Roman" w:hAnsi="Times New Roman" w:cs="Times New Roman"/>
          <w:color w:val="000000"/>
          <w:spacing w:val="-3"/>
          <w:sz w:val="24"/>
          <w:szCs w:val="24"/>
        </w:rPr>
        <w:t>A number of other experiments completed during that research program</w:t>
      </w:r>
      <w:r w:rsidR="00B00E35" w:rsidRPr="003F59B1">
        <w:rPr>
          <w:rFonts w:ascii="Times New Roman" w:hAnsi="Times New Roman" w:cs="Times New Roman"/>
          <w:color w:val="000000"/>
          <w:spacing w:val="-3"/>
          <w:sz w:val="24"/>
          <w:szCs w:val="24"/>
        </w:rPr>
        <w:t xml:space="preserve"> examined thermal desorption from the same electrodes</w:t>
      </w:r>
      <w:r w:rsidR="00284962" w:rsidRPr="003F59B1">
        <w:rPr>
          <w:rFonts w:ascii="Times New Roman" w:hAnsi="Times New Roman" w:cs="Times New Roman"/>
          <w:color w:val="000000"/>
          <w:spacing w:val="-3"/>
          <w:sz w:val="24"/>
          <w:szCs w:val="24"/>
        </w:rPr>
        <w:t xml:space="preserve"> for comparison to the desorption that occurred during high-voltage conditioning</w:t>
      </w:r>
      <w:r w:rsidR="00D85B15" w:rsidRPr="003F59B1">
        <w:rPr>
          <w:rFonts w:ascii="Times New Roman" w:hAnsi="Times New Roman" w:cs="Times New Roman"/>
          <w:color w:val="000000"/>
          <w:spacing w:val="-3"/>
          <w:sz w:val="24"/>
          <w:szCs w:val="24"/>
        </w:rPr>
        <w:t xml:space="preserve">.  </w:t>
      </w:r>
      <w:r w:rsidR="00F017C4">
        <w:rPr>
          <w:rFonts w:ascii="Times New Roman" w:hAnsi="Times New Roman" w:cs="Times New Roman"/>
          <w:color w:val="000000"/>
          <w:spacing w:val="-3"/>
          <w:sz w:val="24"/>
          <w:szCs w:val="24"/>
        </w:rPr>
        <w:t xml:space="preserve">Thermal desorption cycles </w:t>
      </w:r>
      <w:r w:rsidR="008F19DD">
        <w:rPr>
          <w:rFonts w:ascii="Times New Roman" w:hAnsi="Times New Roman" w:cs="Times New Roman"/>
          <w:color w:val="000000"/>
          <w:spacing w:val="-3"/>
          <w:sz w:val="24"/>
          <w:szCs w:val="24"/>
        </w:rPr>
        <w:t>to about 600</w:t>
      </w:r>
      <w:r w:rsidR="008F19DD">
        <w:rPr>
          <w:rFonts w:ascii="Times New Roman" w:hAnsi="Times New Roman" w:cs="Times New Roman"/>
          <w:color w:val="000000"/>
          <w:spacing w:val="-3"/>
          <w:sz w:val="24"/>
          <w:szCs w:val="24"/>
          <w:vertAlign w:val="superscript"/>
        </w:rPr>
        <w:t>o</w:t>
      </w:r>
      <w:r w:rsidR="008F19DD">
        <w:rPr>
          <w:rFonts w:ascii="Times New Roman" w:hAnsi="Times New Roman" w:cs="Times New Roman"/>
          <w:color w:val="000000"/>
          <w:spacing w:val="-3"/>
          <w:sz w:val="24"/>
          <w:szCs w:val="24"/>
        </w:rPr>
        <w:t xml:space="preserve">C </w:t>
      </w:r>
      <w:r w:rsidR="00F017C4">
        <w:rPr>
          <w:rFonts w:ascii="Times New Roman" w:hAnsi="Times New Roman" w:cs="Times New Roman"/>
          <w:color w:val="000000"/>
          <w:spacing w:val="-3"/>
          <w:sz w:val="24"/>
          <w:szCs w:val="24"/>
        </w:rPr>
        <w:t>were done with a high electric field present and compared to the same thermal cycle without an electric field.  T</w:t>
      </w:r>
      <w:r w:rsidR="007118DD" w:rsidRPr="003F59B1">
        <w:rPr>
          <w:rFonts w:ascii="Times New Roman" w:hAnsi="Times New Roman" w:cs="Times New Roman"/>
          <w:color w:val="000000"/>
          <w:spacing w:val="-3"/>
          <w:sz w:val="24"/>
          <w:szCs w:val="24"/>
        </w:rPr>
        <w:t>hermal desorption from an anode with a nearby</w:t>
      </w:r>
      <w:r w:rsidR="001F216B">
        <w:rPr>
          <w:rFonts w:ascii="Times New Roman" w:hAnsi="Times New Roman" w:cs="Times New Roman"/>
          <w:color w:val="000000"/>
          <w:spacing w:val="-3"/>
          <w:sz w:val="24"/>
          <w:szCs w:val="24"/>
        </w:rPr>
        <w:t xml:space="preserve"> (3 to 6 mm)</w:t>
      </w:r>
      <w:r w:rsidR="007118DD" w:rsidRPr="003F59B1">
        <w:rPr>
          <w:rFonts w:ascii="Times New Roman" w:hAnsi="Times New Roman" w:cs="Times New Roman"/>
          <w:color w:val="000000"/>
          <w:spacing w:val="-3"/>
          <w:sz w:val="24"/>
          <w:szCs w:val="24"/>
        </w:rPr>
        <w:t xml:space="preserve"> cathode at 40 to 50 kV </w:t>
      </w:r>
      <w:r w:rsidR="00F017C4">
        <w:rPr>
          <w:rFonts w:ascii="Times New Roman" w:hAnsi="Times New Roman" w:cs="Times New Roman"/>
          <w:color w:val="000000"/>
          <w:spacing w:val="-3"/>
          <w:sz w:val="24"/>
          <w:szCs w:val="24"/>
        </w:rPr>
        <w:t>showed much higher desorption of light hydrocarbons compared to desorption without the electric field present.  At the same time, hydrogen desorption was reduced by a large amount (up to a factor of ten).  It appears that the hydrogen</w:t>
      </w:r>
      <w:r w:rsidR="008F19DD">
        <w:rPr>
          <w:rFonts w:ascii="Times New Roman" w:hAnsi="Times New Roman" w:cs="Times New Roman"/>
          <w:color w:val="000000"/>
          <w:spacing w:val="-3"/>
          <w:sz w:val="24"/>
          <w:szCs w:val="24"/>
        </w:rPr>
        <w:t xml:space="preserve"> may have</w:t>
      </w:r>
      <w:r w:rsidR="00F017C4">
        <w:rPr>
          <w:rFonts w:ascii="Times New Roman" w:hAnsi="Times New Roman" w:cs="Times New Roman"/>
          <w:color w:val="000000"/>
          <w:spacing w:val="-3"/>
          <w:sz w:val="24"/>
          <w:szCs w:val="24"/>
        </w:rPr>
        <w:t xml:space="preserve"> combined with surface carbon</w:t>
      </w:r>
      <w:r w:rsidR="002B04E3">
        <w:rPr>
          <w:rFonts w:ascii="Times New Roman" w:hAnsi="Times New Roman" w:cs="Times New Roman"/>
          <w:color w:val="000000"/>
          <w:spacing w:val="-3"/>
          <w:sz w:val="24"/>
          <w:szCs w:val="24"/>
        </w:rPr>
        <w:t xml:space="preserve"> contamination</w:t>
      </w:r>
      <w:r w:rsidR="00F017C4">
        <w:rPr>
          <w:rFonts w:ascii="Times New Roman" w:hAnsi="Times New Roman" w:cs="Times New Roman"/>
          <w:color w:val="000000"/>
          <w:spacing w:val="-3"/>
          <w:sz w:val="24"/>
          <w:szCs w:val="24"/>
        </w:rPr>
        <w:t xml:space="preserve"> under the influence of the electric field</w:t>
      </w:r>
      <w:r w:rsidR="002B04E3">
        <w:rPr>
          <w:rFonts w:ascii="Times New Roman" w:hAnsi="Times New Roman" w:cs="Times New Roman"/>
          <w:color w:val="000000"/>
          <w:spacing w:val="-3"/>
          <w:sz w:val="24"/>
          <w:szCs w:val="24"/>
        </w:rPr>
        <w:t xml:space="preserve"> to produce the hydrocarbons</w:t>
      </w:r>
      <w:r w:rsidR="00F017C4">
        <w:rPr>
          <w:rFonts w:ascii="Times New Roman" w:hAnsi="Times New Roman" w:cs="Times New Roman"/>
          <w:color w:val="000000"/>
          <w:spacing w:val="-3"/>
          <w:sz w:val="24"/>
          <w:szCs w:val="24"/>
        </w:rPr>
        <w:t>.  Residual gas analysis of the gas desorbed during high-voltage conditioning showed similar spectra to those produced when the same electrode was heated with a high electric field present</w:t>
      </w:r>
      <w:r w:rsidR="002B04E3">
        <w:rPr>
          <w:rFonts w:ascii="Times New Roman" w:hAnsi="Times New Roman" w:cs="Times New Roman"/>
          <w:color w:val="000000"/>
          <w:spacing w:val="-3"/>
          <w:sz w:val="24"/>
          <w:szCs w:val="24"/>
        </w:rPr>
        <w:t xml:space="preserve">. </w:t>
      </w:r>
      <w:r w:rsidR="00D85B15" w:rsidRPr="003F59B1">
        <w:rPr>
          <w:rFonts w:ascii="Times New Roman" w:hAnsi="Times New Roman" w:cs="Times New Roman"/>
          <w:color w:val="000000"/>
          <w:spacing w:val="-3"/>
          <w:sz w:val="24"/>
          <w:szCs w:val="24"/>
        </w:rPr>
        <w:t xml:space="preserve"> Thes</w:t>
      </w:r>
      <w:r w:rsidR="00BF4BF2" w:rsidRPr="003F59B1">
        <w:rPr>
          <w:rFonts w:ascii="Times New Roman" w:hAnsi="Times New Roman" w:cs="Times New Roman"/>
          <w:color w:val="000000"/>
          <w:spacing w:val="-3"/>
          <w:sz w:val="24"/>
          <w:szCs w:val="24"/>
        </w:rPr>
        <w:t xml:space="preserve">e </w:t>
      </w:r>
      <w:r w:rsidR="00D85B15" w:rsidRPr="003F59B1">
        <w:rPr>
          <w:rFonts w:ascii="Times New Roman" w:hAnsi="Times New Roman" w:cs="Times New Roman"/>
          <w:color w:val="000000"/>
          <w:spacing w:val="-3"/>
          <w:sz w:val="24"/>
          <w:szCs w:val="24"/>
        </w:rPr>
        <w:t xml:space="preserve">observations suggest that there </w:t>
      </w:r>
      <w:r w:rsidR="00BF4BF2" w:rsidRPr="003F59B1">
        <w:rPr>
          <w:rFonts w:ascii="Times New Roman" w:hAnsi="Times New Roman" w:cs="Times New Roman"/>
          <w:color w:val="000000"/>
          <w:spacing w:val="-3"/>
          <w:sz w:val="24"/>
          <w:szCs w:val="24"/>
        </w:rPr>
        <w:t>m</w:t>
      </w:r>
      <w:r w:rsidR="00D85B15" w:rsidRPr="003F59B1">
        <w:rPr>
          <w:rFonts w:ascii="Times New Roman" w:hAnsi="Times New Roman" w:cs="Times New Roman"/>
          <w:color w:val="000000"/>
          <w:spacing w:val="-3"/>
          <w:sz w:val="24"/>
          <w:szCs w:val="24"/>
        </w:rPr>
        <w:t>ay</w:t>
      </w:r>
      <w:r w:rsidR="000C6E81">
        <w:rPr>
          <w:rFonts w:ascii="Times New Roman" w:hAnsi="Times New Roman" w:cs="Times New Roman"/>
          <w:color w:val="000000"/>
          <w:spacing w:val="-3"/>
          <w:sz w:val="24"/>
          <w:szCs w:val="24"/>
        </w:rPr>
        <w:t xml:space="preserve"> be complex chemistry </w:t>
      </w:r>
      <w:r w:rsidR="00BF4BF2" w:rsidRPr="003F59B1">
        <w:rPr>
          <w:rFonts w:ascii="Times New Roman" w:hAnsi="Times New Roman" w:cs="Times New Roman"/>
          <w:color w:val="000000"/>
          <w:spacing w:val="-3"/>
          <w:sz w:val="24"/>
          <w:szCs w:val="24"/>
        </w:rPr>
        <w:t>at the electrode surface produced by the high electric field</w:t>
      </w:r>
      <w:r w:rsidR="002B04E3">
        <w:rPr>
          <w:rFonts w:ascii="Times New Roman" w:hAnsi="Times New Roman" w:cs="Times New Roman"/>
          <w:color w:val="000000"/>
          <w:spacing w:val="-3"/>
          <w:sz w:val="24"/>
          <w:szCs w:val="24"/>
        </w:rPr>
        <w:t xml:space="preserve">.  </w:t>
      </w:r>
      <w:r w:rsidR="00EA00E2" w:rsidRPr="003F59B1">
        <w:rPr>
          <w:rFonts w:ascii="Times New Roman" w:hAnsi="Times New Roman" w:cs="Times New Roman"/>
          <w:color w:val="000000"/>
          <w:spacing w:val="-3"/>
          <w:sz w:val="24"/>
          <w:szCs w:val="24"/>
        </w:rPr>
        <w:t>Analysis of desorption products produced during the high-voltage conditioning</w:t>
      </w:r>
      <w:r w:rsidR="00B00E35" w:rsidRPr="003F59B1">
        <w:rPr>
          <w:rFonts w:ascii="Times New Roman" w:hAnsi="Times New Roman" w:cs="Times New Roman"/>
          <w:color w:val="000000"/>
          <w:spacing w:val="-3"/>
          <w:sz w:val="24"/>
          <w:szCs w:val="24"/>
        </w:rPr>
        <w:t xml:space="preserve"> of the electrostatic deflector of the Tandem Accelerator </w:t>
      </w:r>
      <w:proofErr w:type="spellStart"/>
      <w:r w:rsidR="00B00E35" w:rsidRPr="003F59B1">
        <w:rPr>
          <w:rFonts w:ascii="Times New Roman" w:hAnsi="Times New Roman" w:cs="Times New Roman"/>
          <w:color w:val="000000"/>
          <w:spacing w:val="-3"/>
          <w:sz w:val="24"/>
          <w:szCs w:val="24"/>
        </w:rPr>
        <w:t>SuperConducting</w:t>
      </w:r>
      <w:proofErr w:type="spellEnd"/>
      <w:r w:rsidR="00B00E35" w:rsidRPr="003F59B1">
        <w:rPr>
          <w:rFonts w:ascii="Times New Roman" w:hAnsi="Times New Roman" w:cs="Times New Roman"/>
          <w:color w:val="000000"/>
          <w:spacing w:val="-3"/>
          <w:sz w:val="24"/>
          <w:szCs w:val="24"/>
        </w:rPr>
        <w:t xml:space="preserve"> Cyclotron (TASCC) at Chalk River Laboratories </w:t>
      </w:r>
      <w:r w:rsidR="00D85B15" w:rsidRPr="003F59B1">
        <w:rPr>
          <w:rFonts w:ascii="Times New Roman" w:hAnsi="Times New Roman" w:cs="Times New Roman"/>
          <w:color w:val="000000"/>
          <w:spacing w:val="-3"/>
          <w:sz w:val="24"/>
          <w:szCs w:val="24"/>
        </w:rPr>
        <w:t xml:space="preserve">also </w:t>
      </w:r>
      <w:r w:rsidR="00B00E35" w:rsidRPr="003F59B1">
        <w:rPr>
          <w:rFonts w:ascii="Times New Roman" w:hAnsi="Times New Roman" w:cs="Times New Roman"/>
          <w:color w:val="000000"/>
          <w:spacing w:val="-3"/>
          <w:sz w:val="24"/>
          <w:szCs w:val="24"/>
        </w:rPr>
        <w:t>showed significant quantities of both atomic and molecular hydrogen were desorbed along with water vapour and carbon monoxide</w:t>
      </w:r>
      <w:r w:rsidR="00C449C5" w:rsidRPr="003F59B1">
        <w:rPr>
          <w:rFonts w:ascii="Times New Roman" w:hAnsi="Times New Roman" w:cs="Times New Roman"/>
          <w:color w:val="000000"/>
          <w:spacing w:val="-3"/>
          <w:sz w:val="24"/>
          <w:szCs w:val="24"/>
        </w:rPr>
        <w:t>,</w:t>
      </w:r>
      <w:r w:rsidR="00B00E35" w:rsidRPr="003F59B1">
        <w:rPr>
          <w:rFonts w:ascii="Times New Roman" w:hAnsi="Times New Roman" w:cs="Times New Roman"/>
          <w:color w:val="000000"/>
          <w:spacing w:val="-3"/>
          <w:sz w:val="24"/>
          <w:szCs w:val="24"/>
        </w:rPr>
        <w:t xml:space="preserve"> carbon dioxide</w:t>
      </w:r>
      <w:r w:rsidR="00C449C5" w:rsidRPr="003F59B1">
        <w:rPr>
          <w:rFonts w:ascii="Times New Roman" w:hAnsi="Times New Roman" w:cs="Times New Roman"/>
          <w:color w:val="000000"/>
          <w:spacing w:val="-3"/>
          <w:sz w:val="24"/>
          <w:szCs w:val="24"/>
        </w:rPr>
        <w:t xml:space="preserve"> and</w:t>
      </w:r>
      <w:r w:rsidR="006D25C7">
        <w:rPr>
          <w:rFonts w:ascii="Times New Roman" w:hAnsi="Times New Roman" w:cs="Times New Roman"/>
          <w:color w:val="000000"/>
          <w:spacing w:val="-3"/>
          <w:sz w:val="24"/>
          <w:szCs w:val="24"/>
        </w:rPr>
        <w:t xml:space="preserve"> many </w:t>
      </w:r>
      <w:r w:rsidR="00C449C5" w:rsidRPr="003F59B1">
        <w:rPr>
          <w:rFonts w:ascii="Times New Roman" w:hAnsi="Times New Roman" w:cs="Times New Roman"/>
          <w:color w:val="000000"/>
          <w:spacing w:val="-3"/>
          <w:sz w:val="24"/>
          <w:szCs w:val="24"/>
        </w:rPr>
        <w:t>light hydrocarbons</w:t>
      </w:r>
      <w:r w:rsidR="00B00E35" w:rsidRPr="003F59B1">
        <w:rPr>
          <w:rFonts w:ascii="Times New Roman" w:hAnsi="Times New Roman" w:cs="Times New Roman"/>
          <w:color w:val="000000"/>
          <w:spacing w:val="-3"/>
          <w:sz w:val="24"/>
          <w:szCs w:val="24"/>
        </w:rPr>
        <w:t xml:space="preserve">.  </w:t>
      </w:r>
    </w:p>
    <w:p w:rsidR="00F017C4" w:rsidRPr="003F59B1" w:rsidRDefault="002B04E3" w:rsidP="00F017C4">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The</w:t>
      </w:r>
      <w:r w:rsidR="00F017C4" w:rsidRPr="003F59B1">
        <w:rPr>
          <w:rFonts w:ascii="Times New Roman" w:hAnsi="Times New Roman" w:cs="Times New Roman"/>
          <w:color w:val="000000"/>
          <w:spacing w:val="-3"/>
          <w:sz w:val="24"/>
          <w:szCs w:val="24"/>
        </w:rPr>
        <w:t xml:space="preserve"> thermal desorption tests</w:t>
      </w:r>
      <w:r>
        <w:rPr>
          <w:rFonts w:ascii="Times New Roman" w:hAnsi="Times New Roman" w:cs="Times New Roman"/>
          <w:color w:val="000000"/>
          <w:spacing w:val="-3"/>
          <w:sz w:val="24"/>
          <w:szCs w:val="24"/>
        </w:rPr>
        <w:t xml:space="preserve"> with a high electric field present also</w:t>
      </w:r>
      <w:r w:rsidR="00F017C4" w:rsidRPr="003F59B1">
        <w:rPr>
          <w:rFonts w:ascii="Times New Roman" w:hAnsi="Times New Roman" w:cs="Times New Roman"/>
          <w:color w:val="000000"/>
          <w:spacing w:val="-3"/>
          <w:sz w:val="24"/>
          <w:szCs w:val="24"/>
        </w:rPr>
        <w:t xml:space="preserve"> showed that positive ions (and x-rays from secondary elec</w:t>
      </w:r>
      <w:r>
        <w:rPr>
          <w:rFonts w:ascii="Times New Roman" w:hAnsi="Times New Roman" w:cs="Times New Roman"/>
          <w:color w:val="000000"/>
          <w:spacing w:val="-3"/>
          <w:sz w:val="24"/>
          <w:szCs w:val="24"/>
        </w:rPr>
        <w:t>trons from a nearby cathode</w:t>
      </w:r>
      <w:r w:rsidR="000C6E81">
        <w:rPr>
          <w:rFonts w:ascii="Times New Roman" w:hAnsi="Times New Roman" w:cs="Times New Roman"/>
          <w:color w:val="000000"/>
          <w:spacing w:val="-3"/>
          <w:sz w:val="24"/>
          <w:szCs w:val="24"/>
        </w:rPr>
        <w:t>)</w:t>
      </w:r>
      <w:r w:rsidR="00F017C4" w:rsidRPr="003F59B1">
        <w:rPr>
          <w:rFonts w:ascii="Times New Roman" w:hAnsi="Times New Roman" w:cs="Times New Roman"/>
          <w:color w:val="000000"/>
          <w:spacing w:val="-3"/>
          <w:sz w:val="24"/>
          <w:szCs w:val="24"/>
        </w:rPr>
        <w:t xml:space="preserve"> were produced during the thermal desorption cycle.  The ions and x-rays were correlated with the onset of and </w:t>
      </w:r>
      <w:r w:rsidR="000C6E81">
        <w:rPr>
          <w:rFonts w:ascii="Times New Roman" w:hAnsi="Times New Roman" w:cs="Times New Roman"/>
          <w:color w:val="000000"/>
          <w:spacing w:val="-3"/>
          <w:sz w:val="24"/>
          <w:szCs w:val="24"/>
        </w:rPr>
        <w:t xml:space="preserve">an </w:t>
      </w:r>
      <w:r w:rsidR="00F017C4" w:rsidRPr="003F59B1">
        <w:rPr>
          <w:rFonts w:ascii="Times New Roman" w:hAnsi="Times New Roman" w:cs="Times New Roman"/>
          <w:color w:val="000000"/>
          <w:spacing w:val="-3"/>
          <w:sz w:val="24"/>
          <w:szCs w:val="24"/>
        </w:rPr>
        <w:t>increase in desorption of hydrogen from the metal and were</w:t>
      </w:r>
      <w:r>
        <w:rPr>
          <w:rFonts w:ascii="Times New Roman" w:hAnsi="Times New Roman" w:cs="Times New Roman"/>
          <w:color w:val="000000"/>
          <w:spacing w:val="-3"/>
          <w:sz w:val="24"/>
          <w:szCs w:val="24"/>
        </w:rPr>
        <w:t xml:space="preserve"> still</w:t>
      </w:r>
      <w:r w:rsidR="00F017C4" w:rsidRPr="003F59B1">
        <w:rPr>
          <w:rFonts w:ascii="Times New Roman" w:hAnsi="Times New Roman" w:cs="Times New Roman"/>
          <w:color w:val="000000"/>
          <w:spacing w:val="-3"/>
          <w:sz w:val="24"/>
          <w:szCs w:val="24"/>
        </w:rPr>
        <w:t xml:space="preserve"> present in subsequent thermal cycles made without venting the vacuum system. </w:t>
      </w:r>
      <w:r w:rsidR="00481196">
        <w:rPr>
          <w:rFonts w:ascii="Times New Roman" w:hAnsi="Times New Roman" w:cs="Times New Roman"/>
          <w:color w:val="000000"/>
          <w:spacing w:val="-3"/>
          <w:sz w:val="24"/>
          <w:szCs w:val="24"/>
        </w:rPr>
        <w:t xml:space="preserve"> Hydrogen desorption is part of high-voltage conditioning during any of the measurements made that recorded spectral information with a residual gas analyzer. </w:t>
      </w:r>
      <w:r w:rsidR="008F19DD">
        <w:rPr>
          <w:rFonts w:ascii="Times New Roman" w:hAnsi="Times New Roman" w:cs="Times New Roman"/>
          <w:color w:val="000000"/>
          <w:spacing w:val="-3"/>
          <w:sz w:val="24"/>
          <w:szCs w:val="24"/>
        </w:rPr>
        <w:t xml:space="preserve"> All of these tests were done with no measurable field emission.</w:t>
      </w:r>
    </w:p>
    <w:p w:rsidR="00F52958" w:rsidRPr="003F59B1" w:rsidRDefault="00EA00E2" w:rsidP="003F59B1">
      <w:pPr>
        <w:rPr>
          <w:rFonts w:ascii="Times New Roman" w:hAnsi="Times New Roman" w:cs="Times New Roman"/>
          <w:color w:val="000000"/>
          <w:spacing w:val="-3"/>
          <w:sz w:val="24"/>
          <w:szCs w:val="24"/>
        </w:rPr>
      </w:pPr>
      <w:r w:rsidRPr="003F59B1">
        <w:rPr>
          <w:rFonts w:ascii="Times New Roman" w:hAnsi="Times New Roman" w:cs="Times New Roman"/>
          <w:color w:val="000000"/>
          <w:spacing w:val="-3"/>
          <w:sz w:val="24"/>
          <w:szCs w:val="24"/>
        </w:rPr>
        <w:t xml:space="preserve">These observations </w:t>
      </w:r>
      <w:r w:rsidR="00EF019C" w:rsidRPr="003F59B1">
        <w:rPr>
          <w:rFonts w:ascii="Times New Roman" w:hAnsi="Times New Roman" w:cs="Times New Roman"/>
          <w:color w:val="000000"/>
          <w:spacing w:val="-3"/>
          <w:sz w:val="24"/>
          <w:szCs w:val="24"/>
        </w:rPr>
        <w:t xml:space="preserve">support a possible explanation of high-voltage conditioning </w:t>
      </w:r>
      <w:r w:rsidR="008F19DD">
        <w:rPr>
          <w:rFonts w:ascii="Times New Roman" w:hAnsi="Times New Roman" w:cs="Times New Roman"/>
          <w:color w:val="000000"/>
          <w:spacing w:val="-3"/>
          <w:sz w:val="24"/>
          <w:szCs w:val="24"/>
        </w:rPr>
        <w:t>that is different than previous descriptions</w:t>
      </w:r>
      <w:r w:rsidR="00CC7B99">
        <w:rPr>
          <w:rFonts w:ascii="Times New Roman" w:hAnsi="Times New Roman" w:cs="Times New Roman"/>
          <w:color w:val="000000"/>
          <w:spacing w:val="-3"/>
          <w:sz w:val="24"/>
          <w:szCs w:val="24"/>
        </w:rPr>
        <w:t>.  Hydrogen is desorbed from</w:t>
      </w:r>
      <w:r w:rsidR="000C6E81">
        <w:rPr>
          <w:rFonts w:ascii="Times New Roman" w:hAnsi="Times New Roman" w:cs="Times New Roman"/>
          <w:color w:val="000000"/>
          <w:spacing w:val="-3"/>
          <w:sz w:val="24"/>
          <w:szCs w:val="24"/>
        </w:rPr>
        <w:t xml:space="preserve"> </w:t>
      </w:r>
      <w:r w:rsidR="00CC7B99">
        <w:rPr>
          <w:rFonts w:ascii="Times New Roman" w:hAnsi="Times New Roman" w:cs="Times New Roman"/>
          <w:color w:val="000000"/>
          <w:spacing w:val="-3"/>
          <w:sz w:val="24"/>
          <w:szCs w:val="24"/>
        </w:rPr>
        <w:t>(</w:t>
      </w:r>
      <w:r w:rsidR="000C6E81">
        <w:rPr>
          <w:rFonts w:ascii="Times New Roman" w:hAnsi="Times New Roman" w:cs="Times New Roman"/>
          <w:color w:val="000000"/>
          <w:spacing w:val="-3"/>
          <w:sz w:val="24"/>
          <w:szCs w:val="24"/>
        </w:rPr>
        <w:t xml:space="preserve">or </w:t>
      </w:r>
      <w:r w:rsidR="00EF019C" w:rsidRPr="003F59B1">
        <w:rPr>
          <w:rFonts w:ascii="Times New Roman" w:hAnsi="Times New Roman" w:cs="Times New Roman"/>
          <w:color w:val="000000"/>
          <w:spacing w:val="-3"/>
          <w:sz w:val="24"/>
          <w:szCs w:val="24"/>
        </w:rPr>
        <w:t>near</w:t>
      </w:r>
      <w:r w:rsidR="00CC7B99">
        <w:rPr>
          <w:rFonts w:ascii="Times New Roman" w:hAnsi="Times New Roman" w:cs="Times New Roman"/>
          <w:color w:val="000000"/>
          <w:spacing w:val="-3"/>
          <w:sz w:val="24"/>
          <w:szCs w:val="24"/>
        </w:rPr>
        <w:t>)</w:t>
      </w:r>
      <w:r w:rsidR="00EF019C" w:rsidRPr="003F59B1">
        <w:rPr>
          <w:rFonts w:ascii="Times New Roman" w:hAnsi="Times New Roman" w:cs="Times New Roman"/>
          <w:color w:val="000000"/>
          <w:spacing w:val="-3"/>
          <w:sz w:val="24"/>
          <w:szCs w:val="24"/>
        </w:rPr>
        <w:t xml:space="preserve"> the surface of the anode under the influence of an electric field and a significant fraction (possibly the atomic fraction) of it is charged.  Th</w:t>
      </w:r>
      <w:r w:rsidR="007118DD" w:rsidRPr="003F59B1">
        <w:rPr>
          <w:rFonts w:ascii="Times New Roman" w:hAnsi="Times New Roman" w:cs="Times New Roman"/>
          <w:color w:val="000000"/>
          <w:spacing w:val="-3"/>
          <w:sz w:val="24"/>
          <w:szCs w:val="24"/>
        </w:rPr>
        <w:t>es</w:t>
      </w:r>
      <w:r w:rsidR="00EF019C" w:rsidRPr="003F59B1">
        <w:rPr>
          <w:rFonts w:ascii="Times New Roman" w:hAnsi="Times New Roman" w:cs="Times New Roman"/>
          <w:color w:val="000000"/>
          <w:spacing w:val="-3"/>
          <w:sz w:val="24"/>
          <w:szCs w:val="24"/>
        </w:rPr>
        <w:t>e</w:t>
      </w:r>
      <w:r w:rsidR="007118DD" w:rsidRPr="003F59B1">
        <w:rPr>
          <w:rFonts w:ascii="Times New Roman" w:hAnsi="Times New Roman" w:cs="Times New Roman"/>
          <w:color w:val="000000"/>
          <w:spacing w:val="-3"/>
          <w:sz w:val="24"/>
          <w:szCs w:val="24"/>
        </w:rPr>
        <w:t xml:space="preserve"> positive</w:t>
      </w:r>
      <w:r w:rsidR="00EF019C" w:rsidRPr="003F59B1">
        <w:rPr>
          <w:rFonts w:ascii="Times New Roman" w:hAnsi="Times New Roman" w:cs="Times New Roman"/>
          <w:color w:val="000000"/>
          <w:spacing w:val="-3"/>
          <w:sz w:val="24"/>
          <w:szCs w:val="24"/>
        </w:rPr>
        <w:t xml:space="preserve"> ions are accelerated to the cathode, releasing both secondary electrons (the coefficient of secondary electron emission is above unity for 10’s to many 100’s of </w:t>
      </w:r>
      <w:proofErr w:type="spellStart"/>
      <w:r w:rsidR="00EF019C" w:rsidRPr="003F59B1">
        <w:rPr>
          <w:rFonts w:ascii="Times New Roman" w:hAnsi="Times New Roman" w:cs="Times New Roman"/>
          <w:color w:val="000000"/>
          <w:spacing w:val="-3"/>
          <w:sz w:val="24"/>
          <w:szCs w:val="24"/>
        </w:rPr>
        <w:t>keV</w:t>
      </w:r>
      <w:proofErr w:type="spellEnd"/>
      <w:r w:rsidR="00EF019C" w:rsidRPr="003F59B1">
        <w:rPr>
          <w:rFonts w:ascii="Times New Roman" w:hAnsi="Times New Roman" w:cs="Times New Roman"/>
          <w:color w:val="000000"/>
          <w:spacing w:val="-3"/>
          <w:sz w:val="24"/>
          <w:szCs w:val="24"/>
        </w:rPr>
        <w:t xml:space="preserve">) and </w:t>
      </w:r>
      <w:r w:rsidR="00EF019C" w:rsidRPr="003F59B1">
        <w:rPr>
          <w:rFonts w:ascii="Times New Roman" w:hAnsi="Times New Roman" w:cs="Times New Roman"/>
          <w:color w:val="000000"/>
          <w:spacing w:val="-3"/>
          <w:sz w:val="24"/>
          <w:szCs w:val="24"/>
        </w:rPr>
        <w:lastRenderedPageBreak/>
        <w:t xml:space="preserve">secondary ions and molecules.  The electrons are accelerated back to the anode producing x-rays.  </w:t>
      </w:r>
      <w:r w:rsidRPr="003F59B1">
        <w:rPr>
          <w:rFonts w:ascii="Times New Roman" w:hAnsi="Times New Roman" w:cs="Times New Roman"/>
          <w:color w:val="000000"/>
          <w:spacing w:val="-3"/>
          <w:sz w:val="24"/>
          <w:szCs w:val="24"/>
        </w:rPr>
        <w:t xml:space="preserve"> </w:t>
      </w:r>
      <w:r w:rsidR="00D85B15" w:rsidRPr="003F59B1">
        <w:rPr>
          <w:rFonts w:ascii="Times New Roman" w:hAnsi="Times New Roman" w:cs="Times New Roman"/>
          <w:color w:val="000000"/>
          <w:spacing w:val="-3"/>
          <w:sz w:val="24"/>
          <w:szCs w:val="24"/>
        </w:rPr>
        <w:t>In parallel with this there appears to be an electrochemical reaction at the anode surface</w:t>
      </w:r>
      <w:r w:rsidR="00D36B26">
        <w:rPr>
          <w:rFonts w:ascii="Times New Roman" w:hAnsi="Times New Roman" w:cs="Times New Roman"/>
          <w:color w:val="000000"/>
          <w:spacing w:val="-3"/>
          <w:sz w:val="24"/>
          <w:szCs w:val="24"/>
        </w:rPr>
        <w:t xml:space="preserve"> in which the desorbing hydrogen combines with the carbon contamination to produce</w:t>
      </w:r>
      <w:r w:rsidR="00D85B15" w:rsidRPr="003F59B1">
        <w:rPr>
          <w:rFonts w:ascii="Times New Roman" w:hAnsi="Times New Roman" w:cs="Times New Roman"/>
          <w:color w:val="000000"/>
          <w:spacing w:val="-3"/>
          <w:sz w:val="24"/>
          <w:szCs w:val="24"/>
        </w:rPr>
        <w:t xml:space="preserve"> light hydrocarbons.</w:t>
      </w:r>
      <w:r w:rsidR="00EA5D09" w:rsidRPr="003F59B1">
        <w:rPr>
          <w:rFonts w:ascii="Times New Roman" w:hAnsi="Times New Roman" w:cs="Times New Roman"/>
          <w:color w:val="000000"/>
          <w:spacing w:val="-3"/>
          <w:sz w:val="24"/>
          <w:szCs w:val="24"/>
        </w:rPr>
        <w:t xml:space="preserve">  </w:t>
      </w:r>
      <w:r w:rsidR="00C449C5" w:rsidRPr="003F59B1">
        <w:rPr>
          <w:rFonts w:ascii="Times New Roman" w:hAnsi="Times New Roman" w:cs="Times New Roman"/>
          <w:color w:val="000000"/>
          <w:spacing w:val="-3"/>
          <w:sz w:val="24"/>
          <w:szCs w:val="24"/>
        </w:rPr>
        <w:t xml:space="preserve">This </w:t>
      </w:r>
      <w:r w:rsidR="00D36B26">
        <w:rPr>
          <w:rFonts w:ascii="Times New Roman" w:hAnsi="Times New Roman" w:cs="Times New Roman"/>
          <w:color w:val="000000"/>
          <w:spacing w:val="-3"/>
          <w:sz w:val="24"/>
          <w:szCs w:val="24"/>
        </w:rPr>
        <w:t xml:space="preserve">appears to be the source of gas that </w:t>
      </w:r>
      <w:r w:rsidR="00C449C5" w:rsidRPr="003F59B1">
        <w:rPr>
          <w:rFonts w:ascii="Times New Roman" w:hAnsi="Times New Roman" w:cs="Times New Roman"/>
          <w:color w:val="000000"/>
          <w:spacing w:val="-3"/>
          <w:sz w:val="24"/>
          <w:szCs w:val="24"/>
        </w:rPr>
        <w:t>lead</w:t>
      </w:r>
      <w:r w:rsidR="00D36B26">
        <w:rPr>
          <w:rFonts w:ascii="Times New Roman" w:hAnsi="Times New Roman" w:cs="Times New Roman"/>
          <w:color w:val="000000"/>
          <w:spacing w:val="-3"/>
          <w:sz w:val="24"/>
          <w:szCs w:val="24"/>
        </w:rPr>
        <w:t>s</w:t>
      </w:r>
      <w:r w:rsidR="00C449C5" w:rsidRPr="003F59B1">
        <w:rPr>
          <w:rFonts w:ascii="Times New Roman" w:hAnsi="Times New Roman" w:cs="Times New Roman"/>
          <w:color w:val="000000"/>
          <w:spacing w:val="-3"/>
          <w:sz w:val="24"/>
          <w:szCs w:val="24"/>
        </w:rPr>
        <w:t xml:space="preserve"> to microdischarges</w:t>
      </w:r>
      <w:r w:rsidR="00D36B26">
        <w:rPr>
          <w:rFonts w:ascii="Times New Roman" w:hAnsi="Times New Roman" w:cs="Times New Roman"/>
          <w:color w:val="000000"/>
          <w:spacing w:val="-3"/>
          <w:sz w:val="24"/>
          <w:szCs w:val="24"/>
        </w:rPr>
        <w:t xml:space="preserve"> that are observed during the initial conditioning of electrodes at high voltage in a vacuum</w:t>
      </w:r>
      <w:r w:rsidR="00C449C5" w:rsidRPr="003F59B1">
        <w:rPr>
          <w:rFonts w:ascii="Times New Roman" w:hAnsi="Times New Roman" w:cs="Times New Roman"/>
          <w:color w:val="000000"/>
          <w:spacing w:val="-3"/>
          <w:sz w:val="24"/>
          <w:szCs w:val="24"/>
        </w:rPr>
        <w:t>.  The</w:t>
      </w:r>
      <w:r w:rsidR="00F52958" w:rsidRPr="003F59B1">
        <w:rPr>
          <w:rFonts w:ascii="Times New Roman" w:hAnsi="Times New Roman" w:cs="Times New Roman"/>
          <w:color w:val="000000"/>
          <w:spacing w:val="-3"/>
          <w:sz w:val="24"/>
          <w:szCs w:val="24"/>
        </w:rPr>
        <w:t xml:space="preserve"> desorbed vapour can lead to significant current and if not controlled can lead to a spark.  </w:t>
      </w:r>
      <w:r w:rsidR="00C449C5" w:rsidRPr="003F59B1">
        <w:rPr>
          <w:rFonts w:ascii="Times New Roman" w:hAnsi="Times New Roman" w:cs="Times New Roman"/>
          <w:color w:val="000000"/>
          <w:spacing w:val="-3"/>
          <w:sz w:val="24"/>
          <w:szCs w:val="24"/>
        </w:rPr>
        <w:t>The experiment</w:t>
      </w:r>
      <w:r w:rsidR="00533A3C">
        <w:rPr>
          <w:rFonts w:ascii="Times New Roman" w:hAnsi="Times New Roman" w:cs="Times New Roman"/>
          <w:color w:val="000000"/>
          <w:spacing w:val="-3"/>
          <w:sz w:val="24"/>
          <w:szCs w:val="24"/>
        </w:rPr>
        <w:t>s</w:t>
      </w:r>
      <w:r w:rsidR="00C449C5" w:rsidRPr="003F59B1">
        <w:rPr>
          <w:rFonts w:ascii="Times New Roman" w:hAnsi="Times New Roman" w:cs="Times New Roman"/>
          <w:color w:val="000000"/>
          <w:spacing w:val="-3"/>
          <w:sz w:val="24"/>
          <w:szCs w:val="24"/>
        </w:rPr>
        <w:t xml:space="preserve"> reported here</w:t>
      </w:r>
      <w:r w:rsidR="00F52958" w:rsidRPr="003F59B1">
        <w:rPr>
          <w:rFonts w:ascii="Times New Roman" w:hAnsi="Times New Roman" w:cs="Times New Roman"/>
          <w:color w:val="000000"/>
          <w:spacing w:val="-3"/>
          <w:sz w:val="24"/>
          <w:szCs w:val="24"/>
        </w:rPr>
        <w:t xml:space="preserve"> provide an additional perspective</w:t>
      </w:r>
      <w:r w:rsidR="00C449C5" w:rsidRPr="003F59B1">
        <w:rPr>
          <w:rFonts w:ascii="Times New Roman" w:hAnsi="Times New Roman" w:cs="Times New Roman"/>
          <w:color w:val="000000"/>
          <w:spacing w:val="-3"/>
          <w:sz w:val="24"/>
          <w:szCs w:val="24"/>
        </w:rPr>
        <w:t xml:space="preserve"> to</w:t>
      </w:r>
      <w:r w:rsidR="00F52958" w:rsidRPr="003F59B1">
        <w:rPr>
          <w:rFonts w:ascii="Times New Roman" w:hAnsi="Times New Roman" w:cs="Times New Roman"/>
          <w:color w:val="000000"/>
          <w:spacing w:val="-3"/>
          <w:sz w:val="24"/>
          <w:szCs w:val="24"/>
        </w:rPr>
        <w:t xml:space="preserve"> the very complex processes that occur during dc high-voltage conditioning</w:t>
      </w:r>
      <w:r w:rsidR="00533A3C">
        <w:rPr>
          <w:rFonts w:ascii="Times New Roman" w:hAnsi="Times New Roman" w:cs="Times New Roman"/>
          <w:color w:val="000000"/>
          <w:spacing w:val="-3"/>
          <w:sz w:val="24"/>
          <w:szCs w:val="24"/>
        </w:rPr>
        <w:t xml:space="preserve"> and suggest </w:t>
      </w:r>
      <w:r w:rsidR="00F52958" w:rsidRPr="003F59B1">
        <w:rPr>
          <w:rFonts w:ascii="Times New Roman" w:hAnsi="Times New Roman" w:cs="Times New Roman"/>
          <w:color w:val="000000"/>
          <w:spacing w:val="-3"/>
          <w:sz w:val="24"/>
          <w:szCs w:val="24"/>
        </w:rPr>
        <w:t>some new approaches to electrode material selection and processing of high-voltage equipment</w:t>
      </w:r>
      <w:r w:rsidR="00533A3C">
        <w:rPr>
          <w:rFonts w:ascii="Times New Roman" w:hAnsi="Times New Roman" w:cs="Times New Roman"/>
          <w:color w:val="000000"/>
          <w:spacing w:val="-3"/>
          <w:sz w:val="24"/>
          <w:szCs w:val="24"/>
        </w:rPr>
        <w:t>.</w:t>
      </w:r>
      <w:r w:rsidR="00F52958" w:rsidRPr="003F59B1">
        <w:rPr>
          <w:rFonts w:ascii="Times New Roman" w:hAnsi="Times New Roman" w:cs="Times New Roman"/>
          <w:color w:val="000000"/>
          <w:spacing w:val="-3"/>
          <w:sz w:val="24"/>
          <w:szCs w:val="24"/>
        </w:rPr>
        <w:t xml:space="preserve"> </w:t>
      </w:r>
    </w:p>
    <w:p w:rsidR="00891D9A" w:rsidRDefault="00891D9A" w:rsidP="00891D9A">
      <w:pPr>
        <w:tabs>
          <w:tab w:val="left" w:pos="-1440"/>
          <w:tab w:val="left" w:pos="-720"/>
          <w:tab w:val="left" w:pos="0"/>
          <w:tab w:val="left" w:pos="720"/>
          <w:tab w:val="left" w:pos="1440"/>
          <w:tab w:val="left" w:pos="10080"/>
        </w:tabs>
        <w:suppressAutoHyphens/>
        <w:spacing w:line="480" w:lineRule="auto"/>
        <w:jc w:val="both"/>
        <w:rPr>
          <w:rFonts w:ascii="Times New Roman" w:hAnsi="Times New Roman"/>
          <w:b/>
          <w:color w:val="000000"/>
          <w:spacing w:val="-3"/>
        </w:rPr>
      </w:pPr>
    </w:p>
    <w:p w:rsidR="00EA5D09" w:rsidRDefault="00EA5D09">
      <w:pPr>
        <w:rPr>
          <w:rFonts w:asciiTheme="majorHAnsi" w:eastAsiaTheme="majorEastAsia" w:hAnsiTheme="majorHAnsi" w:cstheme="majorBidi"/>
          <w:b/>
          <w:bCs/>
          <w:color w:val="365F91" w:themeColor="accent1" w:themeShade="BF"/>
          <w:sz w:val="28"/>
          <w:szCs w:val="28"/>
        </w:rPr>
      </w:pPr>
      <w:r>
        <w:br w:type="page"/>
      </w:r>
    </w:p>
    <w:p w:rsidR="00891D9A" w:rsidRPr="003F59B1" w:rsidRDefault="00891D9A" w:rsidP="003F59B1">
      <w:pPr>
        <w:pStyle w:val="Heading1"/>
      </w:pPr>
      <w:r w:rsidRPr="003F59B1">
        <w:lastRenderedPageBreak/>
        <w:t>1.</w:t>
      </w:r>
      <w:r w:rsidRPr="003F59B1">
        <w:tab/>
        <w:t>INTRODUCTION</w:t>
      </w:r>
    </w:p>
    <w:p w:rsidR="00891D9A" w:rsidRPr="003F59B1" w:rsidRDefault="00891D9A" w:rsidP="003F59B1">
      <w:pPr>
        <w:rPr>
          <w:rFonts w:ascii="Times New Roman" w:hAnsi="Times New Roman" w:cs="Times New Roman"/>
          <w:color w:val="000000"/>
          <w:spacing w:val="-3"/>
          <w:sz w:val="24"/>
          <w:szCs w:val="24"/>
        </w:rPr>
      </w:pPr>
    </w:p>
    <w:p w:rsidR="00F00530" w:rsidRPr="003F59B1" w:rsidRDefault="009362BC" w:rsidP="003F59B1">
      <w:pPr>
        <w:rPr>
          <w:rFonts w:ascii="Times New Roman" w:hAnsi="Times New Roman" w:cs="Times New Roman"/>
          <w:color w:val="000000"/>
          <w:spacing w:val="-3"/>
          <w:sz w:val="24"/>
          <w:szCs w:val="24"/>
        </w:rPr>
      </w:pPr>
      <w:r w:rsidRPr="003F59B1">
        <w:rPr>
          <w:rFonts w:ascii="Times New Roman" w:hAnsi="Times New Roman" w:cs="Times New Roman"/>
          <w:color w:val="000000"/>
          <w:spacing w:val="-3"/>
          <w:sz w:val="24"/>
          <w:szCs w:val="24"/>
        </w:rPr>
        <w:t>High-voltage conditioning</w:t>
      </w:r>
      <w:r w:rsidR="00EF019C" w:rsidRPr="003F59B1">
        <w:rPr>
          <w:rFonts w:ascii="Times New Roman" w:hAnsi="Times New Roman" w:cs="Times New Roman"/>
          <w:color w:val="000000"/>
          <w:spacing w:val="-3"/>
          <w:sz w:val="24"/>
          <w:szCs w:val="24"/>
        </w:rPr>
        <w:t xml:space="preserve"> of electrodes in a vacuum</w:t>
      </w:r>
      <w:r w:rsidRPr="003F59B1">
        <w:rPr>
          <w:rFonts w:ascii="Times New Roman" w:hAnsi="Times New Roman" w:cs="Times New Roman"/>
          <w:color w:val="000000"/>
          <w:spacing w:val="-3"/>
          <w:sz w:val="24"/>
          <w:szCs w:val="24"/>
        </w:rPr>
        <w:t xml:space="preserve"> has remained more an art that a technology </w:t>
      </w:r>
      <w:r w:rsidR="00F52958" w:rsidRPr="003F59B1">
        <w:rPr>
          <w:rFonts w:ascii="Times New Roman" w:hAnsi="Times New Roman" w:cs="Times New Roman"/>
          <w:color w:val="000000"/>
          <w:spacing w:val="-3"/>
          <w:sz w:val="24"/>
          <w:szCs w:val="24"/>
        </w:rPr>
        <w:t>since some of the earliest vacuum-high-v</w:t>
      </w:r>
      <w:r w:rsidR="00F00530" w:rsidRPr="003F59B1">
        <w:rPr>
          <w:rFonts w:ascii="Times New Roman" w:hAnsi="Times New Roman" w:cs="Times New Roman"/>
          <w:color w:val="000000"/>
          <w:spacing w:val="-3"/>
          <w:sz w:val="24"/>
          <w:szCs w:val="24"/>
        </w:rPr>
        <w:t>oltage devices were produced</w:t>
      </w:r>
      <w:r w:rsidR="00F52958" w:rsidRPr="003F59B1">
        <w:rPr>
          <w:rFonts w:ascii="Times New Roman" w:hAnsi="Times New Roman" w:cs="Times New Roman"/>
          <w:color w:val="000000"/>
          <w:spacing w:val="-3"/>
          <w:sz w:val="24"/>
          <w:szCs w:val="24"/>
        </w:rPr>
        <w:t>.   V</w:t>
      </w:r>
      <w:r w:rsidRPr="003F59B1">
        <w:rPr>
          <w:rFonts w:ascii="Times New Roman" w:hAnsi="Times New Roman" w:cs="Times New Roman"/>
          <w:color w:val="000000"/>
          <w:spacing w:val="-3"/>
          <w:sz w:val="24"/>
          <w:szCs w:val="24"/>
        </w:rPr>
        <w:t>arious groups use very different approa</w:t>
      </w:r>
      <w:r w:rsidR="00F52958" w:rsidRPr="003F59B1">
        <w:rPr>
          <w:rFonts w:ascii="Times New Roman" w:hAnsi="Times New Roman" w:cs="Times New Roman"/>
          <w:color w:val="000000"/>
          <w:spacing w:val="-3"/>
          <w:sz w:val="24"/>
          <w:szCs w:val="24"/>
        </w:rPr>
        <w:t xml:space="preserve">ches to condition high-voltage devices such as spot-knocking, controlled discharges and long periods of conditioning a high-voltage gap as the voltage is increased.  </w:t>
      </w:r>
      <w:r w:rsidR="00F00530" w:rsidRPr="003F59B1">
        <w:rPr>
          <w:rFonts w:ascii="Times New Roman" w:hAnsi="Times New Roman" w:cs="Times New Roman"/>
          <w:color w:val="000000"/>
          <w:spacing w:val="-3"/>
          <w:sz w:val="24"/>
          <w:szCs w:val="24"/>
        </w:rPr>
        <w:t xml:space="preserve">It is generally accepted that the major source of </w:t>
      </w:r>
      <w:r w:rsidR="00DE3FD5" w:rsidRPr="003F59B1">
        <w:rPr>
          <w:rFonts w:ascii="Times New Roman" w:hAnsi="Times New Roman" w:cs="Times New Roman"/>
          <w:color w:val="000000"/>
          <w:spacing w:val="-3"/>
          <w:sz w:val="24"/>
          <w:szCs w:val="24"/>
        </w:rPr>
        <w:t xml:space="preserve">high-voltage </w:t>
      </w:r>
      <w:r w:rsidR="00F00530" w:rsidRPr="003F59B1">
        <w:rPr>
          <w:rFonts w:ascii="Times New Roman" w:hAnsi="Times New Roman" w:cs="Times New Roman"/>
          <w:color w:val="000000"/>
          <w:spacing w:val="-3"/>
          <w:sz w:val="24"/>
          <w:szCs w:val="24"/>
        </w:rPr>
        <w:t>conditioning is field emission</w:t>
      </w:r>
      <w:r w:rsidR="00DE3FD5" w:rsidRPr="003F59B1">
        <w:rPr>
          <w:rFonts w:ascii="Times New Roman" w:hAnsi="Times New Roman" w:cs="Times New Roman"/>
          <w:color w:val="000000"/>
          <w:spacing w:val="-3"/>
          <w:sz w:val="24"/>
          <w:szCs w:val="24"/>
        </w:rPr>
        <w:t xml:space="preserve"> [1,2]</w:t>
      </w:r>
      <w:r w:rsidR="00F00530" w:rsidRPr="003F59B1">
        <w:rPr>
          <w:rFonts w:ascii="Times New Roman" w:hAnsi="Times New Roman" w:cs="Times New Roman"/>
          <w:color w:val="000000"/>
          <w:spacing w:val="-3"/>
          <w:sz w:val="24"/>
          <w:szCs w:val="24"/>
        </w:rPr>
        <w:t xml:space="preserve"> from the cathode that eventually leads to</w:t>
      </w:r>
      <w:r w:rsidR="00DE3FD5" w:rsidRPr="003F59B1">
        <w:rPr>
          <w:rFonts w:ascii="Times New Roman" w:hAnsi="Times New Roman" w:cs="Times New Roman"/>
          <w:color w:val="000000"/>
          <w:spacing w:val="-3"/>
          <w:sz w:val="24"/>
          <w:szCs w:val="24"/>
        </w:rPr>
        <w:t xml:space="preserve"> either</w:t>
      </w:r>
      <w:r w:rsidR="00F00530" w:rsidRPr="003F59B1">
        <w:rPr>
          <w:rFonts w:ascii="Times New Roman" w:hAnsi="Times New Roman" w:cs="Times New Roman"/>
          <w:color w:val="000000"/>
          <w:spacing w:val="-3"/>
          <w:sz w:val="24"/>
          <w:szCs w:val="24"/>
        </w:rPr>
        <w:t xml:space="preserve"> explosive emission</w:t>
      </w:r>
      <w:r w:rsidR="00DE3FD5" w:rsidRPr="003F59B1">
        <w:rPr>
          <w:rFonts w:ascii="Times New Roman" w:hAnsi="Times New Roman" w:cs="Times New Roman"/>
          <w:color w:val="000000"/>
          <w:spacing w:val="-3"/>
          <w:sz w:val="24"/>
          <w:szCs w:val="24"/>
        </w:rPr>
        <w:t xml:space="preserve"> of the emitting point</w:t>
      </w:r>
      <w:r w:rsidR="00F00530" w:rsidRPr="003F59B1">
        <w:rPr>
          <w:rFonts w:ascii="Times New Roman" w:hAnsi="Times New Roman" w:cs="Times New Roman"/>
          <w:color w:val="000000"/>
          <w:spacing w:val="-3"/>
          <w:sz w:val="24"/>
          <w:szCs w:val="24"/>
        </w:rPr>
        <w:t xml:space="preserve"> as the fie</w:t>
      </w:r>
      <w:r w:rsidR="00C449C5" w:rsidRPr="003F59B1">
        <w:rPr>
          <w:rFonts w:ascii="Times New Roman" w:hAnsi="Times New Roman" w:cs="Times New Roman"/>
          <w:color w:val="000000"/>
          <w:spacing w:val="-3"/>
          <w:sz w:val="24"/>
          <w:szCs w:val="24"/>
        </w:rPr>
        <w:t>ld-emitted current becomes high or the</w:t>
      </w:r>
      <w:r w:rsidR="00DE3FD5" w:rsidRPr="003F59B1">
        <w:rPr>
          <w:rFonts w:ascii="Times New Roman" w:hAnsi="Times New Roman" w:cs="Times New Roman"/>
          <w:color w:val="000000"/>
          <w:spacing w:val="-3"/>
          <w:sz w:val="24"/>
          <w:szCs w:val="24"/>
        </w:rPr>
        <w:t>rmal instability of the</w:t>
      </w:r>
      <w:r w:rsidR="00C449C5" w:rsidRPr="003F59B1">
        <w:rPr>
          <w:rFonts w:ascii="Times New Roman" w:hAnsi="Times New Roman" w:cs="Times New Roman"/>
          <w:color w:val="000000"/>
          <w:spacing w:val="-3"/>
          <w:sz w:val="24"/>
          <w:szCs w:val="24"/>
        </w:rPr>
        <w:t xml:space="preserve"> anode</w:t>
      </w:r>
      <w:r w:rsidR="00DE3FD5" w:rsidRPr="003F59B1">
        <w:rPr>
          <w:rFonts w:ascii="Times New Roman" w:hAnsi="Times New Roman" w:cs="Times New Roman"/>
          <w:color w:val="000000"/>
          <w:spacing w:val="-3"/>
          <w:sz w:val="24"/>
          <w:szCs w:val="24"/>
        </w:rPr>
        <w:t xml:space="preserve"> at the location where the </w:t>
      </w:r>
      <w:r w:rsidR="00EA00E2" w:rsidRPr="003F59B1">
        <w:rPr>
          <w:rFonts w:ascii="Times New Roman" w:hAnsi="Times New Roman" w:cs="Times New Roman"/>
          <w:color w:val="000000"/>
          <w:spacing w:val="-3"/>
          <w:sz w:val="24"/>
          <w:szCs w:val="24"/>
        </w:rPr>
        <w:t xml:space="preserve">electron beam interacts </w:t>
      </w:r>
      <w:r w:rsidR="00DE3FD5" w:rsidRPr="003F59B1">
        <w:rPr>
          <w:rFonts w:ascii="Times New Roman" w:hAnsi="Times New Roman" w:cs="Times New Roman"/>
          <w:color w:val="000000"/>
          <w:spacing w:val="-3"/>
          <w:sz w:val="24"/>
          <w:szCs w:val="24"/>
        </w:rPr>
        <w:t>[2].  However, r</w:t>
      </w:r>
      <w:r w:rsidR="00F00530" w:rsidRPr="003F59B1">
        <w:rPr>
          <w:rFonts w:ascii="Times New Roman" w:hAnsi="Times New Roman" w:cs="Times New Roman"/>
          <w:color w:val="000000"/>
          <w:spacing w:val="-3"/>
          <w:sz w:val="24"/>
          <w:szCs w:val="24"/>
        </w:rPr>
        <w:t xml:space="preserve">esearch on materials and surface preparation, especially </w:t>
      </w:r>
      <w:r w:rsidR="00DE3FD5" w:rsidRPr="003F59B1">
        <w:rPr>
          <w:rFonts w:ascii="Times New Roman" w:hAnsi="Times New Roman" w:cs="Times New Roman"/>
          <w:color w:val="000000"/>
          <w:spacing w:val="-3"/>
          <w:sz w:val="24"/>
          <w:szCs w:val="24"/>
        </w:rPr>
        <w:t xml:space="preserve">the use of clean rooms for all operations with the high-voltage electrodes and the vacuum chamber and surface cleaning using pressurized water rinses [3] or a dry ice jet [4] </w:t>
      </w:r>
      <w:r w:rsidR="00EA00E2" w:rsidRPr="003F59B1">
        <w:rPr>
          <w:rFonts w:ascii="Times New Roman" w:hAnsi="Times New Roman" w:cs="Times New Roman"/>
          <w:color w:val="000000"/>
          <w:spacing w:val="-3"/>
          <w:sz w:val="24"/>
          <w:szCs w:val="24"/>
        </w:rPr>
        <w:t xml:space="preserve">after such treatments as electro- or chemical-polishing of all surfaces </w:t>
      </w:r>
      <w:r w:rsidR="00DE3FD5" w:rsidRPr="003F59B1">
        <w:rPr>
          <w:rFonts w:ascii="Times New Roman" w:hAnsi="Times New Roman" w:cs="Times New Roman"/>
          <w:color w:val="000000"/>
          <w:spacing w:val="-3"/>
          <w:sz w:val="24"/>
          <w:szCs w:val="24"/>
        </w:rPr>
        <w:t>have made large improvements in the quality of electrode surfaces.  This work has been driven by</w:t>
      </w:r>
      <w:r w:rsidR="00F00530" w:rsidRPr="003F59B1">
        <w:rPr>
          <w:rFonts w:ascii="Times New Roman" w:hAnsi="Times New Roman" w:cs="Times New Roman"/>
          <w:color w:val="000000"/>
          <w:spacing w:val="-3"/>
          <w:sz w:val="24"/>
          <w:szCs w:val="24"/>
        </w:rPr>
        <w:t xml:space="preserve"> the laboratories developing superconducting </w:t>
      </w:r>
      <w:proofErr w:type="gramStart"/>
      <w:r w:rsidR="00F00530" w:rsidRPr="003F59B1">
        <w:rPr>
          <w:rFonts w:ascii="Times New Roman" w:hAnsi="Times New Roman" w:cs="Times New Roman"/>
          <w:color w:val="000000"/>
          <w:spacing w:val="-3"/>
          <w:sz w:val="24"/>
          <w:szCs w:val="24"/>
        </w:rPr>
        <w:t>rf</w:t>
      </w:r>
      <w:proofErr w:type="gramEnd"/>
      <w:r w:rsidR="00F00530" w:rsidRPr="003F59B1">
        <w:rPr>
          <w:rFonts w:ascii="Times New Roman" w:hAnsi="Times New Roman" w:cs="Times New Roman"/>
          <w:color w:val="000000"/>
          <w:spacing w:val="-3"/>
          <w:sz w:val="24"/>
          <w:szCs w:val="24"/>
        </w:rPr>
        <w:t xml:space="preserve"> cavities</w:t>
      </w:r>
      <w:r w:rsidR="00DE3FD5" w:rsidRPr="003F59B1">
        <w:rPr>
          <w:rFonts w:ascii="Times New Roman" w:hAnsi="Times New Roman" w:cs="Times New Roman"/>
          <w:color w:val="000000"/>
          <w:spacing w:val="-3"/>
          <w:sz w:val="24"/>
          <w:szCs w:val="24"/>
        </w:rPr>
        <w:t xml:space="preserve"> and</w:t>
      </w:r>
      <w:r w:rsidR="00F00530" w:rsidRPr="003F59B1">
        <w:rPr>
          <w:rFonts w:ascii="Times New Roman" w:hAnsi="Times New Roman" w:cs="Times New Roman"/>
          <w:color w:val="000000"/>
          <w:spacing w:val="-3"/>
          <w:sz w:val="24"/>
          <w:szCs w:val="24"/>
        </w:rPr>
        <w:t xml:space="preserve"> has led to major improvements in the</w:t>
      </w:r>
      <w:r w:rsidR="00DE3FD5" w:rsidRPr="003F59B1">
        <w:rPr>
          <w:rFonts w:ascii="Times New Roman" w:hAnsi="Times New Roman" w:cs="Times New Roman"/>
          <w:color w:val="000000"/>
          <w:spacing w:val="-3"/>
          <w:sz w:val="24"/>
          <w:szCs w:val="24"/>
        </w:rPr>
        <w:t xml:space="preserve"> accelerating</w:t>
      </w:r>
      <w:r w:rsidR="00F00530" w:rsidRPr="003F59B1">
        <w:rPr>
          <w:rFonts w:ascii="Times New Roman" w:hAnsi="Times New Roman" w:cs="Times New Roman"/>
          <w:color w:val="000000"/>
          <w:spacing w:val="-3"/>
          <w:sz w:val="24"/>
          <w:szCs w:val="24"/>
        </w:rPr>
        <w:t xml:space="preserve"> gradients</w:t>
      </w:r>
      <w:r w:rsidR="006C24BB" w:rsidRPr="003F59B1">
        <w:rPr>
          <w:rFonts w:ascii="Times New Roman" w:hAnsi="Times New Roman" w:cs="Times New Roman"/>
          <w:color w:val="000000"/>
          <w:spacing w:val="-3"/>
          <w:sz w:val="24"/>
          <w:szCs w:val="24"/>
        </w:rPr>
        <w:t xml:space="preserve"> of rf cavities</w:t>
      </w:r>
      <w:r w:rsidR="00EA5D09" w:rsidRPr="003F59B1">
        <w:rPr>
          <w:rFonts w:ascii="Times New Roman" w:hAnsi="Times New Roman" w:cs="Times New Roman"/>
          <w:color w:val="000000"/>
          <w:spacing w:val="-3"/>
          <w:sz w:val="24"/>
          <w:szCs w:val="24"/>
        </w:rPr>
        <w:t xml:space="preserve"> </w:t>
      </w:r>
      <w:r w:rsidR="00DE3FD5" w:rsidRPr="003F59B1">
        <w:rPr>
          <w:rFonts w:ascii="Times New Roman" w:hAnsi="Times New Roman" w:cs="Times New Roman"/>
          <w:color w:val="000000"/>
          <w:spacing w:val="-3"/>
          <w:sz w:val="24"/>
          <w:szCs w:val="24"/>
        </w:rPr>
        <w:t>[5, 6].  In spite of this progress, recent efforts at several laboratories to produce high dc voltages for electron guns to be used with free-electron lasers [7, 8 and 9] have had challenges reaching fairly modest gradients.</w:t>
      </w:r>
      <w:r w:rsidR="00F00530" w:rsidRPr="003F59B1">
        <w:rPr>
          <w:rFonts w:ascii="Times New Roman" w:hAnsi="Times New Roman" w:cs="Times New Roman"/>
          <w:color w:val="000000"/>
          <w:spacing w:val="-3"/>
          <w:sz w:val="24"/>
          <w:szCs w:val="24"/>
        </w:rPr>
        <w:t xml:space="preserve">  </w:t>
      </w:r>
      <w:r w:rsidR="00EA00E2" w:rsidRPr="003F59B1">
        <w:rPr>
          <w:rFonts w:ascii="Times New Roman" w:hAnsi="Times New Roman" w:cs="Times New Roman"/>
          <w:color w:val="000000"/>
          <w:spacing w:val="-3"/>
          <w:sz w:val="24"/>
          <w:szCs w:val="24"/>
        </w:rPr>
        <w:t>The problems may not lie</w:t>
      </w:r>
      <w:r w:rsidR="00DE3FD5" w:rsidRPr="003F59B1">
        <w:rPr>
          <w:rFonts w:ascii="Times New Roman" w:hAnsi="Times New Roman" w:cs="Times New Roman"/>
          <w:color w:val="000000"/>
          <w:spacing w:val="-3"/>
          <w:sz w:val="24"/>
          <w:szCs w:val="24"/>
        </w:rPr>
        <w:t xml:space="preserve"> with </w:t>
      </w:r>
      <w:r w:rsidR="006D25C7">
        <w:rPr>
          <w:rFonts w:ascii="Times New Roman" w:hAnsi="Times New Roman" w:cs="Times New Roman"/>
          <w:color w:val="000000"/>
          <w:spacing w:val="-3"/>
          <w:sz w:val="24"/>
          <w:szCs w:val="24"/>
        </w:rPr>
        <w:t>field emission from the</w:t>
      </w:r>
      <w:r w:rsidR="00DE3FD5" w:rsidRPr="003F59B1">
        <w:rPr>
          <w:rFonts w:ascii="Times New Roman" w:hAnsi="Times New Roman" w:cs="Times New Roman"/>
          <w:color w:val="000000"/>
          <w:spacing w:val="-3"/>
          <w:sz w:val="24"/>
          <w:szCs w:val="24"/>
        </w:rPr>
        <w:t xml:space="preserve"> cathode as much as generally accepted.</w:t>
      </w:r>
      <w:r w:rsidR="00F00530" w:rsidRPr="003F59B1">
        <w:rPr>
          <w:rFonts w:ascii="Times New Roman" w:hAnsi="Times New Roman" w:cs="Times New Roman"/>
          <w:color w:val="000000"/>
          <w:spacing w:val="-3"/>
          <w:sz w:val="24"/>
          <w:szCs w:val="24"/>
        </w:rPr>
        <w:t xml:space="preserve"> </w:t>
      </w:r>
    </w:p>
    <w:p w:rsidR="00891D9A" w:rsidRPr="003F59B1" w:rsidRDefault="00891D9A" w:rsidP="003F59B1">
      <w:pPr>
        <w:rPr>
          <w:rFonts w:ascii="Times New Roman" w:hAnsi="Times New Roman" w:cs="Times New Roman"/>
          <w:color w:val="000000"/>
          <w:spacing w:val="-3"/>
          <w:sz w:val="24"/>
          <w:szCs w:val="24"/>
        </w:rPr>
      </w:pPr>
      <w:r w:rsidRPr="003F59B1">
        <w:rPr>
          <w:rFonts w:ascii="Times New Roman" w:hAnsi="Times New Roman" w:cs="Times New Roman"/>
          <w:color w:val="000000"/>
          <w:spacing w:val="-3"/>
          <w:sz w:val="24"/>
          <w:szCs w:val="24"/>
        </w:rPr>
        <w:t>Electrical conductivity and eventual breakdown occurs between two metal electrodes in a vacuum as voltage is increased between them.  At least three processes</w:t>
      </w:r>
      <w:r w:rsidR="00DE3FD5" w:rsidRPr="003F59B1">
        <w:rPr>
          <w:rFonts w:ascii="Times New Roman" w:hAnsi="Times New Roman" w:cs="Times New Roman"/>
          <w:color w:val="000000"/>
          <w:spacing w:val="-3"/>
          <w:sz w:val="24"/>
          <w:szCs w:val="24"/>
          <w:vertAlign w:val="superscript"/>
        </w:rPr>
        <w:t xml:space="preserve"> </w:t>
      </w:r>
      <w:r w:rsidR="00DE3FD5" w:rsidRPr="003F59B1">
        <w:rPr>
          <w:rFonts w:ascii="Times New Roman" w:hAnsi="Times New Roman" w:cs="Times New Roman"/>
          <w:color w:val="000000"/>
          <w:spacing w:val="-3"/>
          <w:sz w:val="24"/>
          <w:szCs w:val="24"/>
        </w:rPr>
        <w:t>[9</w:t>
      </w:r>
      <w:proofErr w:type="gramStart"/>
      <w:r w:rsidR="00DE3FD5" w:rsidRPr="003F59B1">
        <w:rPr>
          <w:rFonts w:ascii="Times New Roman" w:hAnsi="Times New Roman" w:cs="Times New Roman"/>
          <w:color w:val="000000"/>
          <w:spacing w:val="-3"/>
          <w:sz w:val="24"/>
          <w:szCs w:val="24"/>
        </w:rPr>
        <w:t>,10</w:t>
      </w:r>
      <w:proofErr w:type="gramEnd"/>
      <w:r w:rsidR="00DE3FD5" w:rsidRPr="003F59B1">
        <w:rPr>
          <w:rFonts w:ascii="Times New Roman" w:hAnsi="Times New Roman" w:cs="Times New Roman"/>
          <w:color w:val="000000"/>
          <w:spacing w:val="-3"/>
          <w:sz w:val="24"/>
          <w:szCs w:val="24"/>
        </w:rPr>
        <w:t>]</w:t>
      </w:r>
      <w:r w:rsidRPr="003F59B1">
        <w:rPr>
          <w:rFonts w:ascii="Times New Roman" w:hAnsi="Times New Roman" w:cs="Times New Roman"/>
          <w:color w:val="000000"/>
          <w:spacing w:val="-3"/>
          <w:sz w:val="24"/>
          <w:szCs w:val="24"/>
        </w:rPr>
        <w:t xml:space="preserve"> occur that contribute to the conduction:  field emission of electrons; transfer of microparticles between electrodes; and microdischarges.  In parallel with each of these processes there</w:t>
      </w:r>
      <w:r w:rsidR="00163CEF" w:rsidRPr="003F59B1">
        <w:rPr>
          <w:rFonts w:ascii="Times New Roman" w:hAnsi="Times New Roman" w:cs="Times New Roman"/>
          <w:color w:val="000000"/>
          <w:spacing w:val="-3"/>
          <w:sz w:val="24"/>
          <w:szCs w:val="24"/>
        </w:rPr>
        <w:t xml:space="preserve"> may be</w:t>
      </w:r>
      <w:r w:rsidRPr="003F59B1">
        <w:rPr>
          <w:rFonts w:ascii="Times New Roman" w:hAnsi="Times New Roman" w:cs="Times New Roman"/>
          <w:color w:val="000000"/>
          <w:spacing w:val="-3"/>
          <w:sz w:val="24"/>
          <w:szCs w:val="24"/>
        </w:rPr>
        <w:t xml:space="preserve"> an increase in the pressure in the supporting vacuum</w:t>
      </w:r>
      <w:r w:rsidR="00163CEF" w:rsidRPr="003F59B1">
        <w:rPr>
          <w:rFonts w:ascii="Times New Roman" w:hAnsi="Times New Roman" w:cs="Times New Roman"/>
          <w:color w:val="000000"/>
          <w:spacing w:val="-3"/>
          <w:sz w:val="24"/>
          <w:szCs w:val="24"/>
        </w:rPr>
        <w:t xml:space="preserve">.   </w:t>
      </w:r>
      <w:r w:rsidRPr="003F59B1">
        <w:rPr>
          <w:rFonts w:ascii="Times New Roman" w:hAnsi="Times New Roman" w:cs="Times New Roman"/>
          <w:color w:val="000000"/>
          <w:spacing w:val="-3"/>
          <w:sz w:val="24"/>
          <w:szCs w:val="24"/>
        </w:rPr>
        <w:t>Microdischarge activity and the associated pressure increase is often the limiting factor in high-voltage devices such as accelerator tubes and electrostatic analyzers</w:t>
      </w:r>
      <w:r w:rsidR="00DE3FD5" w:rsidRPr="003F59B1">
        <w:rPr>
          <w:rFonts w:ascii="Times New Roman" w:hAnsi="Times New Roman" w:cs="Times New Roman"/>
          <w:color w:val="000000"/>
          <w:spacing w:val="-3"/>
          <w:sz w:val="24"/>
          <w:szCs w:val="24"/>
          <w:vertAlign w:val="superscript"/>
        </w:rPr>
        <w:t xml:space="preserve"> </w:t>
      </w:r>
      <w:r w:rsidR="00DE3FD5" w:rsidRPr="003F59B1">
        <w:rPr>
          <w:rFonts w:ascii="Times New Roman" w:hAnsi="Times New Roman" w:cs="Times New Roman"/>
          <w:color w:val="000000"/>
          <w:spacing w:val="-3"/>
          <w:sz w:val="24"/>
          <w:szCs w:val="24"/>
        </w:rPr>
        <w:t>[1</w:t>
      </w:r>
      <w:r w:rsidR="001F7369">
        <w:rPr>
          <w:rFonts w:ascii="Times New Roman" w:hAnsi="Times New Roman" w:cs="Times New Roman"/>
          <w:color w:val="000000"/>
          <w:spacing w:val="-3"/>
          <w:sz w:val="24"/>
          <w:szCs w:val="24"/>
        </w:rPr>
        <w:t>1</w:t>
      </w:r>
      <w:r w:rsidR="00DE3FD5" w:rsidRPr="003F59B1">
        <w:rPr>
          <w:rFonts w:ascii="Times New Roman" w:hAnsi="Times New Roman" w:cs="Times New Roman"/>
          <w:color w:val="000000"/>
          <w:spacing w:val="-3"/>
          <w:sz w:val="24"/>
          <w:szCs w:val="24"/>
        </w:rPr>
        <w:t>]</w:t>
      </w:r>
      <w:r w:rsidRPr="003F59B1">
        <w:rPr>
          <w:rFonts w:ascii="Times New Roman" w:hAnsi="Times New Roman" w:cs="Times New Roman"/>
          <w:color w:val="000000"/>
          <w:spacing w:val="-3"/>
          <w:sz w:val="24"/>
          <w:szCs w:val="24"/>
        </w:rPr>
        <w:t>.  Microdischarges are self-limiting discharges that occur between unconditioned electrodes as the voltage is increased.  They can be observed on an insulated anode or cathode as electrical pulses of many microamperes amplitude and hundreds of microseconds width, i.e., about 3 x 10</w:t>
      </w:r>
      <w:r w:rsidRPr="003F59B1">
        <w:rPr>
          <w:rFonts w:ascii="Times New Roman" w:hAnsi="Times New Roman" w:cs="Times New Roman"/>
          <w:color w:val="000000"/>
          <w:spacing w:val="-3"/>
          <w:sz w:val="24"/>
          <w:szCs w:val="24"/>
          <w:vertAlign w:val="superscript"/>
        </w:rPr>
        <w:t>9</w:t>
      </w:r>
      <w:r w:rsidRPr="003F59B1">
        <w:rPr>
          <w:rFonts w:ascii="Times New Roman" w:hAnsi="Times New Roman" w:cs="Times New Roman"/>
          <w:color w:val="000000"/>
          <w:spacing w:val="-3"/>
          <w:sz w:val="24"/>
          <w:szCs w:val="24"/>
        </w:rPr>
        <w:t xml:space="preserve"> electrons or ions per microdischarge.  The energy dissipated in a microdischarge is much less than the total energy stored by the capacitance of the electrodes.  They have often been ascribed to contaminated electrodes</w:t>
      </w:r>
      <w:r w:rsidR="00DE3FD5" w:rsidRPr="003F59B1">
        <w:rPr>
          <w:rFonts w:ascii="Times New Roman" w:hAnsi="Times New Roman" w:cs="Times New Roman"/>
          <w:color w:val="000000"/>
          <w:spacing w:val="-3"/>
          <w:sz w:val="24"/>
          <w:szCs w:val="24"/>
        </w:rPr>
        <w:t xml:space="preserve"> [11]</w:t>
      </w:r>
      <w:r w:rsidRPr="003F59B1">
        <w:rPr>
          <w:rFonts w:ascii="Times New Roman" w:hAnsi="Times New Roman" w:cs="Times New Roman"/>
          <w:color w:val="000000"/>
          <w:spacing w:val="-3"/>
          <w:sz w:val="24"/>
          <w:szCs w:val="24"/>
        </w:rPr>
        <w:t xml:space="preserve"> or to a regenerative </w:t>
      </w:r>
      <w:proofErr w:type="spellStart"/>
      <w:r w:rsidRPr="003F59B1">
        <w:rPr>
          <w:rFonts w:ascii="Times New Roman" w:hAnsi="Times New Roman" w:cs="Times New Roman"/>
          <w:color w:val="000000"/>
          <w:spacing w:val="-3"/>
          <w:sz w:val="24"/>
          <w:szCs w:val="24"/>
        </w:rPr>
        <w:t>buildup</w:t>
      </w:r>
      <w:proofErr w:type="spellEnd"/>
      <w:r w:rsidRPr="003F59B1">
        <w:rPr>
          <w:rFonts w:ascii="Times New Roman" w:hAnsi="Times New Roman" w:cs="Times New Roman"/>
          <w:color w:val="000000"/>
          <w:spacing w:val="-3"/>
          <w:sz w:val="24"/>
          <w:szCs w:val="24"/>
        </w:rPr>
        <w:t xml:space="preserve"> of positive and negative ions.  Chatterton</w:t>
      </w:r>
      <w:r w:rsidR="00DE3FD5" w:rsidRPr="003F59B1">
        <w:rPr>
          <w:rFonts w:ascii="Times New Roman" w:hAnsi="Times New Roman" w:cs="Times New Roman"/>
          <w:color w:val="000000"/>
          <w:spacing w:val="-3"/>
          <w:sz w:val="24"/>
          <w:szCs w:val="24"/>
          <w:vertAlign w:val="superscript"/>
        </w:rPr>
        <w:t xml:space="preserve"> </w:t>
      </w:r>
      <w:r w:rsidR="00DE3FD5" w:rsidRPr="003F59B1">
        <w:rPr>
          <w:rFonts w:ascii="Times New Roman" w:hAnsi="Times New Roman" w:cs="Times New Roman"/>
          <w:color w:val="000000"/>
          <w:spacing w:val="-3"/>
          <w:sz w:val="24"/>
          <w:szCs w:val="24"/>
        </w:rPr>
        <w:t>[12]</w:t>
      </w:r>
      <w:r w:rsidRPr="003F59B1">
        <w:rPr>
          <w:rFonts w:ascii="Times New Roman" w:hAnsi="Times New Roman" w:cs="Times New Roman"/>
          <w:color w:val="000000"/>
          <w:spacing w:val="-3"/>
          <w:sz w:val="24"/>
          <w:szCs w:val="24"/>
        </w:rPr>
        <w:t xml:space="preserve"> (in 1970) provided a good description of the phenomen</w:t>
      </w:r>
      <w:r w:rsidR="00DC7D55" w:rsidRPr="003F59B1">
        <w:rPr>
          <w:rFonts w:ascii="Times New Roman" w:hAnsi="Times New Roman" w:cs="Times New Roman"/>
          <w:color w:val="000000"/>
          <w:spacing w:val="-3"/>
          <w:sz w:val="24"/>
          <w:szCs w:val="24"/>
        </w:rPr>
        <w:t>a and gave</w:t>
      </w:r>
      <w:r w:rsidR="006D25C7">
        <w:rPr>
          <w:rFonts w:ascii="Times New Roman" w:hAnsi="Times New Roman" w:cs="Times New Roman"/>
          <w:color w:val="000000"/>
          <w:spacing w:val="-3"/>
          <w:sz w:val="24"/>
          <w:szCs w:val="24"/>
        </w:rPr>
        <w:t xml:space="preserve"> a</w:t>
      </w:r>
      <w:r w:rsidR="00DC7D55" w:rsidRPr="003F59B1">
        <w:rPr>
          <w:rFonts w:ascii="Times New Roman" w:hAnsi="Times New Roman" w:cs="Times New Roman"/>
          <w:color w:val="000000"/>
          <w:spacing w:val="-3"/>
          <w:sz w:val="24"/>
          <w:szCs w:val="24"/>
        </w:rPr>
        <w:t xml:space="preserve"> possible explanation.</w:t>
      </w:r>
      <w:r w:rsidRPr="003F59B1">
        <w:rPr>
          <w:rFonts w:ascii="Times New Roman" w:hAnsi="Times New Roman" w:cs="Times New Roman"/>
          <w:color w:val="000000"/>
          <w:spacing w:val="-3"/>
          <w:sz w:val="24"/>
          <w:szCs w:val="24"/>
        </w:rPr>
        <w:t xml:space="preserve"> </w:t>
      </w:r>
      <w:r w:rsidR="007373E9" w:rsidRPr="003F59B1">
        <w:rPr>
          <w:rFonts w:ascii="Times New Roman" w:hAnsi="Times New Roman" w:cs="Times New Roman"/>
          <w:color w:val="000000"/>
          <w:spacing w:val="-3"/>
          <w:sz w:val="24"/>
          <w:szCs w:val="24"/>
        </w:rPr>
        <w:t>The</w:t>
      </w:r>
      <w:r w:rsidRPr="003F59B1">
        <w:rPr>
          <w:rFonts w:ascii="Times New Roman" w:hAnsi="Times New Roman" w:cs="Times New Roman"/>
          <w:color w:val="000000"/>
          <w:spacing w:val="-3"/>
          <w:sz w:val="24"/>
          <w:szCs w:val="24"/>
        </w:rPr>
        <w:t xml:space="preserve"> basic argument was that an ionization process is triggered randomly in the gap producing an electron-ion pair, followed by a release of secondary negative ions at the cathode and secondary positive ions at the anode.  If "A" negative ions are produced per positive ion impacting the cathode and "B" positive ions per negative ion impacting the anode, then if </w:t>
      </w:r>
      <w:proofErr w:type="spellStart"/>
      <w:r w:rsidRPr="003F59B1">
        <w:rPr>
          <w:rFonts w:ascii="Times New Roman" w:hAnsi="Times New Roman" w:cs="Times New Roman"/>
          <w:color w:val="000000"/>
          <w:spacing w:val="-3"/>
          <w:sz w:val="24"/>
          <w:szCs w:val="24"/>
        </w:rPr>
        <w:t>AxB</w:t>
      </w:r>
      <w:proofErr w:type="spellEnd"/>
      <w:r w:rsidRPr="003F59B1">
        <w:rPr>
          <w:rFonts w:ascii="Times New Roman" w:hAnsi="Times New Roman" w:cs="Times New Roman"/>
          <w:color w:val="000000"/>
          <w:spacing w:val="-3"/>
          <w:sz w:val="24"/>
          <w:szCs w:val="24"/>
        </w:rPr>
        <w:t xml:space="preserve"> is greater than unity, th</w:t>
      </w:r>
      <w:r w:rsidR="00DE3FD5" w:rsidRPr="003F59B1">
        <w:rPr>
          <w:rFonts w:ascii="Times New Roman" w:hAnsi="Times New Roman" w:cs="Times New Roman"/>
          <w:color w:val="000000"/>
          <w:spacing w:val="-3"/>
          <w:sz w:val="24"/>
          <w:szCs w:val="24"/>
        </w:rPr>
        <w:t xml:space="preserve">e current will grow </w:t>
      </w:r>
      <w:proofErr w:type="spellStart"/>
      <w:r w:rsidR="00DE3FD5" w:rsidRPr="003F59B1">
        <w:rPr>
          <w:rFonts w:ascii="Times New Roman" w:hAnsi="Times New Roman" w:cs="Times New Roman"/>
          <w:color w:val="000000"/>
          <w:spacing w:val="-3"/>
          <w:sz w:val="24"/>
          <w:szCs w:val="24"/>
        </w:rPr>
        <w:t>regenerative</w:t>
      </w:r>
      <w:r w:rsidRPr="003F59B1">
        <w:rPr>
          <w:rFonts w:ascii="Times New Roman" w:hAnsi="Times New Roman" w:cs="Times New Roman"/>
          <w:color w:val="000000"/>
          <w:spacing w:val="-3"/>
          <w:sz w:val="24"/>
          <w:szCs w:val="24"/>
        </w:rPr>
        <w:t>ly</w:t>
      </w:r>
      <w:proofErr w:type="spellEnd"/>
      <w:r w:rsidRPr="003F59B1">
        <w:rPr>
          <w:rFonts w:ascii="Times New Roman" w:hAnsi="Times New Roman" w:cs="Times New Roman"/>
          <w:color w:val="000000"/>
          <w:spacing w:val="-3"/>
          <w:sz w:val="24"/>
          <w:szCs w:val="24"/>
        </w:rPr>
        <w:t>.  However, there must be a continual source of new ions at both surfaces.  Experiments</w:t>
      </w:r>
      <w:r w:rsidR="00DE3FD5" w:rsidRPr="003F59B1">
        <w:rPr>
          <w:rFonts w:ascii="Times New Roman" w:hAnsi="Times New Roman" w:cs="Times New Roman"/>
          <w:color w:val="000000"/>
          <w:spacing w:val="-3"/>
          <w:sz w:val="24"/>
          <w:szCs w:val="24"/>
          <w:vertAlign w:val="superscript"/>
        </w:rPr>
        <w:t xml:space="preserve"> </w:t>
      </w:r>
      <w:r w:rsidR="00DE3FD5" w:rsidRPr="003F59B1">
        <w:rPr>
          <w:rFonts w:ascii="Times New Roman" w:hAnsi="Times New Roman" w:cs="Times New Roman"/>
          <w:color w:val="000000"/>
          <w:spacing w:val="-3"/>
          <w:sz w:val="24"/>
          <w:szCs w:val="24"/>
        </w:rPr>
        <w:t>[13]</w:t>
      </w:r>
      <w:r w:rsidRPr="003F59B1">
        <w:rPr>
          <w:rFonts w:ascii="Times New Roman" w:hAnsi="Times New Roman" w:cs="Times New Roman"/>
          <w:color w:val="000000"/>
          <w:spacing w:val="-3"/>
          <w:sz w:val="24"/>
          <w:szCs w:val="24"/>
        </w:rPr>
        <w:t xml:space="preserve"> have been performed to measure the secondary ion coefficients to demonstrate this as a possible mechanism for contaminated surfaces but not clean surfaces under ultrahigh </w:t>
      </w:r>
      <w:r w:rsidRPr="003F59B1">
        <w:rPr>
          <w:rFonts w:ascii="Times New Roman" w:hAnsi="Times New Roman" w:cs="Times New Roman"/>
          <w:color w:val="000000"/>
          <w:spacing w:val="-3"/>
          <w:sz w:val="24"/>
          <w:szCs w:val="24"/>
        </w:rPr>
        <w:lastRenderedPageBreak/>
        <w:t xml:space="preserve">vacuum conditions.  </w:t>
      </w:r>
      <w:r w:rsidR="00EA00E2" w:rsidRPr="003F59B1">
        <w:rPr>
          <w:rFonts w:ascii="Times New Roman" w:hAnsi="Times New Roman" w:cs="Times New Roman"/>
          <w:color w:val="000000"/>
          <w:spacing w:val="-3"/>
          <w:sz w:val="24"/>
          <w:szCs w:val="24"/>
        </w:rPr>
        <w:t>However, gas desorption appears to be the limiting conditioning mechanism in ultra- and extreme</w:t>
      </w:r>
      <w:r w:rsidR="00BC32BD">
        <w:rPr>
          <w:rFonts w:ascii="Times New Roman" w:hAnsi="Times New Roman" w:cs="Times New Roman"/>
          <w:color w:val="000000"/>
          <w:spacing w:val="-3"/>
          <w:sz w:val="24"/>
          <w:szCs w:val="24"/>
        </w:rPr>
        <w:t>ly</w:t>
      </w:r>
      <w:r w:rsidR="00EA00E2" w:rsidRPr="003F59B1">
        <w:rPr>
          <w:rFonts w:ascii="Times New Roman" w:hAnsi="Times New Roman" w:cs="Times New Roman"/>
          <w:color w:val="000000"/>
          <w:spacing w:val="-3"/>
          <w:sz w:val="24"/>
          <w:szCs w:val="24"/>
        </w:rPr>
        <w:t xml:space="preserve">-high vacuum systems used for the free-electron laser electron guns [7, 8 and 9].  </w:t>
      </w:r>
    </w:p>
    <w:p w:rsidR="00891D9A" w:rsidRPr="003F59B1" w:rsidRDefault="00DE3FD5" w:rsidP="003F59B1">
      <w:pPr>
        <w:rPr>
          <w:rFonts w:ascii="Times New Roman" w:hAnsi="Times New Roman" w:cs="Times New Roman"/>
          <w:color w:val="000000"/>
          <w:spacing w:val="-3"/>
          <w:sz w:val="24"/>
          <w:szCs w:val="24"/>
        </w:rPr>
      </w:pPr>
      <w:r w:rsidRPr="003F59B1">
        <w:rPr>
          <w:rFonts w:ascii="Times New Roman" w:hAnsi="Times New Roman" w:cs="Times New Roman"/>
          <w:color w:val="000000"/>
          <w:spacing w:val="-3"/>
          <w:sz w:val="24"/>
          <w:szCs w:val="24"/>
        </w:rPr>
        <w:t xml:space="preserve">Both this </w:t>
      </w:r>
      <w:r w:rsidR="00DC7D55" w:rsidRPr="003F59B1">
        <w:rPr>
          <w:rFonts w:ascii="Times New Roman" w:hAnsi="Times New Roman" w:cs="Times New Roman"/>
          <w:color w:val="000000"/>
          <w:spacing w:val="-3"/>
          <w:sz w:val="24"/>
          <w:szCs w:val="24"/>
        </w:rPr>
        <w:t xml:space="preserve">paper </w:t>
      </w:r>
      <w:r w:rsidRPr="003F59B1">
        <w:rPr>
          <w:rFonts w:ascii="Times New Roman" w:hAnsi="Times New Roman" w:cs="Times New Roman"/>
          <w:color w:val="000000"/>
          <w:spacing w:val="-3"/>
          <w:sz w:val="24"/>
          <w:szCs w:val="24"/>
        </w:rPr>
        <w:t>and two previous</w:t>
      </w:r>
      <w:r w:rsidR="00DC7D55" w:rsidRPr="003F59B1">
        <w:rPr>
          <w:rFonts w:ascii="Times New Roman" w:hAnsi="Times New Roman" w:cs="Times New Roman"/>
          <w:color w:val="000000"/>
          <w:spacing w:val="-3"/>
          <w:sz w:val="24"/>
          <w:szCs w:val="24"/>
        </w:rPr>
        <w:t xml:space="preserve"> previous</w:t>
      </w:r>
      <w:r w:rsidR="00891D9A" w:rsidRPr="003F59B1">
        <w:rPr>
          <w:rFonts w:ascii="Times New Roman" w:hAnsi="Times New Roman" w:cs="Times New Roman"/>
          <w:color w:val="000000"/>
          <w:spacing w:val="-3"/>
          <w:sz w:val="24"/>
          <w:szCs w:val="24"/>
        </w:rPr>
        <w:t xml:space="preserve"> paper</w:t>
      </w:r>
      <w:r w:rsidRPr="003F59B1">
        <w:rPr>
          <w:rFonts w:ascii="Times New Roman" w:hAnsi="Times New Roman" w:cs="Times New Roman"/>
          <w:color w:val="000000"/>
          <w:spacing w:val="-3"/>
          <w:sz w:val="24"/>
          <w:szCs w:val="24"/>
        </w:rPr>
        <w:t>s [14, 15]</w:t>
      </w:r>
      <w:r w:rsidR="00891D9A" w:rsidRPr="003F59B1">
        <w:rPr>
          <w:rFonts w:ascii="Times New Roman" w:hAnsi="Times New Roman" w:cs="Times New Roman"/>
          <w:color w:val="000000"/>
          <w:spacing w:val="-3"/>
          <w:sz w:val="24"/>
          <w:szCs w:val="24"/>
        </w:rPr>
        <w:t xml:space="preserve"> report results from an extensive research program on vacuum high-voltage insulation.  The first paper </w:t>
      </w:r>
      <w:r w:rsidRPr="003F59B1">
        <w:rPr>
          <w:rFonts w:ascii="Times New Roman" w:hAnsi="Times New Roman" w:cs="Times New Roman"/>
          <w:color w:val="000000"/>
          <w:spacing w:val="-3"/>
          <w:sz w:val="24"/>
          <w:szCs w:val="24"/>
        </w:rPr>
        <w:t xml:space="preserve">[14] </w:t>
      </w:r>
      <w:r w:rsidR="00DC7D55" w:rsidRPr="003F59B1">
        <w:rPr>
          <w:rFonts w:ascii="Times New Roman" w:hAnsi="Times New Roman" w:cs="Times New Roman"/>
          <w:color w:val="000000"/>
          <w:spacing w:val="-3"/>
          <w:sz w:val="24"/>
          <w:szCs w:val="24"/>
        </w:rPr>
        <w:t>provided</w:t>
      </w:r>
      <w:r w:rsidR="00891D9A" w:rsidRPr="003F59B1">
        <w:rPr>
          <w:rFonts w:ascii="Times New Roman" w:hAnsi="Times New Roman" w:cs="Times New Roman"/>
          <w:color w:val="000000"/>
          <w:spacing w:val="-3"/>
          <w:sz w:val="24"/>
          <w:szCs w:val="24"/>
        </w:rPr>
        <w:t xml:space="preserve"> strong e</w:t>
      </w:r>
      <w:r w:rsidRPr="003F59B1">
        <w:rPr>
          <w:rFonts w:ascii="Times New Roman" w:hAnsi="Times New Roman" w:cs="Times New Roman"/>
          <w:color w:val="000000"/>
          <w:spacing w:val="-3"/>
          <w:sz w:val="24"/>
          <w:szCs w:val="24"/>
        </w:rPr>
        <w:t>vidence of physical processes oc</w:t>
      </w:r>
      <w:r w:rsidR="00891D9A" w:rsidRPr="003F59B1">
        <w:rPr>
          <w:rFonts w:ascii="Times New Roman" w:hAnsi="Times New Roman" w:cs="Times New Roman"/>
          <w:color w:val="000000"/>
          <w:spacing w:val="-3"/>
          <w:sz w:val="24"/>
          <w:szCs w:val="24"/>
        </w:rPr>
        <w:t>cur</w:t>
      </w:r>
      <w:r w:rsidRPr="003F59B1">
        <w:rPr>
          <w:rFonts w:ascii="Times New Roman" w:hAnsi="Times New Roman" w:cs="Times New Roman"/>
          <w:color w:val="000000"/>
          <w:spacing w:val="-3"/>
          <w:sz w:val="24"/>
          <w:szCs w:val="24"/>
        </w:rPr>
        <w:t>r</w:t>
      </w:r>
      <w:r w:rsidR="00891D9A" w:rsidRPr="003F59B1">
        <w:rPr>
          <w:rFonts w:ascii="Times New Roman" w:hAnsi="Times New Roman" w:cs="Times New Roman"/>
          <w:color w:val="000000"/>
          <w:spacing w:val="-3"/>
          <w:sz w:val="24"/>
          <w:szCs w:val="24"/>
        </w:rPr>
        <w:t>ing at both electrodes that lead to field emission, a key precurso</w:t>
      </w:r>
      <w:r w:rsidRPr="003F59B1">
        <w:rPr>
          <w:rFonts w:ascii="Times New Roman" w:hAnsi="Times New Roman" w:cs="Times New Roman"/>
          <w:color w:val="000000"/>
          <w:spacing w:val="-3"/>
          <w:sz w:val="24"/>
          <w:szCs w:val="24"/>
        </w:rPr>
        <w:t>r to electrical breakdown.  The</w:t>
      </w:r>
      <w:r w:rsidR="00891D9A" w:rsidRPr="003F59B1">
        <w:rPr>
          <w:rFonts w:ascii="Times New Roman" w:hAnsi="Times New Roman" w:cs="Times New Roman"/>
          <w:color w:val="000000"/>
          <w:spacing w:val="-3"/>
          <w:sz w:val="24"/>
          <w:szCs w:val="24"/>
        </w:rPr>
        <w:t xml:space="preserve"> </w:t>
      </w:r>
      <w:r w:rsidRPr="003F59B1">
        <w:rPr>
          <w:rFonts w:ascii="Times New Roman" w:hAnsi="Times New Roman" w:cs="Times New Roman"/>
          <w:color w:val="000000"/>
          <w:spacing w:val="-3"/>
          <w:sz w:val="24"/>
          <w:szCs w:val="24"/>
        </w:rPr>
        <w:t xml:space="preserve">second </w:t>
      </w:r>
      <w:r w:rsidR="00DC7D55" w:rsidRPr="003F59B1">
        <w:rPr>
          <w:rFonts w:ascii="Times New Roman" w:hAnsi="Times New Roman" w:cs="Times New Roman"/>
          <w:color w:val="000000"/>
          <w:spacing w:val="-3"/>
          <w:sz w:val="24"/>
          <w:szCs w:val="24"/>
        </w:rPr>
        <w:t>paper focused</w:t>
      </w:r>
      <w:r w:rsidR="00891D9A" w:rsidRPr="003F59B1">
        <w:rPr>
          <w:rFonts w:ascii="Times New Roman" w:hAnsi="Times New Roman" w:cs="Times New Roman"/>
          <w:color w:val="000000"/>
          <w:spacing w:val="-3"/>
          <w:sz w:val="24"/>
          <w:szCs w:val="24"/>
        </w:rPr>
        <w:t xml:space="preserve"> on gas desorption.  Evidence </w:t>
      </w:r>
      <w:r w:rsidRPr="003F59B1">
        <w:rPr>
          <w:rFonts w:ascii="Times New Roman" w:hAnsi="Times New Roman" w:cs="Times New Roman"/>
          <w:color w:val="000000"/>
          <w:spacing w:val="-3"/>
          <w:sz w:val="24"/>
          <w:szCs w:val="24"/>
        </w:rPr>
        <w:t>was presented [15] that suggested</w:t>
      </w:r>
      <w:r w:rsidR="00891D9A" w:rsidRPr="003F59B1">
        <w:rPr>
          <w:rFonts w:ascii="Times New Roman" w:hAnsi="Times New Roman" w:cs="Times New Roman"/>
          <w:color w:val="000000"/>
          <w:spacing w:val="-3"/>
          <w:sz w:val="24"/>
          <w:szCs w:val="24"/>
        </w:rPr>
        <w:t xml:space="preserve"> that microdischarges </w:t>
      </w:r>
      <w:r w:rsidRPr="003F59B1">
        <w:rPr>
          <w:rFonts w:ascii="Times New Roman" w:hAnsi="Times New Roman" w:cs="Times New Roman"/>
          <w:color w:val="000000"/>
          <w:spacing w:val="-3"/>
          <w:sz w:val="24"/>
          <w:szCs w:val="24"/>
        </w:rPr>
        <w:t>were</w:t>
      </w:r>
      <w:r w:rsidR="00891D9A" w:rsidRPr="003F59B1">
        <w:rPr>
          <w:rFonts w:ascii="Times New Roman" w:hAnsi="Times New Roman" w:cs="Times New Roman"/>
          <w:color w:val="000000"/>
          <w:spacing w:val="-3"/>
          <w:sz w:val="24"/>
          <w:szCs w:val="24"/>
        </w:rPr>
        <w:t xml:space="preserve"> caused by micro</w:t>
      </w:r>
      <w:r w:rsidRPr="003F59B1">
        <w:rPr>
          <w:rFonts w:ascii="Times New Roman" w:hAnsi="Times New Roman" w:cs="Times New Roman"/>
          <w:color w:val="000000"/>
          <w:spacing w:val="-3"/>
          <w:sz w:val="24"/>
          <w:szCs w:val="24"/>
        </w:rPr>
        <w:t xml:space="preserve"> </w:t>
      </w:r>
      <w:r w:rsidR="00891D9A" w:rsidRPr="003F59B1">
        <w:rPr>
          <w:rFonts w:ascii="Times New Roman" w:hAnsi="Times New Roman" w:cs="Times New Roman"/>
          <w:color w:val="000000"/>
          <w:spacing w:val="-3"/>
          <w:sz w:val="24"/>
          <w:szCs w:val="24"/>
        </w:rPr>
        <w:t xml:space="preserve">bursts of gas of sufficient density to support a local avalanche discharge.  The key experiments that support this thesis </w:t>
      </w:r>
      <w:r w:rsidRPr="003F59B1">
        <w:rPr>
          <w:rFonts w:ascii="Times New Roman" w:hAnsi="Times New Roman" w:cs="Times New Roman"/>
          <w:color w:val="000000"/>
          <w:spacing w:val="-3"/>
          <w:sz w:val="24"/>
          <w:szCs w:val="24"/>
        </w:rPr>
        <w:t>were described in reference 15 and are reviewed in this paper because of the importance of these observations in understanding high-voltage conditioning.  A number of experiments that measured the properties of thermal desorption of the same electrodes used for the high-voltage experiments were conducted and are</w:t>
      </w:r>
      <w:r w:rsidR="00891D9A" w:rsidRPr="003F59B1">
        <w:rPr>
          <w:rFonts w:ascii="Times New Roman" w:hAnsi="Times New Roman" w:cs="Times New Roman"/>
          <w:color w:val="000000"/>
          <w:spacing w:val="-3"/>
          <w:sz w:val="24"/>
          <w:szCs w:val="24"/>
        </w:rPr>
        <w:t xml:space="preserve"> described</w:t>
      </w:r>
      <w:r w:rsidRPr="003F59B1">
        <w:rPr>
          <w:rFonts w:ascii="Times New Roman" w:hAnsi="Times New Roman" w:cs="Times New Roman"/>
          <w:color w:val="000000"/>
          <w:spacing w:val="-3"/>
          <w:sz w:val="24"/>
          <w:szCs w:val="24"/>
        </w:rPr>
        <w:t xml:space="preserve"> in this paper</w:t>
      </w:r>
      <w:r w:rsidR="00891D9A" w:rsidRPr="003F59B1">
        <w:rPr>
          <w:rFonts w:ascii="Times New Roman" w:hAnsi="Times New Roman" w:cs="Times New Roman"/>
          <w:color w:val="000000"/>
          <w:spacing w:val="-3"/>
          <w:sz w:val="24"/>
          <w:szCs w:val="24"/>
        </w:rPr>
        <w:t xml:space="preserve"> and several new observations are reported.  The experimental work has been described in sufficient detail that it can be easily duplicated.  The author has presented his interpretation of this data, aware that there may be further explanations</w:t>
      </w:r>
      <w:r w:rsidR="00FA2A48">
        <w:rPr>
          <w:rFonts w:ascii="Times New Roman" w:hAnsi="Times New Roman" w:cs="Times New Roman"/>
          <w:color w:val="000000"/>
          <w:spacing w:val="-3"/>
          <w:sz w:val="24"/>
          <w:szCs w:val="24"/>
        </w:rPr>
        <w:t xml:space="preserve"> of the</w:t>
      </w:r>
      <w:r w:rsidR="007373E9" w:rsidRPr="003F59B1">
        <w:rPr>
          <w:rFonts w:ascii="Times New Roman" w:hAnsi="Times New Roman" w:cs="Times New Roman"/>
          <w:color w:val="000000"/>
          <w:spacing w:val="-3"/>
          <w:sz w:val="24"/>
          <w:szCs w:val="24"/>
        </w:rPr>
        <w:t xml:space="preserve"> comple</w:t>
      </w:r>
      <w:r w:rsidR="00EA5D09" w:rsidRPr="003F59B1">
        <w:rPr>
          <w:rFonts w:ascii="Times New Roman" w:hAnsi="Times New Roman" w:cs="Times New Roman"/>
          <w:color w:val="000000"/>
          <w:spacing w:val="-3"/>
          <w:sz w:val="24"/>
          <w:szCs w:val="24"/>
        </w:rPr>
        <w:t>x behaviou</w:t>
      </w:r>
      <w:r w:rsidR="00CC7B99">
        <w:rPr>
          <w:rFonts w:ascii="Times New Roman" w:hAnsi="Times New Roman" w:cs="Times New Roman"/>
          <w:color w:val="000000"/>
          <w:spacing w:val="-3"/>
          <w:sz w:val="24"/>
          <w:szCs w:val="24"/>
        </w:rPr>
        <w:t>r</w:t>
      </w:r>
      <w:r w:rsidR="00891D9A" w:rsidRPr="003F59B1">
        <w:rPr>
          <w:rFonts w:ascii="Times New Roman" w:hAnsi="Times New Roman" w:cs="Times New Roman"/>
          <w:color w:val="000000"/>
          <w:spacing w:val="-3"/>
          <w:sz w:val="24"/>
          <w:szCs w:val="24"/>
        </w:rPr>
        <w:t>.</w:t>
      </w:r>
    </w:p>
    <w:p w:rsidR="00834915" w:rsidRDefault="00834915">
      <w:pPr>
        <w:rPr>
          <w:rFonts w:ascii="Times New Roman" w:hAnsi="Times New Roman" w:cs="Times New Roman"/>
          <w:sz w:val="24"/>
          <w:szCs w:val="24"/>
        </w:rPr>
      </w:pPr>
    </w:p>
    <w:p w:rsidR="008F08FC" w:rsidRDefault="00EA5E70" w:rsidP="00EA5E70">
      <w:pPr>
        <w:pStyle w:val="Heading1"/>
      </w:pPr>
      <w:r>
        <w:t>2.</w:t>
      </w:r>
      <w:r w:rsidR="008F08FC">
        <w:tab/>
        <w:t>EXPERIMENTAL DETAILS</w:t>
      </w:r>
    </w:p>
    <w:p w:rsidR="000C233E" w:rsidRPr="000C233E" w:rsidRDefault="000C233E" w:rsidP="000C233E"/>
    <w:p w:rsidR="003F59B1" w:rsidRPr="003F59B1" w:rsidRDefault="008F08FC" w:rsidP="003F59B1">
      <w:pPr>
        <w:rPr>
          <w:rFonts w:ascii="Times New Roman" w:hAnsi="Times New Roman" w:cs="Times New Roman"/>
          <w:color w:val="000000"/>
          <w:spacing w:val="-3"/>
          <w:sz w:val="24"/>
          <w:szCs w:val="24"/>
        </w:rPr>
      </w:pPr>
      <w:r>
        <w:rPr>
          <w:rFonts w:ascii="Times New Roman" w:hAnsi="Times New Roman"/>
          <w:color w:val="000000"/>
          <w:spacing w:val="-3"/>
        </w:rPr>
        <w:t xml:space="preserve">Most of the experiments reported in this paper were done on the test stand shown schematically in Figure 1.  </w:t>
      </w:r>
      <w:r w:rsidR="003F59B1" w:rsidRPr="003F59B1">
        <w:rPr>
          <w:rFonts w:ascii="Times New Roman" w:hAnsi="Times New Roman" w:cs="Times New Roman"/>
          <w:sz w:val="24"/>
          <w:szCs w:val="24"/>
        </w:rPr>
        <w:t xml:space="preserve">The vacuum chamber was made from thick (12-mm) stainless steel to absorb most x-rays and was pumped through a known conductance of 70 l/s as shown.  The pressure was measured with ion gauge # 1 on the test stand and ion gauge # 2 after the known conductance. The vacuum pump was a 200 l/s Varian </w:t>
      </w:r>
      <w:r w:rsidR="000C6E81" w:rsidRPr="003F59B1">
        <w:rPr>
          <w:rFonts w:ascii="Times New Roman" w:hAnsi="Times New Roman" w:cs="Times New Roman"/>
          <w:sz w:val="24"/>
          <w:szCs w:val="24"/>
        </w:rPr>
        <w:t>turbo molecular</w:t>
      </w:r>
      <w:r w:rsidR="003F59B1" w:rsidRPr="003F59B1">
        <w:rPr>
          <w:rFonts w:ascii="Times New Roman" w:hAnsi="Times New Roman" w:cs="Times New Roman"/>
          <w:sz w:val="24"/>
          <w:szCs w:val="24"/>
        </w:rPr>
        <w:t xml:space="preserve"> pump backed by a rotary pump.  This configuration allowed the measurement of the quantity of gas desorbed during experiments.  A standard conflat window enabled measurement of the x-ray and visual activity from the electrodes.  The insulators were developed for the electrostatic deflector of the Tandem Accelerator SuperConducting Cyclotron (TASCC) and are described in other publications [16, 17].  </w:t>
      </w:r>
      <w:r w:rsidR="003F59B1" w:rsidRPr="003F59B1">
        <w:rPr>
          <w:rFonts w:ascii="Times New Roman" w:hAnsi="Times New Roman" w:cs="Times New Roman"/>
          <w:color w:val="000000"/>
          <w:spacing w:val="-3"/>
          <w:sz w:val="24"/>
          <w:szCs w:val="24"/>
        </w:rPr>
        <w:t xml:space="preserve">Two variable high-voltage power supplies were used, one with a maximum rating of -100 kV, and the other with a maximum rating of ±150 kV.  The cable insulation and the ceramic insulator limited the maximum useable voltage to about 110 kV.  A residual gas analyzer was used for most of the measurements reported in this paper.  </w:t>
      </w:r>
    </w:p>
    <w:p w:rsidR="003F59B1" w:rsidRPr="003F59B1" w:rsidRDefault="003F59B1" w:rsidP="003F59B1">
      <w:pPr>
        <w:rPr>
          <w:rFonts w:ascii="Times New Roman" w:hAnsi="Times New Roman" w:cs="Times New Roman"/>
          <w:sz w:val="24"/>
          <w:szCs w:val="24"/>
        </w:rPr>
      </w:pPr>
      <w:r w:rsidRPr="003F59B1">
        <w:rPr>
          <w:rFonts w:ascii="Times New Roman" w:hAnsi="Times New Roman" w:cs="Times New Roman"/>
          <w:sz w:val="24"/>
          <w:szCs w:val="24"/>
        </w:rPr>
        <w:t xml:space="preserve">X-ray activity was measured during many experiments with several radiation-survey instruments, scintillation detectors and a high-quality silicon detector.  The scintillation detectors provided sensitive temporal response to x-rays while the Geiger counter provided high x-ray sensitivity to field emission.  It could measure an increase in x-rays above background that corresponded to measured electron currents of about 50 </w:t>
      </w:r>
      <w:proofErr w:type="gramStart"/>
      <w:r w:rsidRPr="003F59B1">
        <w:rPr>
          <w:rFonts w:ascii="Times New Roman" w:hAnsi="Times New Roman" w:cs="Times New Roman"/>
          <w:sz w:val="24"/>
          <w:szCs w:val="24"/>
        </w:rPr>
        <w:t>pA</w:t>
      </w:r>
      <w:proofErr w:type="gramEnd"/>
      <w:r w:rsidRPr="003F59B1">
        <w:rPr>
          <w:rFonts w:ascii="Times New Roman" w:hAnsi="Times New Roman" w:cs="Times New Roman"/>
          <w:sz w:val="24"/>
          <w:szCs w:val="24"/>
        </w:rPr>
        <w:t xml:space="preserve"> at 50 kV and less than 20 pA at 100 kV.</w:t>
      </w:r>
    </w:p>
    <w:p w:rsidR="008F08FC" w:rsidRDefault="00FF1F42"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s="Times New Roman"/>
          <w:sz w:val="24"/>
          <w:szCs w:val="24"/>
        </w:rPr>
      </w:pPr>
      <w:r w:rsidRPr="00FF1F42">
        <w:rPr>
          <w:rFonts w:ascii="Times New Roman" w:hAnsi="Times New Roman" w:cs="Times New Roman"/>
          <w:sz w:val="24"/>
          <w:szCs w:val="24"/>
        </w:rPr>
        <w:object w:dxaOrig="11865" w:dyaOrig="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v:imagedata r:id="rId9" o:title=""/>
          </v:shape>
          <o:OLEObject Type="Embed" ProgID="AcroExch.Document.7" ShapeID="_x0000_i1025" DrawAspect="Content" ObjectID="_1391511001" r:id="rId10"/>
        </w:object>
      </w:r>
      <w:r w:rsidRPr="00FF1F42">
        <w:t xml:space="preserve"> </w:t>
      </w:r>
    </w:p>
    <w:p w:rsidR="00717226" w:rsidRPr="003F59B1" w:rsidRDefault="008F08FC" w:rsidP="003F59B1">
      <w:pPr>
        <w:rPr>
          <w:rFonts w:ascii="Times New Roman" w:hAnsi="Times New Roman" w:cs="Times New Roman"/>
          <w:sz w:val="24"/>
          <w:szCs w:val="24"/>
        </w:rPr>
      </w:pPr>
      <w:proofErr w:type="gramStart"/>
      <w:r w:rsidRPr="003F59B1">
        <w:rPr>
          <w:rFonts w:ascii="Times New Roman" w:hAnsi="Times New Roman" w:cs="Times New Roman"/>
          <w:sz w:val="24"/>
          <w:szCs w:val="24"/>
        </w:rPr>
        <w:t>Figure 1.</w:t>
      </w:r>
      <w:proofErr w:type="gramEnd"/>
      <w:r w:rsidRPr="003F59B1">
        <w:rPr>
          <w:rFonts w:ascii="Times New Roman" w:hAnsi="Times New Roman" w:cs="Times New Roman"/>
          <w:sz w:val="24"/>
          <w:szCs w:val="24"/>
        </w:rPr>
        <w:t xml:space="preserve"> The basic test stand used to measure gas desorption from electrodes at high voltage.  </w:t>
      </w:r>
    </w:p>
    <w:p w:rsidR="003F59B1" w:rsidRDefault="003F59B1" w:rsidP="00DC7D55">
      <w:pPr>
        <w:rPr>
          <w:rFonts w:ascii="Times New Roman" w:hAnsi="Times New Roman" w:cs="Times New Roman"/>
          <w:color w:val="000000"/>
          <w:spacing w:val="-3"/>
          <w:sz w:val="24"/>
          <w:szCs w:val="24"/>
        </w:rPr>
      </w:pPr>
    </w:p>
    <w:p w:rsidR="00DC7D55" w:rsidRPr="003F59B1" w:rsidRDefault="00717226" w:rsidP="00DC7D55">
      <w:pPr>
        <w:rPr>
          <w:rFonts w:ascii="Times New Roman" w:hAnsi="Times New Roman" w:cs="Times New Roman"/>
          <w:sz w:val="24"/>
          <w:szCs w:val="24"/>
        </w:rPr>
      </w:pPr>
      <w:r w:rsidRPr="003F59B1">
        <w:rPr>
          <w:rFonts w:ascii="Times New Roman" w:hAnsi="Times New Roman" w:cs="Times New Roman"/>
          <w:color w:val="000000"/>
          <w:spacing w:val="-3"/>
          <w:sz w:val="24"/>
          <w:szCs w:val="24"/>
        </w:rPr>
        <w:t>Figures 2 and 3 illustrate several</w:t>
      </w:r>
      <w:r w:rsidR="008F08FC" w:rsidRPr="003F59B1">
        <w:rPr>
          <w:rFonts w:ascii="Times New Roman" w:hAnsi="Times New Roman" w:cs="Times New Roman"/>
          <w:color w:val="000000"/>
          <w:spacing w:val="-3"/>
          <w:sz w:val="24"/>
          <w:szCs w:val="24"/>
        </w:rPr>
        <w:t xml:space="preserve"> configurations </w:t>
      </w:r>
      <w:r w:rsidRPr="003F59B1">
        <w:rPr>
          <w:rFonts w:ascii="Times New Roman" w:hAnsi="Times New Roman" w:cs="Times New Roman"/>
          <w:color w:val="000000"/>
          <w:spacing w:val="-3"/>
          <w:sz w:val="24"/>
          <w:szCs w:val="24"/>
        </w:rPr>
        <w:t>of a grounded electrode used in place of one of the electrodes shown in Figure 1</w:t>
      </w:r>
      <w:r w:rsidR="00DE3FD5" w:rsidRPr="003F59B1">
        <w:rPr>
          <w:rFonts w:ascii="Times New Roman" w:hAnsi="Times New Roman" w:cs="Times New Roman"/>
          <w:color w:val="000000"/>
          <w:spacing w:val="-3"/>
          <w:sz w:val="24"/>
          <w:szCs w:val="24"/>
        </w:rPr>
        <w:t xml:space="preserve"> for most of the thermal desorption experiments</w:t>
      </w:r>
      <w:r w:rsidRPr="003F59B1">
        <w:rPr>
          <w:rFonts w:ascii="Times New Roman" w:hAnsi="Times New Roman" w:cs="Times New Roman"/>
          <w:color w:val="000000"/>
          <w:spacing w:val="-3"/>
          <w:sz w:val="24"/>
          <w:szCs w:val="24"/>
        </w:rPr>
        <w:t xml:space="preserve">.  </w:t>
      </w:r>
      <w:r w:rsidR="00DC7D55" w:rsidRPr="003F59B1">
        <w:rPr>
          <w:rFonts w:ascii="Times New Roman" w:hAnsi="Times New Roman" w:cs="Times New Roman"/>
          <w:sz w:val="24"/>
          <w:szCs w:val="24"/>
        </w:rPr>
        <w:t>The electrode was attached to a low-mass stainless steel mount, welded to a light stainless steel tube.  A cartridge heater was installed on the atmospheric side of the mount and a thermocouple was inserted into the mount as shown in Figure 2a.  The electrode, typically 25 mm diameter by 12 mm thick with radiused corners, was attached to the mount with a stainless steel threaded rod with one side flattened to provide some pumping, and a slot cut across the mount, also for pumping the trapped volume of gas.  Figure 2b shows a better geometry that was also used.  The thermocouple was mounted in the side of the electrode and a shield was installed to reduce the electric field at the mount and support tube to very low values.</w:t>
      </w:r>
    </w:p>
    <w:p w:rsidR="00DC7D55" w:rsidRPr="003F59B1" w:rsidRDefault="00DC7D55" w:rsidP="003F59B1">
      <w:pPr>
        <w:rPr>
          <w:rFonts w:ascii="Times New Roman" w:hAnsi="Times New Roman" w:cs="Times New Roman"/>
          <w:sz w:val="24"/>
          <w:szCs w:val="24"/>
        </w:rPr>
      </w:pPr>
      <w:r w:rsidRPr="003F59B1">
        <w:rPr>
          <w:rFonts w:ascii="Times New Roman" w:hAnsi="Times New Roman" w:cs="Times New Roman"/>
          <w:sz w:val="24"/>
          <w:szCs w:val="24"/>
        </w:rPr>
        <w:t>Typical base pressures in the test stand were between 2</w:t>
      </w:r>
      <w:r w:rsidR="003F59B1">
        <w:rPr>
          <w:rFonts w:ascii="Times New Roman" w:hAnsi="Times New Roman" w:cs="Times New Roman"/>
          <w:sz w:val="24"/>
          <w:szCs w:val="24"/>
        </w:rPr>
        <w:t xml:space="preserve"> </w:t>
      </w:r>
      <w:r w:rsidRPr="003F59B1">
        <w:rPr>
          <w:rFonts w:ascii="Times New Roman" w:hAnsi="Times New Roman" w:cs="Times New Roman"/>
          <w:sz w:val="24"/>
          <w:szCs w:val="24"/>
        </w:rPr>
        <w:t>and 5 x 10</w:t>
      </w:r>
      <w:r w:rsidRPr="003F59B1">
        <w:rPr>
          <w:rFonts w:ascii="Times New Roman" w:hAnsi="Times New Roman" w:cs="Times New Roman"/>
          <w:sz w:val="24"/>
          <w:szCs w:val="24"/>
          <w:vertAlign w:val="superscript"/>
        </w:rPr>
        <w:t>-7</w:t>
      </w:r>
      <w:r w:rsidRPr="003F59B1">
        <w:rPr>
          <w:rFonts w:ascii="Times New Roman" w:hAnsi="Times New Roman" w:cs="Times New Roman"/>
          <w:sz w:val="24"/>
          <w:szCs w:val="24"/>
        </w:rPr>
        <w:t xml:space="preserve"> Torr depending </w:t>
      </w:r>
      <w:r w:rsidR="00CC7B99">
        <w:rPr>
          <w:rFonts w:ascii="Times New Roman" w:hAnsi="Times New Roman" w:cs="Times New Roman"/>
          <w:sz w:val="24"/>
          <w:szCs w:val="24"/>
        </w:rPr>
        <w:t xml:space="preserve">on pumpdown times.  Oxygen-free-high-conductivity (OFHC) </w:t>
      </w:r>
      <w:r w:rsidRPr="003F59B1">
        <w:rPr>
          <w:rFonts w:ascii="Times New Roman" w:hAnsi="Times New Roman" w:cs="Times New Roman"/>
          <w:sz w:val="24"/>
          <w:szCs w:val="24"/>
        </w:rPr>
        <w:t xml:space="preserve">copper, niobium, titanium, type 304 stainless steel and </w:t>
      </w:r>
      <w:r w:rsidR="00CC7B99">
        <w:rPr>
          <w:rFonts w:ascii="Times New Roman" w:hAnsi="Times New Roman" w:cs="Times New Roman"/>
          <w:sz w:val="24"/>
          <w:szCs w:val="24"/>
        </w:rPr>
        <w:t xml:space="preserve">6061 T6 </w:t>
      </w:r>
      <w:r w:rsidRPr="003F59B1">
        <w:rPr>
          <w:rFonts w:ascii="Times New Roman" w:hAnsi="Times New Roman" w:cs="Times New Roman"/>
          <w:sz w:val="24"/>
          <w:szCs w:val="24"/>
        </w:rPr>
        <w:t>aluminum electrodes were tested.  The usual surface preparation was either mechanical polishing or micropolishing of both electrodes</w:t>
      </w:r>
      <w:r w:rsidR="006D25C7">
        <w:rPr>
          <w:rFonts w:ascii="Times New Roman" w:hAnsi="Times New Roman" w:cs="Times New Roman"/>
          <w:sz w:val="24"/>
          <w:szCs w:val="24"/>
        </w:rPr>
        <w:t xml:space="preserve"> and some were tested in the machined-only state</w:t>
      </w:r>
      <w:r w:rsidRPr="003F59B1">
        <w:rPr>
          <w:rFonts w:ascii="Times New Roman" w:hAnsi="Times New Roman" w:cs="Times New Roman"/>
          <w:sz w:val="24"/>
          <w:szCs w:val="24"/>
        </w:rPr>
        <w:t xml:space="preserve">.  Mechanical polishing means successive polishing of machined electrodes with wet aluminum-oxide papers </w:t>
      </w:r>
      <w:proofErr w:type="gramStart"/>
      <w:r w:rsidRPr="003F59B1">
        <w:rPr>
          <w:rFonts w:ascii="Times New Roman" w:hAnsi="Times New Roman" w:cs="Times New Roman"/>
          <w:sz w:val="24"/>
          <w:szCs w:val="24"/>
        </w:rPr>
        <w:t>to</w:t>
      </w:r>
      <w:r w:rsidR="003F59B1">
        <w:rPr>
          <w:rFonts w:ascii="Times New Roman" w:hAnsi="Times New Roman" w:cs="Times New Roman"/>
          <w:sz w:val="24"/>
          <w:szCs w:val="24"/>
        </w:rPr>
        <w:t xml:space="preserve"> #</w:t>
      </w:r>
      <w:r w:rsidRPr="003F59B1">
        <w:rPr>
          <w:rFonts w:ascii="Times New Roman" w:hAnsi="Times New Roman" w:cs="Times New Roman"/>
          <w:sz w:val="24"/>
          <w:szCs w:val="24"/>
        </w:rPr>
        <w:t xml:space="preserve"> 600 grit</w:t>
      </w:r>
      <w:proofErr w:type="gramEnd"/>
      <w:r w:rsidRPr="003F59B1">
        <w:rPr>
          <w:rFonts w:ascii="Times New Roman" w:hAnsi="Times New Roman" w:cs="Times New Roman"/>
          <w:sz w:val="24"/>
          <w:szCs w:val="24"/>
        </w:rPr>
        <w:t xml:space="preserve"> and often adding one more polishing</w:t>
      </w:r>
      <w:r w:rsidR="008A1A32">
        <w:rPr>
          <w:rFonts w:ascii="Times New Roman" w:hAnsi="Times New Roman" w:cs="Times New Roman"/>
          <w:sz w:val="24"/>
          <w:szCs w:val="24"/>
        </w:rPr>
        <w:t xml:space="preserve"> step</w:t>
      </w:r>
      <w:r w:rsidRPr="003F59B1">
        <w:rPr>
          <w:rFonts w:ascii="Times New Roman" w:hAnsi="Times New Roman" w:cs="Times New Roman"/>
          <w:sz w:val="24"/>
          <w:szCs w:val="24"/>
        </w:rPr>
        <w:t xml:space="preserve"> with one-half micron aluminum oxide suspended in water on a low-lint wipe.  Micropolishing used </w:t>
      </w:r>
      <w:r w:rsidRPr="003F59B1">
        <w:rPr>
          <w:rFonts w:ascii="Times New Roman" w:hAnsi="Times New Roman" w:cs="Times New Roman"/>
          <w:sz w:val="24"/>
          <w:szCs w:val="24"/>
        </w:rPr>
        <w:lastRenderedPageBreak/>
        <w:t>the same initial mechanical polishing followed by finishing with either a sub-micron silicon oxide polish in a basic (pH = 9) solution or commercially available Brasso</w:t>
      </w:r>
      <w:r w:rsidRPr="003F59B1">
        <w:rPr>
          <w:rFonts w:ascii="Times New Roman" w:hAnsi="Times New Roman" w:cs="Times New Roman"/>
          <w:sz w:val="24"/>
          <w:szCs w:val="24"/>
          <w:vertAlign w:val="superscript"/>
        </w:rPr>
        <w:t>®</w:t>
      </w:r>
      <w:r w:rsidRPr="003F59B1">
        <w:rPr>
          <w:rFonts w:ascii="Times New Roman" w:hAnsi="Times New Roman" w:cs="Times New Roman"/>
          <w:sz w:val="24"/>
          <w:szCs w:val="24"/>
        </w:rPr>
        <w:t xml:space="preserve"> (pH = 10) polish</w:t>
      </w:r>
      <w:r w:rsidR="003F59B1">
        <w:rPr>
          <w:rFonts w:ascii="Times New Roman" w:hAnsi="Times New Roman" w:cs="Times New Roman"/>
          <w:sz w:val="24"/>
          <w:szCs w:val="24"/>
        </w:rPr>
        <w:t>, a very fine brass polish in a hydrocarbon suspension</w:t>
      </w:r>
      <w:r w:rsidRPr="003F59B1">
        <w:rPr>
          <w:rFonts w:ascii="Times New Roman" w:hAnsi="Times New Roman" w:cs="Times New Roman"/>
          <w:sz w:val="24"/>
          <w:szCs w:val="24"/>
        </w:rPr>
        <w:t>.  The interior of the test stand was also finished in a similar manner.  With these surface preparations, very high electric fields could be reached before any measurable field emission occurred [1</w:t>
      </w:r>
      <w:r w:rsidR="001F7369">
        <w:rPr>
          <w:rFonts w:ascii="Times New Roman" w:hAnsi="Times New Roman" w:cs="Times New Roman"/>
          <w:sz w:val="24"/>
          <w:szCs w:val="24"/>
        </w:rPr>
        <w:t>4</w:t>
      </w:r>
      <w:r w:rsidRPr="003F59B1">
        <w:rPr>
          <w:rFonts w:ascii="Times New Roman" w:hAnsi="Times New Roman" w:cs="Times New Roman"/>
          <w:sz w:val="24"/>
          <w:szCs w:val="24"/>
        </w:rPr>
        <w:t>] and tests of gas desorption phenomena could be made independent of competing effects from field emission.</w:t>
      </w:r>
    </w:p>
    <w:p w:rsidR="008F08FC" w:rsidRDefault="008F08FC"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sz w:val="24"/>
          <w:szCs w:val="24"/>
        </w:rPr>
      </w:pPr>
    </w:p>
    <w:p w:rsidR="00717226" w:rsidRDefault="00EA5E70"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sz w:val="24"/>
          <w:szCs w:val="24"/>
        </w:rPr>
      </w:pPr>
      <w:r w:rsidRPr="00CD5A1D">
        <w:rPr>
          <w:rFonts w:ascii="Times New Roman" w:hAnsi="Times New Roman"/>
          <w:color w:val="000000"/>
          <w:spacing w:val="-3"/>
          <w:sz w:val="24"/>
          <w:szCs w:val="24"/>
        </w:rPr>
        <w:object w:dxaOrig="11865" w:dyaOrig="9165">
          <v:shape id="_x0000_i1026" type="#_x0000_t75" style="width:286.5pt;height:222pt" o:ole="">
            <v:imagedata r:id="rId11" o:title=""/>
          </v:shape>
          <o:OLEObject Type="Embed" ProgID="AcroExch.Document.7" ShapeID="_x0000_i1026" DrawAspect="Content" ObjectID="_1391511002" r:id="rId12"/>
        </w:object>
      </w:r>
    </w:p>
    <w:p w:rsidR="00DE3FD5" w:rsidRPr="003F59B1" w:rsidRDefault="00CD5A1D" w:rsidP="003F59B1">
      <w:pPr>
        <w:rPr>
          <w:rFonts w:ascii="Times New Roman" w:hAnsi="Times New Roman" w:cs="Times New Roman"/>
          <w:sz w:val="24"/>
          <w:szCs w:val="24"/>
        </w:rPr>
      </w:pPr>
      <w:proofErr w:type="gramStart"/>
      <w:r w:rsidRPr="003F59B1">
        <w:rPr>
          <w:rFonts w:ascii="Times New Roman" w:hAnsi="Times New Roman" w:cs="Times New Roman"/>
          <w:sz w:val="24"/>
          <w:szCs w:val="24"/>
        </w:rPr>
        <w:t>Figure 2.</w:t>
      </w:r>
      <w:proofErr w:type="gramEnd"/>
      <w:r w:rsidRPr="003F59B1">
        <w:rPr>
          <w:rFonts w:ascii="Times New Roman" w:hAnsi="Times New Roman" w:cs="Times New Roman"/>
          <w:sz w:val="24"/>
          <w:szCs w:val="24"/>
        </w:rPr>
        <w:t xml:space="preserve">  Two configurations of a grounded electrode that was capable of being thermally cycled to temperatures of about 600</w:t>
      </w:r>
      <w:r w:rsidRPr="003F59B1">
        <w:rPr>
          <w:rFonts w:ascii="Times New Roman" w:hAnsi="Times New Roman" w:cs="Times New Roman"/>
          <w:sz w:val="24"/>
          <w:szCs w:val="24"/>
          <w:vertAlign w:val="superscript"/>
        </w:rPr>
        <w:t>o</w:t>
      </w:r>
      <w:r w:rsidRPr="003F59B1">
        <w:rPr>
          <w:rFonts w:ascii="Times New Roman" w:hAnsi="Times New Roman" w:cs="Times New Roman"/>
          <w:sz w:val="24"/>
          <w:szCs w:val="24"/>
        </w:rPr>
        <w:t xml:space="preserve">C.  </w:t>
      </w:r>
    </w:p>
    <w:p w:rsidR="003F59B1" w:rsidRDefault="003F59B1" w:rsidP="003F59B1">
      <w:pPr>
        <w:rPr>
          <w:rFonts w:ascii="Times New Roman" w:hAnsi="Times New Roman" w:cs="Times New Roman"/>
          <w:sz w:val="24"/>
          <w:szCs w:val="24"/>
        </w:rPr>
      </w:pPr>
    </w:p>
    <w:p w:rsidR="00EA00E2" w:rsidRPr="003F59B1" w:rsidRDefault="00EA00E2" w:rsidP="003F59B1">
      <w:pPr>
        <w:rPr>
          <w:rFonts w:ascii="Times New Roman" w:hAnsi="Times New Roman" w:cs="Times New Roman"/>
          <w:sz w:val="24"/>
          <w:szCs w:val="24"/>
        </w:rPr>
      </w:pPr>
      <w:r w:rsidRPr="003F59B1">
        <w:rPr>
          <w:rFonts w:ascii="Times New Roman" w:hAnsi="Times New Roman" w:cs="Times New Roman"/>
          <w:sz w:val="24"/>
          <w:szCs w:val="24"/>
        </w:rPr>
        <w:t xml:space="preserve">Figure 3 shows another configuration of a grounded electrode designed to produce a controlled avalanche discharge in the high-voltage gap.  Gas, usually nitrogen or air, was metered through a small (1/2-mm diameter) hole in the center of the </w:t>
      </w:r>
      <w:r w:rsidR="00EA5E70" w:rsidRPr="003F59B1">
        <w:rPr>
          <w:rFonts w:ascii="Times New Roman" w:hAnsi="Times New Roman" w:cs="Times New Roman"/>
          <w:sz w:val="24"/>
          <w:szCs w:val="24"/>
        </w:rPr>
        <w:t xml:space="preserve">test </w:t>
      </w:r>
      <w:r w:rsidRPr="003F59B1">
        <w:rPr>
          <w:rFonts w:ascii="Times New Roman" w:hAnsi="Times New Roman" w:cs="Times New Roman"/>
          <w:sz w:val="24"/>
          <w:szCs w:val="24"/>
        </w:rPr>
        <w:t>electrode.  This could be located at a controlled gap across from either a cathode or anode mount</w:t>
      </w:r>
      <w:r w:rsidR="000C233E" w:rsidRPr="003F59B1">
        <w:rPr>
          <w:rFonts w:ascii="Times New Roman" w:hAnsi="Times New Roman" w:cs="Times New Roman"/>
          <w:sz w:val="24"/>
          <w:szCs w:val="24"/>
        </w:rPr>
        <w:t>ed on the high-voltage insulator</w:t>
      </w:r>
      <w:r w:rsidRPr="003F59B1">
        <w:rPr>
          <w:rFonts w:ascii="Times New Roman" w:hAnsi="Times New Roman" w:cs="Times New Roman"/>
          <w:sz w:val="24"/>
          <w:szCs w:val="24"/>
        </w:rPr>
        <w:t xml:space="preserve">.  Also shown on Figure 3 was a configuration used for several experiments that permitted the electrode to be spaced about ½ cm from the thermal mount.  This configuration permitted the mount and thin support tube to be heated through a thermal cycle with the electrode decoupled from the heat.  This </w:t>
      </w:r>
      <w:r w:rsidR="000C233E" w:rsidRPr="003F59B1">
        <w:rPr>
          <w:rFonts w:ascii="Times New Roman" w:hAnsi="Times New Roman" w:cs="Times New Roman"/>
          <w:sz w:val="24"/>
          <w:szCs w:val="24"/>
        </w:rPr>
        <w:t xml:space="preserve">was used to </w:t>
      </w:r>
      <w:r w:rsidRPr="003F59B1">
        <w:rPr>
          <w:rFonts w:ascii="Times New Roman" w:hAnsi="Times New Roman" w:cs="Times New Roman"/>
          <w:sz w:val="24"/>
          <w:szCs w:val="24"/>
        </w:rPr>
        <w:t>demonstrat</w:t>
      </w:r>
      <w:r w:rsidR="000C233E" w:rsidRPr="003F59B1">
        <w:rPr>
          <w:rFonts w:ascii="Times New Roman" w:hAnsi="Times New Roman" w:cs="Times New Roman"/>
          <w:sz w:val="24"/>
          <w:szCs w:val="24"/>
        </w:rPr>
        <w:t>e</w:t>
      </w:r>
      <w:r w:rsidRPr="003F59B1">
        <w:rPr>
          <w:rFonts w:ascii="Times New Roman" w:hAnsi="Times New Roman" w:cs="Times New Roman"/>
          <w:sz w:val="24"/>
          <w:szCs w:val="24"/>
        </w:rPr>
        <w:t xml:space="preserve"> that x-rays measured during typical tests were not from the support structure.  </w:t>
      </w:r>
    </w:p>
    <w:p w:rsidR="00EA00E2" w:rsidRDefault="00EA00E2"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sz w:val="24"/>
          <w:szCs w:val="24"/>
        </w:rPr>
      </w:pPr>
      <w:r w:rsidRPr="00717226">
        <w:rPr>
          <w:rFonts w:ascii="Times New Roman" w:hAnsi="Times New Roman"/>
          <w:color w:val="000000"/>
          <w:spacing w:val="-3"/>
          <w:sz w:val="24"/>
          <w:szCs w:val="24"/>
        </w:rPr>
        <w:object w:dxaOrig="11865" w:dyaOrig="9165">
          <v:shape id="_x0000_i1027" type="#_x0000_t75" style="width:322.5pt;height:248.25pt" o:ole="">
            <v:imagedata r:id="rId13" o:title=""/>
          </v:shape>
          <o:OLEObject Type="Embed" ProgID="AcroExch.Document.7" ShapeID="_x0000_i1027" DrawAspect="Content" ObjectID="_1391511003" r:id="rId14"/>
        </w:object>
      </w:r>
    </w:p>
    <w:p w:rsidR="00EA00E2" w:rsidRDefault="00EA00E2"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sz w:val="24"/>
          <w:szCs w:val="24"/>
        </w:rPr>
      </w:pPr>
      <w:proofErr w:type="gramStart"/>
      <w:r w:rsidRPr="003F59B1">
        <w:rPr>
          <w:rFonts w:ascii="Times New Roman" w:hAnsi="Times New Roman"/>
          <w:color w:val="000000"/>
          <w:spacing w:val="-3"/>
          <w:sz w:val="24"/>
          <w:szCs w:val="24"/>
        </w:rPr>
        <w:t>Figure 3.</w:t>
      </w:r>
      <w:proofErr w:type="gramEnd"/>
      <w:r w:rsidRPr="003F59B1">
        <w:rPr>
          <w:rFonts w:ascii="Times New Roman" w:hAnsi="Times New Roman"/>
          <w:color w:val="000000"/>
          <w:spacing w:val="-3"/>
          <w:sz w:val="24"/>
          <w:szCs w:val="24"/>
        </w:rPr>
        <w:t xml:space="preserve">  Configuration of the grounded electrode used for avalanche-discharge experiments.</w:t>
      </w:r>
    </w:p>
    <w:p w:rsidR="008F19DD" w:rsidRPr="003F59B1" w:rsidRDefault="008F19DD" w:rsidP="008F08FC">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sz w:val="24"/>
          <w:szCs w:val="24"/>
        </w:rPr>
      </w:pPr>
    </w:p>
    <w:p w:rsidR="00EA5E70" w:rsidRPr="00EA00E2" w:rsidRDefault="00EA5E70" w:rsidP="00EA5E70">
      <w:pPr>
        <w:pStyle w:val="Heading1"/>
      </w:pPr>
      <w:r>
        <w:t>3. Review of Previous Work</w:t>
      </w:r>
    </w:p>
    <w:p w:rsidR="000D4409" w:rsidRDefault="000D4409">
      <w:pPr>
        <w:rPr>
          <w:rFonts w:ascii="Times New Roman" w:hAnsi="Times New Roman" w:cs="Times New Roman"/>
          <w:sz w:val="24"/>
          <w:szCs w:val="24"/>
        </w:rPr>
      </w:pPr>
    </w:p>
    <w:p w:rsidR="00EA5E70" w:rsidRDefault="008A1A32">
      <w:pPr>
        <w:rPr>
          <w:rFonts w:ascii="Times New Roman" w:hAnsi="Times New Roman" w:cs="Times New Roman"/>
          <w:sz w:val="24"/>
          <w:szCs w:val="24"/>
        </w:rPr>
      </w:pPr>
      <w:r>
        <w:rPr>
          <w:rFonts w:ascii="Times New Roman" w:hAnsi="Times New Roman" w:cs="Times New Roman"/>
          <w:sz w:val="24"/>
          <w:szCs w:val="24"/>
        </w:rPr>
        <w:t xml:space="preserve">A number of </w:t>
      </w:r>
      <w:r w:rsidR="00EA5E70">
        <w:rPr>
          <w:rFonts w:ascii="Times New Roman" w:hAnsi="Times New Roman" w:cs="Times New Roman"/>
          <w:sz w:val="24"/>
          <w:szCs w:val="24"/>
        </w:rPr>
        <w:t>experiments on gas desorption were report</w:t>
      </w:r>
      <w:r w:rsidR="007B6AF6">
        <w:rPr>
          <w:rFonts w:ascii="Times New Roman" w:hAnsi="Times New Roman" w:cs="Times New Roman"/>
          <w:sz w:val="24"/>
          <w:szCs w:val="24"/>
        </w:rPr>
        <w:t>ed in a previous publication [15</w:t>
      </w:r>
      <w:r w:rsidR="00EA5E70">
        <w:rPr>
          <w:rFonts w:ascii="Times New Roman" w:hAnsi="Times New Roman" w:cs="Times New Roman"/>
          <w:sz w:val="24"/>
          <w:szCs w:val="24"/>
        </w:rPr>
        <w:t>].  Two of the most important results are reviewed</w:t>
      </w:r>
      <w:r w:rsidR="00A27E88">
        <w:rPr>
          <w:rFonts w:ascii="Times New Roman" w:hAnsi="Times New Roman" w:cs="Times New Roman"/>
          <w:sz w:val="24"/>
          <w:szCs w:val="24"/>
        </w:rPr>
        <w:t xml:space="preserve"> here</w:t>
      </w:r>
      <w:r w:rsidR="00EA5E70">
        <w:rPr>
          <w:rFonts w:ascii="Times New Roman" w:hAnsi="Times New Roman" w:cs="Times New Roman"/>
          <w:sz w:val="24"/>
          <w:szCs w:val="24"/>
        </w:rPr>
        <w:t xml:space="preserve"> to provide the demonstration of quantities of gas desorbed during high-voltage conditioning and the origin of the gas desorption.</w:t>
      </w:r>
    </w:p>
    <w:p w:rsidR="006D25C7" w:rsidRDefault="006D25C7">
      <w:pPr>
        <w:rPr>
          <w:rFonts w:ascii="Times New Roman" w:hAnsi="Times New Roman" w:cs="Times New Roman"/>
          <w:sz w:val="24"/>
          <w:szCs w:val="24"/>
        </w:rPr>
      </w:pPr>
    </w:p>
    <w:p w:rsidR="00EA5E70" w:rsidRPr="00EA5E70" w:rsidRDefault="0078283E" w:rsidP="00EA5E70">
      <w:pPr>
        <w:rPr>
          <w:rFonts w:ascii="Times New Roman" w:hAnsi="Times New Roman" w:cs="Times New Roman"/>
          <w:b/>
          <w:sz w:val="24"/>
          <w:szCs w:val="24"/>
        </w:rPr>
      </w:pPr>
      <w:r>
        <w:rPr>
          <w:rFonts w:ascii="Times New Roman" w:hAnsi="Times New Roman" w:cs="Times New Roman"/>
          <w:b/>
          <w:sz w:val="24"/>
          <w:szCs w:val="24"/>
        </w:rPr>
        <w:t xml:space="preserve">3.1 </w:t>
      </w:r>
      <w:r w:rsidR="00EA5E70" w:rsidRPr="00EA5E70">
        <w:rPr>
          <w:rFonts w:ascii="Times New Roman" w:hAnsi="Times New Roman" w:cs="Times New Roman"/>
          <w:b/>
          <w:sz w:val="24"/>
          <w:szCs w:val="24"/>
        </w:rPr>
        <w:t>Double-Negative Experiments</w:t>
      </w:r>
    </w:p>
    <w:p w:rsidR="00A27E88" w:rsidRDefault="00EA5E70" w:rsidP="00EA5E70">
      <w:pPr>
        <w:rPr>
          <w:rFonts w:ascii="Times New Roman" w:hAnsi="Times New Roman" w:cs="Times New Roman"/>
          <w:sz w:val="24"/>
          <w:szCs w:val="24"/>
        </w:rPr>
      </w:pPr>
      <w:r>
        <w:rPr>
          <w:rFonts w:ascii="Times New Roman" w:hAnsi="Times New Roman" w:cs="Times New Roman"/>
          <w:sz w:val="24"/>
          <w:szCs w:val="24"/>
        </w:rPr>
        <w:t xml:space="preserve">The configuration shown in Figure 1 was used with both high-voltage supplies used as negative.  Numerous experiments had demonstrated desorption of gas </w:t>
      </w:r>
      <w:r w:rsidR="00DC7D55">
        <w:rPr>
          <w:rFonts w:ascii="Times New Roman" w:hAnsi="Times New Roman" w:cs="Times New Roman"/>
          <w:sz w:val="24"/>
          <w:szCs w:val="24"/>
        </w:rPr>
        <w:t>during</w:t>
      </w:r>
      <w:r>
        <w:rPr>
          <w:rFonts w:ascii="Times New Roman" w:hAnsi="Times New Roman" w:cs="Times New Roman"/>
          <w:sz w:val="24"/>
          <w:szCs w:val="24"/>
        </w:rPr>
        <w:t xml:space="preserve"> high-voltage </w:t>
      </w:r>
      <w:r w:rsidR="00DC7D55">
        <w:rPr>
          <w:rFonts w:ascii="Times New Roman" w:hAnsi="Times New Roman" w:cs="Times New Roman"/>
          <w:sz w:val="24"/>
          <w:szCs w:val="24"/>
        </w:rPr>
        <w:t>conditioning but it was not possible</w:t>
      </w:r>
      <w:r>
        <w:rPr>
          <w:rFonts w:ascii="Times New Roman" w:hAnsi="Times New Roman" w:cs="Times New Roman"/>
          <w:sz w:val="24"/>
          <w:szCs w:val="24"/>
        </w:rPr>
        <w:t xml:space="preserve"> to determine the source of desorption</w:t>
      </w:r>
      <w:r w:rsidR="00DC7D55">
        <w:rPr>
          <w:rFonts w:ascii="Times New Roman" w:hAnsi="Times New Roman" w:cs="Times New Roman"/>
          <w:sz w:val="24"/>
          <w:szCs w:val="24"/>
        </w:rPr>
        <w:t xml:space="preserve"> from those experiments</w:t>
      </w:r>
      <w:r w:rsidR="007B6AF6">
        <w:rPr>
          <w:rFonts w:ascii="Times New Roman" w:hAnsi="Times New Roman" w:cs="Times New Roman"/>
          <w:sz w:val="24"/>
          <w:szCs w:val="24"/>
        </w:rPr>
        <w:t xml:space="preserve"> [15</w:t>
      </w:r>
      <w:r w:rsidR="00604151">
        <w:rPr>
          <w:rFonts w:ascii="Times New Roman" w:hAnsi="Times New Roman" w:cs="Times New Roman"/>
          <w:sz w:val="24"/>
          <w:szCs w:val="24"/>
        </w:rPr>
        <w:t>]</w:t>
      </w:r>
      <w:r>
        <w:rPr>
          <w:rFonts w:ascii="Times New Roman" w:hAnsi="Times New Roman" w:cs="Times New Roman"/>
          <w:sz w:val="24"/>
          <w:szCs w:val="24"/>
        </w:rPr>
        <w:t xml:space="preserve">.  In the double-negative experiments, both negative supplies were slowly conditioned to -100 kV with the voltage between two polished but unconditioned electrodes at near zero.  After the final voltage was reached, the two supplies were left at that voltage for a period of about 30 minutes until all conditioning activity such as x-rays and desorption were quiescent.  One supply was </w:t>
      </w:r>
      <w:r>
        <w:rPr>
          <w:rFonts w:ascii="Times New Roman" w:hAnsi="Times New Roman" w:cs="Times New Roman"/>
          <w:sz w:val="24"/>
          <w:szCs w:val="24"/>
        </w:rPr>
        <w:lastRenderedPageBreak/>
        <w:t xml:space="preserve">then turned down in increments of 5 kV while x-ray activity and the system pressure were monitored.  Figure 4 shows the results </w:t>
      </w:r>
      <w:r w:rsidR="00A27E88">
        <w:rPr>
          <w:rFonts w:ascii="Times New Roman" w:hAnsi="Times New Roman" w:cs="Times New Roman"/>
          <w:sz w:val="24"/>
          <w:szCs w:val="24"/>
        </w:rPr>
        <w:t>of the</w:t>
      </w:r>
      <w:r>
        <w:rPr>
          <w:rFonts w:ascii="Times New Roman" w:hAnsi="Times New Roman" w:cs="Times New Roman"/>
          <w:sz w:val="24"/>
          <w:szCs w:val="24"/>
        </w:rPr>
        <w:t xml:space="preserve"> experiment [1</w:t>
      </w:r>
      <w:r w:rsidR="007B6AF6">
        <w:rPr>
          <w:rFonts w:ascii="Times New Roman" w:hAnsi="Times New Roman" w:cs="Times New Roman"/>
          <w:sz w:val="24"/>
          <w:szCs w:val="24"/>
        </w:rPr>
        <w:t>5</w:t>
      </w:r>
      <w:r>
        <w:rPr>
          <w:rFonts w:ascii="Times New Roman" w:hAnsi="Times New Roman" w:cs="Times New Roman"/>
          <w:sz w:val="24"/>
          <w:szCs w:val="24"/>
        </w:rPr>
        <w:t>] using</w:t>
      </w:r>
      <w:r w:rsidR="00A27E88">
        <w:rPr>
          <w:rFonts w:ascii="Times New Roman" w:hAnsi="Times New Roman" w:cs="Times New Roman"/>
          <w:sz w:val="24"/>
          <w:szCs w:val="24"/>
        </w:rPr>
        <w:t xml:space="preserve"> 25 mm diameter</w:t>
      </w:r>
      <w:r>
        <w:rPr>
          <w:rFonts w:ascii="Times New Roman" w:hAnsi="Times New Roman" w:cs="Times New Roman"/>
          <w:sz w:val="24"/>
          <w:szCs w:val="24"/>
        </w:rPr>
        <w:t xml:space="preserve"> titanium electrodes at</w:t>
      </w:r>
      <w:r w:rsidR="00A27E88">
        <w:rPr>
          <w:rFonts w:ascii="Times New Roman" w:hAnsi="Times New Roman" w:cs="Times New Roman"/>
          <w:sz w:val="24"/>
          <w:szCs w:val="24"/>
        </w:rPr>
        <w:t xml:space="preserve"> a 4-</w:t>
      </w:r>
      <w:r>
        <w:rPr>
          <w:rFonts w:ascii="Times New Roman" w:hAnsi="Times New Roman" w:cs="Times New Roman"/>
          <w:sz w:val="24"/>
          <w:szCs w:val="24"/>
        </w:rPr>
        <w:t>mm</w:t>
      </w:r>
      <w:r w:rsidR="00A27E88">
        <w:rPr>
          <w:rFonts w:ascii="Times New Roman" w:hAnsi="Times New Roman" w:cs="Times New Roman"/>
          <w:sz w:val="24"/>
          <w:szCs w:val="24"/>
        </w:rPr>
        <w:t xml:space="preserve"> gap</w:t>
      </w:r>
      <w:r>
        <w:rPr>
          <w:rFonts w:ascii="Times New Roman" w:hAnsi="Times New Roman" w:cs="Times New Roman"/>
          <w:sz w:val="24"/>
          <w:szCs w:val="24"/>
        </w:rPr>
        <w:t xml:space="preserve">.  The x-axis is the time as recorded using a chart recorder as the voltage is lowered on one supply and the </w:t>
      </w:r>
      <w:r w:rsidR="00B91330">
        <w:rPr>
          <w:rFonts w:ascii="Times New Roman" w:hAnsi="Times New Roman" w:cs="Times New Roman"/>
          <w:sz w:val="24"/>
          <w:szCs w:val="24"/>
        </w:rPr>
        <w:t xml:space="preserve">y-axis is the </w:t>
      </w:r>
      <w:r>
        <w:rPr>
          <w:rFonts w:ascii="Times New Roman" w:hAnsi="Times New Roman" w:cs="Times New Roman"/>
          <w:sz w:val="24"/>
          <w:szCs w:val="24"/>
        </w:rPr>
        <w:t xml:space="preserve">system pressure as the voltage is being changed.  </w:t>
      </w:r>
      <w:r w:rsidR="00B91330">
        <w:rPr>
          <w:rFonts w:ascii="Times New Roman" w:hAnsi="Times New Roman" w:cs="Times New Roman"/>
          <w:sz w:val="24"/>
          <w:szCs w:val="24"/>
        </w:rPr>
        <w:t>The actual voltage difference is shown near the top of the graph. Once the obvious conditioning activity settled, there was no measureable x-ray or vacuum activity at 95 kV over 4 mm. The square near the upper right corner is</w:t>
      </w:r>
      <w:r w:rsidR="000C233E">
        <w:rPr>
          <w:rFonts w:ascii="Times New Roman" w:hAnsi="Times New Roman" w:cs="Times New Roman"/>
          <w:sz w:val="24"/>
          <w:szCs w:val="24"/>
        </w:rPr>
        <w:t xml:space="preserve"> an area equivalent to one mTor</w:t>
      </w:r>
      <w:r w:rsidR="00B91330">
        <w:rPr>
          <w:rFonts w:ascii="Times New Roman" w:hAnsi="Times New Roman" w:cs="Times New Roman"/>
          <w:sz w:val="24"/>
          <w:szCs w:val="24"/>
        </w:rPr>
        <w:t>r-l of gas.  This is calculated using the area</w:t>
      </w:r>
      <w:r w:rsidR="00307B0F">
        <w:rPr>
          <w:rFonts w:ascii="Times New Roman" w:hAnsi="Times New Roman" w:cs="Times New Roman"/>
          <w:sz w:val="24"/>
          <w:szCs w:val="24"/>
        </w:rPr>
        <w:t xml:space="preserve"> of pressure above the base pressure times time</w:t>
      </w:r>
      <w:r w:rsidR="00B91330">
        <w:rPr>
          <w:rFonts w:ascii="Times New Roman" w:hAnsi="Times New Roman" w:cs="Times New Roman"/>
          <w:sz w:val="24"/>
          <w:szCs w:val="24"/>
        </w:rPr>
        <w:t xml:space="preserve"> (</w:t>
      </w:r>
      <w:proofErr w:type="spellStart"/>
      <w:r w:rsidR="00B91330">
        <w:rPr>
          <w:rFonts w:ascii="Times New Roman" w:hAnsi="Times New Roman" w:cs="Times New Roman"/>
          <w:sz w:val="24"/>
          <w:szCs w:val="24"/>
        </w:rPr>
        <w:t>Torr</w:t>
      </w:r>
      <w:proofErr w:type="spellEnd"/>
      <w:r w:rsidR="00B91330">
        <w:rPr>
          <w:rFonts w:ascii="Times New Roman" w:hAnsi="Times New Roman" w:cs="Times New Roman"/>
          <w:sz w:val="24"/>
          <w:szCs w:val="24"/>
        </w:rPr>
        <w:t xml:space="preserve">-s) times the measured conductance of 70 l/s. </w:t>
      </w:r>
      <w:r>
        <w:rPr>
          <w:rFonts w:ascii="Times New Roman" w:hAnsi="Times New Roman" w:cs="Times New Roman"/>
          <w:sz w:val="24"/>
          <w:szCs w:val="24"/>
        </w:rPr>
        <w:t xml:space="preserve"> </w:t>
      </w:r>
      <w:r w:rsidR="00B91330">
        <w:rPr>
          <w:rFonts w:ascii="Times New Roman" w:hAnsi="Times New Roman" w:cs="Times New Roman"/>
          <w:sz w:val="24"/>
          <w:szCs w:val="24"/>
        </w:rPr>
        <w:t>The total gas desorbed</w:t>
      </w:r>
      <w:r w:rsidR="000C233E">
        <w:rPr>
          <w:rFonts w:ascii="Times New Roman" w:hAnsi="Times New Roman" w:cs="Times New Roman"/>
          <w:sz w:val="24"/>
          <w:szCs w:val="24"/>
        </w:rPr>
        <w:t xml:space="preserve"> during this experiment</w:t>
      </w:r>
      <w:r w:rsidR="00DC7D55">
        <w:rPr>
          <w:rFonts w:ascii="Times New Roman" w:hAnsi="Times New Roman" w:cs="Times New Roman"/>
          <w:sz w:val="24"/>
          <w:szCs w:val="24"/>
        </w:rPr>
        <w:t xml:space="preserve"> was about 9 m</w:t>
      </w:r>
      <w:r w:rsidR="00B91330">
        <w:rPr>
          <w:rFonts w:ascii="Times New Roman" w:hAnsi="Times New Roman" w:cs="Times New Roman"/>
          <w:sz w:val="24"/>
          <w:szCs w:val="24"/>
        </w:rPr>
        <w:t>Torr-l or nearly 3 x 10</w:t>
      </w:r>
      <w:r w:rsidR="00B91330">
        <w:rPr>
          <w:rFonts w:ascii="Times New Roman" w:hAnsi="Times New Roman" w:cs="Times New Roman"/>
          <w:sz w:val="24"/>
          <w:szCs w:val="24"/>
          <w:vertAlign w:val="superscript"/>
        </w:rPr>
        <w:t>17</w:t>
      </w:r>
      <w:r w:rsidR="00B91330">
        <w:rPr>
          <w:rFonts w:ascii="Times New Roman" w:hAnsi="Times New Roman" w:cs="Times New Roman"/>
          <w:sz w:val="24"/>
          <w:szCs w:val="24"/>
        </w:rPr>
        <w:t xml:space="preserve"> molecules from an area of between 5 cm</w:t>
      </w:r>
      <w:r w:rsidR="00B91330">
        <w:rPr>
          <w:rFonts w:ascii="Times New Roman" w:hAnsi="Times New Roman" w:cs="Times New Roman"/>
          <w:sz w:val="24"/>
          <w:szCs w:val="24"/>
          <w:vertAlign w:val="superscript"/>
        </w:rPr>
        <w:t>2</w:t>
      </w:r>
      <w:r w:rsidR="00B91330">
        <w:rPr>
          <w:rFonts w:ascii="Times New Roman" w:hAnsi="Times New Roman" w:cs="Times New Roman"/>
          <w:sz w:val="24"/>
          <w:szCs w:val="24"/>
        </w:rPr>
        <w:t xml:space="preserve"> if the desorption were from only one front surface, up to about four times that if the desorption were from both front surfaces and the sides of each electrode.  One monolayer is usually given as about 1 x 10</w:t>
      </w:r>
      <w:r w:rsidR="00B91330">
        <w:rPr>
          <w:rFonts w:ascii="Times New Roman" w:hAnsi="Times New Roman" w:cs="Times New Roman"/>
          <w:sz w:val="24"/>
          <w:szCs w:val="24"/>
          <w:vertAlign w:val="superscript"/>
        </w:rPr>
        <w:t>15</w:t>
      </w:r>
      <w:r w:rsidR="00B91330">
        <w:rPr>
          <w:rFonts w:ascii="Times New Roman" w:hAnsi="Times New Roman" w:cs="Times New Roman"/>
          <w:sz w:val="24"/>
          <w:szCs w:val="24"/>
        </w:rPr>
        <w:t xml:space="preserve"> molecules/cm</w:t>
      </w:r>
      <w:r w:rsidR="00B91330">
        <w:rPr>
          <w:rFonts w:ascii="Times New Roman" w:hAnsi="Times New Roman" w:cs="Times New Roman"/>
          <w:sz w:val="24"/>
          <w:szCs w:val="24"/>
          <w:vertAlign w:val="superscript"/>
        </w:rPr>
        <w:t>2</w:t>
      </w:r>
      <w:r w:rsidR="00B91330">
        <w:rPr>
          <w:rFonts w:ascii="Times New Roman" w:hAnsi="Times New Roman" w:cs="Times New Roman"/>
          <w:sz w:val="24"/>
          <w:szCs w:val="24"/>
        </w:rPr>
        <w:t xml:space="preserve"> for light molecules so this quantity of</w:t>
      </w:r>
      <w:r w:rsidR="00A27E88">
        <w:rPr>
          <w:rFonts w:ascii="Times New Roman" w:hAnsi="Times New Roman" w:cs="Times New Roman"/>
          <w:sz w:val="24"/>
          <w:szCs w:val="24"/>
        </w:rPr>
        <w:t xml:space="preserve"> desorbed</w:t>
      </w:r>
      <w:r w:rsidR="00B91330">
        <w:rPr>
          <w:rFonts w:ascii="Times New Roman" w:hAnsi="Times New Roman" w:cs="Times New Roman"/>
          <w:sz w:val="24"/>
          <w:szCs w:val="24"/>
        </w:rPr>
        <w:t xml:space="preserve"> gas represents a large </w:t>
      </w:r>
      <w:r w:rsidR="00A27E88">
        <w:rPr>
          <w:rFonts w:ascii="Times New Roman" w:hAnsi="Times New Roman" w:cs="Times New Roman"/>
          <w:sz w:val="24"/>
          <w:szCs w:val="24"/>
        </w:rPr>
        <w:t>number of monolayers</w:t>
      </w:r>
      <w:r w:rsidR="00B91330">
        <w:rPr>
          <w:rFonts w:ascii="Times New Roman" w:hAnsi="Times New Roman" w:cs="Times New Roman"/>
          <w:sz w:val="24"/>
          <w:szCs w:val="24"/>
        </w:rPr>
        <w:t>.</w:t>
      </w:r>
    </w:p>
    <w:p w:rsidR="000C233E" w:rsidRDefault="000C233E">
      <w:pPr>
        <w:rPr>
          <w:rFonts w:ascii="Times New Roman" w:hAnsi="Times New Roman" w:cs="Times New Roman"/>
          <w:sz w:val="24"/>
          <w:szCs w:val="24"/>
        </w:rPr>
      </w:pPr>
    </w:p>
    <w:p w:rsidR="000D4409" w:rsidRDefault="00EA5E70">
      <w:pPr>
        <w:rPr>
          <w:rFonts w:ascii="Times New Roman" w:hAnsi="Times New Roman" w:cs="Times New Roman"/>
          <w:sz w:val="24"/>
          <w:szCs w:val="24"/>
        </w:rPr>
      </w:pPr>
      <w:r>
        <w:rPr>
          <w:rFonts w:ascii="Times New Roman" w:hAnsi="Times New Roman" w:cs="Times New Roman"/>
          <w:sz w:val="24"/>
          <w:szCs w:val="24"/>
        </w:rPr>
        <w:t xml:space="preserve">  </w:t>
      </w:r>
      <w:r w:rsidR="000D4409">
        <w:rPr>
          <w:rFonts w:ascii="Times New Roman" w:hAnsi="Times New Roman" w:cs="Times New Roman"/>
          <w:noProof/>
          <w:sz w:val="24"/>
          <w:szCs w:val="24"/>
          <w:lang w:eastAsia="en-CA"/>
        </w:rPr>
        <w:drawing>
          <wp:inline distT="0" distB="0" distL="0" distR="0">
            <wp:extent cx="3552825" cy="3373625"/>
            <wp:effectExtent l="19050" t="0" r="952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56533" cy="3377146"/>
                    </a:xfrm>
                    <a:prstGeom prst="rect">
                      <a:avLst/>
                    </a:prstGeom>
                    <a:noFill/>
                    <a:ln w="9525">
                      <a:noFill/>
                      <a:miter lim="800000"/>
                      <a:headEnd/>
                      <a:tailEnd/>
                    </a:ln>
                  </pic:spPr>
                </pic:pic>
              </a:graphicData>
            </a:graphic>
          </wp:inline>
        </w:drawing>
      </w:r>
    </w:p>
    <w:p w:rsidR="00A27E88" w:rsidRPr="00FA2A48" w:rsidRDefault="00A27E88">
      <w:pPr>
        <w:rPr>
          <w:rFonts w:ascii="Times New Roman" w:hAnsi="Times New Roman" w:cs="Times New Roman"/>
          <w:sz w:val="24"/>
          <w:szCs w:val="24"/>
        </w:rPr>
      </w:pPr>
      <w:proofErr w:type="gramStart"/>
      <w:r w:rsidRPr="00FA2A48">
        <w:rPr>
          <w:rFonts w:ascii="Times New Roman" w:hAnsi="Times New Roman" w:cs="Times New Roman"/>
          <w:sz w:val="24"/>
          <w:szCs w:val="24"/>
        </w:rPr>
        <w:t>Figure 4.</w:t>
      </w:r>
      <w:proofErr w:type="gramEnd"/>
      <w:r w:rsidRPr="00FA2A48">
        <w:rPr>
          <w:rFonts w:ascii="Times New Roman" w:hAnsi="Times New Roman" w:cs="Times New Roman"/>
          <w:sz w:val="24"/>
          <w:szCs w:val="24"/>
        </w:rPr>
        <w:t xml:space="preserve">  Test stand pressure vs. time as the voltage is increased between two titanium electrodes at a 4-mm gap.  The actual voltage between the electrodes is noted near the top of the figure.</w:t>
      </w:r>
    </w:p>
    <w:p w:rsidR="00A27E88" w:rsidRPr="001023A1" w:rsidRDefault="00A27E88" w:rsidP="001023A1">
      <w:pPr>
        <w:rPr>
          <w:rFonts w:ascii="Times New Roman" w:hAnsi="Times New Roman" w:cs="Times New Roman"/>
          <w:sz w:val="24"/>
          <w:szCs w:val="24"/>
        </w:rPr>
      </w:pPr>
    </w:p>
    <w:p w:rsidR="00A27E88" w:rsidRPr="001023A1" w:rsidRDefault="0078283E" w:rsidP="001023A1">
      <w:pPr>
        <w:rPr>
          <w:rFonts w:ascii="Times New Roman" w:hAnsi="Times New Roman" w:cs="Times New Roman"/>
          <w:b/>
          <w:sz w:val="24"/>
          <w:szCs w:val="24"/>
        </w:rPr>
      </w:pPr>
      <w:r w:rsidRPr="001023A1">
        <w:rPr>
          <w:rFonts w:ascii="Times New Roman" w:hAnsi="Times New Roman" w:cs="Times New Roman"/>
          <w:b/>
          <w:sz w:val="24"/>
          <w:szCs w:val="24"/>
        </w:rPr>
        <w:t xml:space="preserve">3.2 </w:t>
      </w:r>
      <w:r w:rsidR="00A27E88" w:rsidRPr="001023A1">
        <w:rPr>
          <w:rFonts w:ascii="Times New Roman" w:hAnsi="Times New Roman" w:cs="Times New Roman"/>
          <w:b/>
          <w:sz w:val="24"/>
          <w:szCs w:val="24"/>
        </w:rPr>
        <w:t xml:space="preserve">Test of Desorption Between One Conditioned and One Unconditioned Electrode </w:t>
      </w:r>
    </w:p>
    <w:p w:rsidR="00A27E88" w:rsidRPr="001023A1" w:rsidRDefault="00A27E88" w:rsidP="001023A1">
      <w:pPr>
        <w:rPr>
          <w:rFonts w:ascii="Times New Roman" w:hAnsi="Times New Roman" w:cs="Times New Roman"/>
          <w:color w:val="000000"/>
          <w:spacing w:val="-3"/>
          <w:sz w:val="24"/>
          <w:szCs w:val="24"/>
        </w:rPr>
      </w:pPr>
      <w:r w:rsidRPr="001023A1">
        <w:rPr>
          <w:rFonts w:ascii="Times New Roman" w:hAnsi="Times New Roman" w:cs="Times New Roman"/>
          <w:color w:val="000000"/>
          <w:spacing w:val="-3"/>
          <w:sz w:val="24"/>
          <w:szCs w:val="24"/>
        </w:rPr>
        <w:lastRenderedPageBreak/>
        <w:t xml:space="preserve">An experiment was designed to try </w:t>
      </w:r>
      <w:r w:rsidR="007B6AF6" w:rsidRPr="001023A1">
        <w:rPr>
          <w:rFonts w:ascii="Times New Roman" w:hAnsi="Times New Roman" w:cs="Times New Roman"/>
          <w:color w:val="000000"/>
          <w:spacing w:val="-3"/>
          <w:sz w:val="24"/>
          <w:szCs w:val="24"/>
        </w:rPr>
        <w:t xml:space="preserve">to understand which electrode </w:t>
      </w:r>
      <w:r w:rsidR="00604151" w:rsidRPr="001023A1">
        <w:rPr>
          <w:rFonts w:ascii="Times New Roman" w:hAnsi="Times New Roman" w:cs="Times New Roman"/>
          <w:color w:val="000000"/>
          <w:spacing w:val="-3"/>
          <w:sz w:val="24"/>
          <w:szCs w:val="24"/>
        </w:rPr>
        <w:t>initiated</w:t>
      </w:r>
      <w:r w:rsidRPr="001023A1">
        <w:rPr>
          <w:rFonts w:ascii="Times New Roman" w:hAnsi="Times New Roman" w:cs="Times New Roman"/>
          <w:color w:val="000000"/>
          <w:spacing w:val="-3"/>
          <w:sz w:val="24"/>
          <w:szCs w:val="24"/>
        </w:rPr>
        <w:t xml:space="preserve"> desorption</w:t>
      </w:r>
      <w:r w:rsidR="00DD3785" w:rsidRPr="001023A1">
        <w:rPr>
          <w:rFonts w:ascii="Times New Roman" w:hAnsi="Times New Roman" w:cs="Times New Roman"/>
          <w:color w:val="000000"/>
          <w:spacing w:val="-3"/>
          <w:sz w:val="24"/>
          <w:szCs w:val="24"/>
        </w:rPr>
        <w:t xml:space="preserve"> of gas during high-voltage conditioning</w:t>
      </w:r>
      <w:r w:rsidR="00DC7D55" w:rsidRPr="001023A1">
        <w:rPr>
          <w:rFonts w:ascii="Times New Roman" w:hAnsi="Times New Roman" w:cs="Times New Roman"/>
          <w:color w:val="000000"/>
          <w:spacing w:val="-3"/>
          <w:sz w:val="24"/>
          <w:szCs w:val="24"/>
        </w:rPr>
        <w:t xml:space="preserve"> [1</w:t>
      </w:r>
      <w:r w:rsidR="007B6AF6" w:rsidRPr="001023A1">
        <w:rPr>
          <w:rFonts w:ascii="Times New Roman" w:hAnsi="Times New Roman" w:cs="Times New Roman"/>
          <w:color w:val="000000"/>
          <w:spacing w:val="-3"/>
          <w:sz w:val="24"/>
          <w:szCs w:val="24"/>
        </w:rPr>
        <w:t>5</w:t>
      </w:r>
      <w:r w:rsidR="00DC7D55" w:rsidRPr="001023A1">
        <w:rPr>
          <w:rFonts w:ascii="Times New Roman" w:hAnsi="Times New Roman" w:cs="Times New Roman"/>
          <w:color w:val="000000"/>
          <w:spacing w:val="-3"/>
          <w:sz w:val="24"/>
          <w:szCs w:val="24"/>
        </w:rPr>
        <w:t>]</w:t>
      </w:r>
      <w:r w:rsidRPr="001023A1">
        <w:rPr>
          <w:rFonts w:ascii="Times New Roman" w:hAnsi="Times New Roman" w:cs="Times New Roman"/>
          <w:color w:val="000000"/>
          <w:spacing w:val="-3"/>
          <w:sz w:val="24"/>
          <w:szCs w:val="24"/>
        </w:rPr>
        <w:t>.  Figure 5 shows the experimental setup used.  Micropolished copper electrodes were mounted on both high-voltage electrodes with the polarities shown.  A third electrode was mounted on a movable, insulated tube on the side of the test stand that was grounded through 1 k</w:t>
      </w:r>
      <w:r w:rsidRPr="001023A1">
        <w:rPr>
          <w:rFonts w:ascii="Times New Roman" w:hAnsi="Times New Roman" w:cs="Times New Roman"/>
          <w:color w:val="000000"/>
          <w:spacing w:val="-3"/>
          <w:sz w:val="24"/>
          <w:szCs w:val="24"/>
        </w:rPr>
        <w:sym w:font="Symbol" w:char="F057"/>
      </w:r>
      <w:r w:rsidRPr="001023A1">
        <w:rPr>
          <w:rFonts w:ascii="Times New Roman" w:hAnsi="Times New Roman" w:cs="Times New Roman"/>
          <w:color w:val="000000"/>
          <w:spacing w:val="-3"/>
          <w:sz w:val="24"/>
          <w:szCs w:val="24"/>
        </w:rPr>
        <w:t>.  This electrode was made from oxygen-free copper with the same micropolished surface preparation used for the two in-line electrodes.  The side-mounted electrode was moved to the position shown in Figure 5 while the two in-line electrodes were conditioned to high voltage</w:t>
      </w:r>
      <w:r w:rsidR="000C233E" w:rsidRPr="001023A1">
        <w:rPr>
          <w:rFonts w:ascii="Times New Roman" w:hAnsi="Times New Roman" w:cs="Times New Roman"/>
          <w:color w:val="000000"/>
          <w:spacing w:val="-3"/>
          <w:sz w:val="24"/>
          <w:szCs w:val="24"/>
        </w:rPr>
        <w:t xml:space="preserve"> at a gap of about 3 mm</w:t>
      </w:r>
      <w:r w:rsidRPr="001023A1">
        <w:rPr>
          <w:rFonts w:ascii="Times New Roman" w:hAnsi="Times New Roman" w:cs="Times New Roman"/>
          <w:color w:val="000000"/>
          <w:spacing w:val="-3"/>
          <w:sz w:val="24"/>
          <w:szCs w:val="24"/>
        </w:rPr>
        <w:t>.  Each electrode and insulator was conditioned to 100 kV and operated there for 20 minutes with the other electrode at zero volts.  No field emission was detected during this process.  The positive electrode was then moved back to a predetermined position such that a gap of 2.7 mm (measured after the conclusion of the experiment to avoid electrode contact before data was taken) would exist between it and the side-mounted electrode</w:t>
      </w:r>
      <w:r w:rsidR="00DD3785" w:rsidRPr="001023A1">
        <w:rPr>
          <w:rFonts w:ascii="Times New Roman" w:hAnsi="Times New Roman" w:cs="Times New Roman"/>
          <w:color w:val="000000"/>
          <w:spacing w:val="-3"/>
          <w:sz w:val="24"/>
          <w:szCs w:val="24"/>
        </w:rPr>
        <w:t>.</w:t>
      </w:r>
      <w:r w:rsidRPr="001023A1">
        <w:rPr>
          <w:rFonts w:ascii="Times New Roman" w:hAnsi="Times New Roman" w:cs="Times New Roman"/>
          <w:color w:val="000000"/>
          <w:spacing w:val="-3"/>
          <w:sz w:val="24"/>
          <w:szCs w:val="24"/>
        </w:rPr>
        <w:t xml:space="preserve">  The positive high-voltage electrode was reconditioned to 100 kV in this location before the side-mounted electrode was </w:t>
      </w:r>
      <w:r w:rsidR="00DD3785" w:rsidRPr="001023A1">
        <w:rPr>
          <w:rFonts w:ascii="Times New Roman" w:hAnsi="Times New Roman" w:cs="Times New Roman"/>
          <w:color w:val="000000"/>
          <w:spacing w:val="-3"/>
          <w:sz w:val="24"/>
          <w:szCs w:val="24"/>
        </w:rPr>
        <w:t>moved into position between the two conditioned electrodes</w:t>
      </w:r>
      <w:r w:rsidRPr="001023A1">
        <w:rPr>
          <w:rFonts w:ascii="Times New Roman" w:hAnsi="Times New Roman" w:cs="Times New Roman"/>
          <w:color w:val="000000"/>
          <w:spacing w:val="-3"/>
          <w:sz w:val="24"/>
          <w:szCs w:val="24"/>
        </w:rPr>
        <w:t>.  These procedures were designed to ensure that gas desorbed during the next phase of the experiment would come only fr</w:t>
      </w:r>
      <w:r w:rsidR="00DD3785" w:rsidRPr="001023A1">
        <w:rPr>
          <w:rFonts w:ascii="Times New Roman" w:hAnsi="Times New Roman" w:cs="Times New Roman"/>
          <w:color w:val="000000"/>
          <w:spacing w:val="-3"/>
          <w:sz w:val="24"/>
          <w:szCs w:val="24"/>
        </w:rPr>
        <w:t xml:space="preserve">om the </w:t>
      </w:r>
      <w:r w:rsidR="000C233E" w:rsidRPr="001023A1">
        <w:rPr>
          <w:rFonts w:ascii="Times New Roman" w:hAnsi="Times New Roman" w:cs="Times New Roman"/>
          <w:color w:val="000000"/>
          <w:spacing w:val="-3"/>
          <w:sz w:val="24"/>
          <w:szCs w:val="24"/>
        </w:rPr>
        <w:t xml:space="preserve">unconditioned surfaces of the </w:t>
      </w:r>
      <w:r w:rsidR="00DD3785" w:rsidRPr="001023A1">
        <w:rPr>
          <w:rFonts w:ascii="Times New Roman" w:hAnsi="Times New Roman" w:cs="Times New Roman"/>
          <w:color w:val="000000"/>
          <w:spacing w:val="-3"/>
          <w:sz w:val="24"/>
          <w:szCs w:val="24"/>
        </w:rPr>
        <w:t xml:space="preserve">side-mounted electrode.  </w:t>
      </w:r>
      <w:r w:rsidRPr="001023A1">
        <w:rPr>
          <w:rFonts w:ascii="Times New Roman" w:hAnsi="Times New Roman" w:cs="Times New Roman"/>
          <w:color w:val="000000"/>
          <w:spacing w:val="-3"/>
          <w:sz w:val="24"/>
          <w:szCs w:val="24"/>
        </w:rPr>
        <w:t>High-voltage was applied with one power supply while the other was left at zero volts.  Power supply current and test stand pressure were monitored during this process.</w:t>
      </w:r>
    </w:p>
    <w:p w:rsidR="00A27E88" w:rsidRPr="001023A1" w:rsidRDefault="00FF1F42" w:rsidP="001023A1">
      <w:pPr>
        <w:rPr>
          <w:rFonts w:ascii="Times New Roman" w:hAnsi="Times New Roman" w:cs="Times New Roman"/>
          <w:color w:val="000000"/>
          <w:spacing w:val="-3"/>
          <w:sz w:val="24"/>
          <w:szCs w:val="24"/>
        </w:rPr>
      </w:pPr>
      <w:r w:rsidRPr="001023A1">
        <w:rPr>
          <w:rFonts w:ascii="Times New Roman" w:hAnsi="Times New Roman" w:cs="Times New Roman"/>
          <w:color w:val="000000"/>
          <w:spacing w:val="-3"/>
          <w:sz w:val="24"/>
          <w:szCs w:val="24"/>
        </w:rPr>
        <w:object w:dxaOrig="11865" w:dyaOrig="9165">
          <v:shape id="_x0000_i1028" type="#_x0000_t75" style="width:299.25pt;height:231pt" o:ole="">
            <v:imagedata r:id="rId16" o:title=""/>
          </v:shape>
          <o:OLEObject Type="Embed" ProgID="AcroExch.Document.7" ShapeID="_x0000_i1028" DrawAspect="Content" ObjectID="_1391511004" r:id="rId17"/>
        </w:object>
      </w:r>
    </w:p>
    <w:p w:rsidR="00FF1F42" w:rsidRPr="008A1A32" w:rsidRDefault="00FF1F42" w:rsidP="001023A1">
      <w:pPr>
        <w:rPr>
          <w:rFonts w:ascii="Times New Roman" w:hAnsi="Times New Roman" w:cs="Times New Roman"/>
          <w:color w:val="000000"/>
          <w:spacing w:val="-3"/>
          <w:sz w:val="24"/>
          <w:szCs w:val="24"/>
        </w:rPr>
      </w:pPr>
      <w:proofErr w:type="gramStart"/>
      <w:r w:rsidRPr="008A1A32">
        <w:rPr>
          <w:rFonts w:ascii="Times New Roman" w:hAnsi="Times New Roman" w:cs="Times New Roman"/>
          <w:color w:val="000000"/>
          <w:spacing w:val="-3"/>
          <w:sz w:val="24"/>
          <w:szCs w:val="24"/>
        </w:rPr>
        <w:t>Figure 5.</w:t>
      </w:r>
      <w:proofErr w:type="gramEnd"/>
      <w:r w:rsidRPr="008A1A32">
        <w:rPr>
          <w:rFonts w:ascii="Times New Roman" w:hAnsi="Times New Roman" w:cs="Times New Roman"/>
          <w:color w:val="000000"/>
          <w:spacing w:val="-3"/>
          <w:sz w:val="24"/>
          <w:szCs w:val="24"/>
        </w:rPr>
        <w:t xml:space="preserve">  Experimental set-up to measure desorption between a conditioned </w:t>
      </w:r>
      <w:proofErr w:type="gramStart"/>
      <w:r w:rsidRPr="008A1A32">
        <w:rPr>
          <w:rFonts w:ascii="Times New Roman" w:hAnsi="Times New Roman" w:cs="Times New Roman"/>
          <w:color w:val="000000"/>
          <w:spacing w:val="-3"/>
          <w:sz w:val="24"/>
          <w:szCs w:val="24"/>
        </w:rPr>
        <w:t>electrode</w:t>
      </w:r>
      <w:proofErr w:type="gramEnd"/>
      <w:r w:rsidRPr="008A1A32">
        <w:rPr>
          <w:rFonts w:ascii="Times New Roman" w:hAnsi="Times New Roman" w:cs="Times New Roman"/>
          <w:color w:val="000000"/>
          <w:spacing w:val="-3"/>
          <w:sz w:val="24"/>
          <w:szCs w:val="24"/>
        </w:rPr>
        <w:t xml:space="preserve"> opposite an unconditioned electrode</w:t>
      </w:r>
      <w:r w:rsidR="008B6CB3" w:rsidRPr="008A1A32">
        <w:rPr>
          <w:rFonts w:ascii="Times New Roman" w:hAnsi="Times New Roman" w:cs="Times New Roman"/>
          <w:color w:val="000000"/>
          <w:spacing w:val="-3"/>
          <w:sz w:val="24"/>
          <w:szCs w:val="24"/>
        </w:rPr>
        <w:t>.</w:t>
      </w:r>
    </w:p>
    <w:p w:rsidR="001023A1" w:rsidRDefault="001023A1" w:rsidP="001023A1">
      <w:pPr>
        <w:rPr>
          <w:rFonts w:ascii="Times New Roman" w:hAnsi="Times New Roman" w:cs="Times New Roman"/>
          <w:color w:val="000000"/>
          <w:spacing w:val="-3"/>
          <w:sz w:val="24"/>
          <w:szCs w:val="24"/>
        </w:rPr>
      </w:pPr>
    </w:p>
    <w:p w:rsidR="00A27E88" w:rsidRPr="001023A1" w:rsidRDefault="00A27E88" w:rsidP="001023A1">
      <w:pPr>
        <w:rPr>
          <w:rFonts w:ascii="Times New Roman" w:hAnsi="Times New Roman" w:cs="Times New Roman"/>
          <w:color w:val="000000"/>
          <w:spacing w:val="-3"/>
          <w:sz w:val="24"/>
          <w:szCs w:val="24"/>
        </w:rPr>
      </w:pPr>
      <w:r w:rsidRPr="001023A1">
        <w:rPr>
          <w:rFonts w:ascii="Times New Roman" w:hAnsi="Times New Roman" w:cs="Times New Roman"/>
          <w:color w:val="000000"/>
          <w:spacing w:val="-3"/>
          <w:sz w:val="24"/>
          <w:szCs w:val="24"/>
        </w:rPr>
        <w:t xml:space="preserve">Figure 6 shows the results of the changes in pressure as the voltage was increased in two different experiments.  The data were recorded on a strip chart recorder and the x-axis is a measure of time.  </w:t>
      </w:r>
      <w:r w:rsidRPr="001023A1">
        <w:rPr>
          <w:rFonts w:ascii="Times New Roman" w:hAnsi="Times New Roman" w:cs="Times New Roman"/>
          <w:color w:val="000000"/>
          <w:spacing w:val="-3"/>
          <w:sz w:val="24"/>
          <w:szCs w:val="24"/>
        </w:rPr>
        <w:lastRenderedPageBreak/>
        <w:t xml:space="preserve">The numbers above the x-axis indicate the voltage used at a given time.  The y-axis shows the pressure in the test stand.  The dashed line shows the results for an unconditioned cathode and a conditioned anode.  Clearly, there </w:t>
      </w:r>
      <w:r w:rsidR="00FA2A48">
        <w:rPr>
          <w:rFonts w:ascii="Times New Roman" w:hAnsi="Times New Roman" w:cs="Times New Roman"/>
          <w:color w:val="000000"/>
          <w:spacing w:val="-3"/>
          <w:sz w:val="24"/>
          <w:szCs w:val="24"/>
        </w:rPr>
        <w:t>wa</w:t>
      </w:r>
      <w:r w:rsidRPr="001023A1">
        <w:rPr>
          <w:rFonts w:ascii="Times New Roman" w:hAnsi="Times New Roman" w:cs="Times New Roman"/>
          <w:color w:val="000000"/>
          <w:spacing w:val="-3"/>
          <w:sz w:val="24"/>
          <w:szCs w:val="24"/>
        </w:rPr>
        <w:t xml:space="preserve">s no change in pressure throughout the entire process until the voltage reaches 95 kV at which point some desorption occurs.  A field of 35 MV/m was reached in </w:t>
      </w:r>
      <w:r w:rsidR="0085162C" w:rsidRPr="001023A1">
        <w:rPr>
          <w:rFonts w:ascii="Times New Roman" w:hAnsi="Times New Roman" w:cs="Times New Roman"/>
          <w:color w:val="000000"/>
          <w:spacing w:val="-3"/>
          <w:sz w:val="24"/>
          <w:szCs w:val="24"/>
        </w:rPr>
        <w:t>less than</w:t>
      </w:r>
      <w:r w:rsidRPr="001023A1">
        <w:rPr>
          <w:rFonts w:ascii="Times New Roman" w:hAnsi="Times New Roman" w:cs="Times New Roman"/>
          <w:color w:val="000000"/>
          <w:spacing w:val="-3"/>
          <w:sz w:val="24"/>
          <w:szCs w:val="24"/>
        </w:rPr>
        <w:t xml:space="preserve"> 200 seconds with</w:t>
      </w:r>
      <w:r w:rsidR="00604151" w:rsidRPr="001023A1">
        <w:rPr>
          <w:rFonts w:ascii="Times New Roman" w:hAnsi="Times New Roman" w:cs="Times New Roman"/>
          <w:color w:val="000000"/>
          <w:spacing w:val="-3"/>
          <w:sz w:val="24"/>
          <w:szCs w:val="24"/>
        </w:rPr>
        <w:t xml:space="preserve"> an unconditioned cathode and with</w:t>
      </w:r>
      <w:r w:rsidRPr="001023A1">
        <w:rPr>
          <w:rFonts w:ascii="Times New Roman" w:hAnsi="Times New Roman" w:cs="Times New Roman"/>
          <w:color w:val="000000"/>
          <w:spacing w:val="-3"/>
          <w:sz w:val="24"/>
          <w:szCs w:val="24"/>
        </w:rPr>
        <w:t xml:space="preserve"> no indication of gas desorption</w:t>
      </w:r>
      <w:r w:rsidR="000C233E" w:rsidRPr="001023A1">
        <w:rPr>
          <w:rFonts w:ascii="Times New Roman" w:hAnsi="Times New Roman" w:cs="Times New Roman"/>
          <w:color w:val="000000"/>
          <w:spacing w:val="-3"/>
          <w:sz w:val="24"/>
          <w:szCs w:val="24"/>
        </w:rPr>
        <w:t>, field emission</w:t>
      </w:r>
      <w:r w:rsidRPr="001023A1">
        <w:rPr>
          <w:rFonts w:ascii="Times New Roman" w:hAnsi="Times New Roman" w:cs="Times New Roman"/>
          <w:color w:val="000000"/>
          <w:spacing w:val="-3"/>
          <w:sz w:val="24"/>
          <w:szCs w:val="24"/>
        </w:rPr>
        <w:t xml:space="preserve"> or any other conditioning activity</w:t>
      </w:r>
      <w:r w:rsidR="000C233E" w:rsidRPr="001023A1">
        <w:rPr>
          <w:rFonts w:ascii="Times New Roman" w:hAnsi="Times New Roman" w:cs="Times New Roman"/>
          <w:color w:val="000000"/>
          <w:spacing w:val="-3"/>
          <w:sz w:val="24"/>
          <w:szCs w:val="24"/>
        </w:rPr>
        <w:t xml:space="preserve"> – a remarkable result</w:t>
      </w:r>
      <w:r w:rsidRPr="001023A1">
        <w:rPr>
          <w:rFonts w:ascii="Times New Roman" w:hAnsi="Times New Roman" w:cs="Times New Roman"/>
          <w:color w:val="000000"/>
          <w:spacing w:val="-3"/>
          <w:sz w:val="24"/>
          <w:szCs w:val="24"/>
        </w:rPr>
        <w:t xml:space="preserve">.  </w:t>
      </w:r>
    </w:p>
    <w:p w:rsidR="00A27E88" w:rsidRDefault="008B6CB3" w:rsidP="00A27E88">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rPr>
      </w:pPr>
      <w:r w:rsidRPr="008B6CB3">
        <w:rPr>
          <w:rFonts w:ascii="Times New Roman" w:hAnsi="Times New Roman"/>
          <w:noProof/>
          <w:color w:val="000000"/>
          <w:spacing w:val="-3"/>
          <w:lang w:eastAsia="en-CA"/>
        </w:rPr>
        <w:drawing>
          <wp:inline distT="0" distB="0" distL="0" distR="0">
            <wp:extent cx="4181475" cy="3978884"/>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181983" cy="3979368"/>
                    </a:xfrm>
                    <a:prstGeom prst="rect">
                      <a:avLst/>
                    </a:prstGeom>
                    <a:noFill/>
                    <a:ln w="9525">
                      <a:noFill/>
                      <a:miter lim="800000"/>
                      <a:headEnd/>
                      <a:tailEnd/>
                    </a:ln>
                  </pic:spPr>
                </pic:pic>
              </a:graphicData>
            </a:graphic>
          </wp:inline>
        </w:drawing>
      </w:r>
    </w:p>
    <w:p w:rsidR="008B6CB3" w:rsidRPr="001023A1" w:rsidRDefault="000C233E" w:rsidP="001023A1">
      <w:pPr>
        <w:rPr>
          <w:rFonts w:ascii="Times New Roman" w:hAnsi="Times New Roman" w:cs="Times New Roman"/>
          <w:sz w:val="24"/>
          <w:szCs w:val="24"/>
        </w:rPr>
      </w:pPr>
      <w:proofErr w:type="gramStart"/>
      <w:r w:rsidRPr="001023A1">
        <w:rPr>
          <w:rFonts w:ascii="Times New Roman" w:hAnsi="Times New Roman" w:cs="Times New Roman"/>
          <w:sz w:val="24"/>
          <w:szCs w:val="24"/>
        </w:rPr>
        <w:t>Figure 6.</w:t>
      </w:r>
      <w:proofErr w:type="gramEnd"/>
      <w:r w:rsidRPr="001023A1">
        <w:rPr>
          <w:rFonts w:ascii="Times New Roman" w:hAnsi="Times New Roman" w:cs="Times New Roman"/>
          <w:sz w:val="24"/>
          <w:szCs w:val="24"/>
        </w:rPr>
        <w:t xml:space="preserve"> Conditioning activity as measured by system pressure</w:t>
      </w:r>
      <w:r w:rsidR="00DD3785" w:rsidRPr="001023A1">
        <w:rPr>
          <w:rFonts w:ascii="Times New Roman" w:hAnsi="Times New Roman" w:cs="Times New Roman"/>
          <w:sz w:val="24"/>
          <w:szCs w:val="24"/>
        </w:rPr>
        <w:t xml:space="preserve"> as the voltage was increased in two different experiments with one conditioned electrode and one unconditioned electrode.  </w:t>
      </w:r>
    </w:p>
    <w:p w:rsidR="001023A1" w:rsidRDefault="001023A1" w:rsidP="001023A1">
      <w:pPr>
        <w:rPr>
          <w:rFonts w:ascii="Times New Roman" w:hAnsi="Times New Roman" w:cs="Times New Roman"/>
          <w:sz w:val="24"/>
          <w:szCs w:val="24"/>
        </w:rPr>
      </w:pPr>
    </w:p>
    <w:p w:rsidR="00A27E88" w:rsidRPr="001023A1" w:rsidRDefault="00A27E88" w:rsidP="001023A1">
      <w:pPr>
        <w:rPr>
          <w:rFonts w:ascii="Times New Roman" w:hAnsi="Times New Roman" w:cs="Times New Roman"/>
          <w:sz w:val="24"/>
          <w:szCs w:val="24"/>
        </w:rPr>
      </w:pPr>
      <w:r w:rsidRPr="001023A1">
        <w:rPr>
          <w:rFonts w:ascii="Times New Roman" w:hAnsi="Times New Roman" w:cs="Times New Roman"/>
          <w:sz w:val="24"/>
          <w:szCs w:val="24"/>
        </w:rPr>
        <w:t>The solid line shows the data when the cathode was previously conditioned and the anode was unconditioned.  This data is similar to that shown in Figure 4.  Large quantities of gas were desorbed at each increment starting from about 55 kV over a 3.5 mm gap.  The voltage was decreased slightly at 175 seconds and the conditioning activity stopped until the voltage was turned up to the previous level of conditioning</w:t>
      </w:r>
      <w:r w:rsidR="00DD3785" w:rsidRPr="001023A1">
        <w:rPr>
          <w:rFonts w:ascii="Times New Roman" w:hAnsi="Times New Roman" w:cs="Times New Roman"/>
          <w:sz w:val="24"/>
          <w:szCs w:val="24"/>
        </w:rPr>
        <w:t xml:space="preserve">.  </w:t>
      </w:r>
      <w:r w:rsidRPr="001023A1">
        <w:rPr>
          <w:rFonts w:ascii="Times New Roman" w:hAnsi="Times New Roman" w:cs="Times New Roman"/>
          <w:sz w:val="24"/>
          <w:szCs w:val="24"/>
        </w:rPr>
        <w:t>This figure demonstrates one of the most important observations about ga</w:t>
      </w:r>
      <w:r w:rsidR="00DD3785" w:rsidRPr="001023A1">
        <w:rPr>
          <w:rFonts w:ascii="Times New Roman" w:hAnsi="Times New Roman" w:cs="Times New Roman"/>
          <w:sz w:val="24"/>
          <w:szCs w:val="24"/>
        </w:rPr>
        <w:t>s</w:t>
      </w:r>
      <w:r w:rsidRPr="001023A1">
        <w:rPr>
          <w:rFonts w:ascii="Times New Roman" w:hAnsi="Times New Roman" w:cs="Times New Roman"/>
          <w:sz w:val="24"/>
          <w:szCs w:val="24"/>
        </w:rPr>
        <w:t xml:space="preserve"> desorption during high-voltage conditioning.  </w:t>
      </w:r>
      <w:r w:rsidRPr="001023A1">
        <w:rPr>
          <w:rFonts w:ascii="Times New Roman" w:hAnsi="Times New Roman" w:cs="Times New Roman"/>
          <w:b/>
          <w:sz w:val="24"/>
          <w:szCs w:val="24"/>
        </w:rPr>
        <w:t>The gas is desorbed from the anode</w:t>
      </w:r>
      <w:r w:rsidR="00DD3785" w:rsidRPr="001023A1">
        <w:rPr>
          <w:rFonts w:ascii="Times New Roman" w:hAnsi="Times New Roman" w:cs="Times New Roman"/>
          <w:b/>
          <w:sz w:val="24"/>
          <w:szCs w:val="24"/>
        </w:rPr>
        <w:t>!</w:t>
      </w:r>
      <w:r w:rsidRPr="001023A1">
        <w:rPr>
          <w:rFonts w:ascii="Times New Roman" w:hAnsi="Times New Roman" w:cs="Times New Roman"/>
          <w:sz w:val="24"/>
          <w:szCs w:val="24"/>
        </w:rPr>
        <w:t xml:space="preserve"> </w:t>
      </w:r>
    </w:p>
    <w:p w:rsidR="00A27E88" w:rsidRDefault="00A27E88" w:rsidP="001023A1">
      <w:pPr>
        <w:rPr>
          <w:rFonts w:ascii="Times New Roman" w:hAnsi="Times New Roman" w:cs="Times New Roman"/>
          <w:sz w:val="24"/>
          <w:szCs w:val="24"/>
        </w:rPr>
      </w:pPr>
      <w:r w:rsidRPr="001023A1">
        <w:rPr>
          <w:rFonts w:ascii="Times New Roman" w:hAnsi="Times New Roman" w:cs="Times New Roman"/>
          <w:sz w:val="24"/>
          <w:szCs w:val="24"/>
        </w:rPr>
        <w:lastRenderedPageBreak/>
        <w:t>This experiment also demonstrates that the product of the secondary emission coefficients "</w:t>
      </w:r>
      <w:proofErr w:type="gramStart"/>
      <w:r w:rsidRPr="001023A1">
        <w:rPr>
          <w:rFonts w:ascii="Times New Roman" w:hAnsi="Times New Roman" w:cs="Times New Roman"/>
          <w:sz w:val="24"/>
          <w:szCs w:val="24"/>
        </w:rPr>
        <w:t>A</w:t>
      </w:r>
      <w:proofErr w:type="gramEnd"/>
      <w:r w:rsidRPr="001023A1">
        <w:rPr>
          <w:rFonts w:ascii="Times New Roman" w:hAnsi="Times New Roman" w:cs="Times New Roman"/>
          <w:sz w:val="24"/>
          <w:szCs w:val="24"/>
        </w:rPr>
        <w:t xml:space="preserve">" x "B" being greater than unity is not </w:t>
      </w:r>
      <w:r w:rsidR="006D25C7">
        <w:rPr>
          <w:rFonts w:ascii="Times New Roman" w:hAnsi="Times New Roman" w:cs="Times New Roman"/>
          <w:sz w:val="24"/>
          <w:szCs w:val="24"/>
        </w:rPr>
        <w:t>a satisfactory</w:t>
      </w:r>
      <w:r w:rsidRPr="001023A1">
        <w:rPr>
          <w:rFonts w:ascii="Times New Roman" w:hAnsi="Times New Roman" w:cs="Times New Roman"/>
          <w:sz w:val="24"/>
          <w:szCs w:val="24"/>
        </w:rPr>
        <w:t xml:space="preserve"> explanation of microdischarge activity because conditioning one electrode should alter one of the coefficients. The conditioned cathode had no measurable field emission at 100 kV over 3 mm, with a detection sensitivity of about 20 pA.  Since field-emitted current increases rapidly with field, any possible undetected field emission would be below the picoampere level at the first stages of gas desorption.  It is therefore unlikely that field emission </w:t>
      </w:r>
      <w:r w:rsidR="006D25C7">
        <w:rPr>
          <w:rFonts w:ascii="Times New Roman" w:hAnsi="Times New Roman" w:cs="Times New Roman"/>
          <w:sz w:val="24"/>
          <w:szCs w:val="24"/>
        </w:rPr>
        <w:t>wa</w:t>
      </w:r>
      <w:r w:rsidRPr="001023A1">
        <w:rPr>
          <w:rFonts w:ascii="Times New Roman" w:hAnsi="Times New Roman" w:cs="Times New Roman"/>
          <w:sz w:val="24"/>
          <w:szCs w:val="24"/>
        </w:rPr>
        <w:t xml:space="preserve">s the precursor to gas desorption.  </w:t>
      </w:r>
    </w:p>
    <w:p w:rsidR="001023A1" w:rsidRPr="001023A1" w:rsidRDefault="001023A1" w:rsidP="001023A1">
      <w:pPr>
        <w:rPr>
          <w:rFonts w:ascii="Times New Roman" w:hAnsi="Times New Roman" w:cs="Times New Roman"/>
          <w:sz w:val="24"/>
          <w:szCs w:val="24"/>
        </w:rPr>
      </w:pPr>
    </w:p>
    <w:p w:rsidR="000D4409" w:rsidRPr="001023A1" w:rsidRDefault="000C233E" w:rsidP="001023A1">
      <w:pPr>
        <w:pStyle w:val="Heading2"/>
        <w:rPr>
          <w:noProof/>
          <w:lang w:eastAsia="en-CA"/>
        </w:rPr>
      </w:pPr>
      <w:r w:rsidRPr="001023A1">
        <w:rPr>
          <w:noProof/>
          <w:lang w:eastAsia="en-CA"/>
        </w:rPr>
        <w:t>4. Desorption During High Voltage Conditioning</w:t>
      </w:r>
    </w:p>
    <w:p w:rsidR="000C233E" w:rsidRPr="001023A1" w:rsidRDefault="000C233E" w:rsidP="001023A1">
      <w:pPr>
        <w:rPr>
          <w:rFonts w:ascii="Times New Roman" w:hAnsi="Times New Roman" w:cs="Times New Roman"/>
          <w:sz w:val="24"/>
          <w:szCs w:val="24"/>
          <w:lang w:eastAsia="en-CA"/>
        </w:rPr>
      </w:pPr>
    </w:p>
    <w:p w:rsidR="0078283E" w:rsidRPr="001023A1" w:rsidRDefault="0078283E" w:rsidP="001023A1">
      <w:pPr>
        <w:rPr>
          <w:rFonts w:ascii="Times New Roman" w:hAnsi="Times New Roman" w:cs="Times New Roman"/>
          <w:b/>
          <w:sz w:val="24"/>
          <w:szCs w:val="24"/>
        </w:rPr>
      </w:pPr>
      <w:r w:rsidRPr="001023A1">
        <w:rPr>
          <w:rFonts w:ascii="Times New Roman" w:hAnsi="Times New Roman" w:cs="Times New Roman"/>
          <w:b/>
          <w:sz w:val="24"/>
          <w:szCs w:val="24"/>
        </w:rPr>
        <w:t xml:space="preserve">4.1 Desorption During </w:t>
      </w:r>
      <w:r w:rsidR="001023A1">
        <w:rPr>
          <w:rFonts w:ascii="Times New Roman" w:hAnsi="Times New Roman" w:cs="Times New Roman"/>
          <w:b/>
          <w:sz w:val="24"/>
          <w:szCs w:val="24"/>
        </w:rPr>
        <w:t xml:space="preserve">High-Voltage </w:t>
      </w:r>
      <w:r w:rsidRPr="001023A1">
        <w:rPr>
          <w:rFonts w:ascii="Times New Roman" w:hAnsi="Times New Roman" w:cs="Times New Roman"/>
          <w:b/>
          <w:sz w:val="24"/>
          <w:szCs w:val="24"/>
        </w:rPr>
        <w:t>Conditioning on the Test Stand</w:t>
      </w:r>
    </w:p>
    <w:p w:rsidR="00F87F69" w:rsidRPr="001023A1" w:rsidRDefault="000C233E" w:rsidP="001023A1">
      <w:pPr>
        <w:rPr>
          <w:rFonts w:ascii="Times New Roman" w:hAnsi="Times New Roman" w:cs="Times New Roman"/>
          <w:sz w:val="24"/>
          <w:szCs w:val="24"/>
        </w:rPr>
      </w:pPr>
      <w:proofErr w:type="gramStart"/>
      <w:r w:rsidRPr="001023A1">
        <w:rPr>
          <w:rFonts w:ascii="Times New Roman" w:hAnsi="Times New Roman" w:cs="Times New Roman"/>
          <w:sz w:val="24"/>
          <w:szCs w:val="24"/>
        </w:rPr>
        <w:t>F</w:t>
      </w:r>
      <w:r w:rsidR="008540E3" w:rsidRPr="001023A1">
        <w:rPr>
          <w:rFonts w:ascii="Times New Roman" w:hAnsi="Times New Roman" w:cs="Times New Roman"/>
          <w:sz w:val="24"/>
          <w:szCs w:val="24"/>
        </w:rPr>
        <w:t xml:space="preserve">igures 7 and 8 </w:t>
      </w:r>
      <w:r w:rsidR="00F87F69" w:rsidRPr="001023A1">
        <w:rPr>
          <w:rFonts w:ascii="Times New Roman" w:hAnsi="Times New Roman" w:cs="Times New Roman"/>
          <w:sz w:val="24"/>
          <w:szCs w:val="24"/>
        </w:rPr>
        <w:t>show</w:t>
      </w:r>
      <w:r w:rsidR="008F19DD">
        <w:rPr>
          <w:rFonts w:ascii="Times New Roman" w:hAnsi="Times New Roman" w:cs="Times New Roman"/>
          <w:sz w:val="24"/>
          <w:szCs w:val="24"/>
        </w:rPr>
        <w:t>s</w:t>
      </w:r>
      <w:r w:rsidR="00F87F69" w:rsidRPr="001023A1">
        <w:rPr>
          <w:rFonts w:ascii="Times New Roman" w:hAnsi="Times New Roman" w:cs="Times New Roman"/>
          <w:sz w:val="24"/>
          <w:szCs w:val="24"/>
        </w:rPr>
        <w:t xml:space="preserve"> the results of increasing the voltage between</w:t>
      </w:r>
      <w:r w:rsidR="001E6BE2" w:rsidRPr="001023A1">
        <w:rPr>
          <w:rFonts w:ascii="Times New Roman" w:hAnsi="Times New Roman" w:cs="Times New Roman"/>
          <w:sz w:val="24"/>
          <w:szCs w:val="24"/>
        </w:rPr>
        <w:t xml:space="preserve"> two</w:t>
      </w:r>
      <w:r w:rsidR="00F87F69" w:rsidRPr="001023A1">
        <w:rPr>
          <w:rFonts w:ascii="Times New Roman" w:hAnsi="Times New Roman" w:cs="Times New Roman"/>
          <w:sz w:val="24"/>
          <w:szCs w:val="24"/>
        </w:rPr>
        <w:t xml:space="preserve"> 36</w:t>
      </w:r>
      <w:r w:rsidR="001E6BE2" w:rsidRPr="001023A1">
        <w:rPr>
          <w:rFonts w:ascii="Times New Roman" w:hAnsi="Times New Roman" w:cs="Times New Roman"/>
          <w:sz w:val="24"/>
          <w:szCs w:val="24"/>
        </w:rPr>
        <w:t>-</w:t>
      </w:r>
      <w:r w:rsidR="00F87F69" w:rsidRPr="001023A1">
        <w:rPr>
          <w:rFonts w:ascii="Times New Roman" w:hAnsi="Times New Roman" w:cs="Times New Roman"/>
          <w:sz w:val="24"/>
          <w:szCs w:val="24"/>
        </w:rPr>
        <w:t>mm diameter micropolished copper electrodes at a gap of 5 mm</w:t>
      </w:r>
      <w:r w:rsidR="0085162C" w:rsidRPr="001023A1">
        <w:rPr>
          <w:rFonts w:ascii="Times New Roman" w:hAnsi="Times New Roman" w:cs="Times New Roman"/>
          <w:sz w:val="24"/>
          <w:szCs w:val="24"/>
        </w:rPr>
        <w:t xml:space="preserve"> [15</w:t>
      </w:r>
      <w:r w:rsidR="00604151" w:rsidRPr="001023A1">
        <w:rPr>
          <w:rFonts w:ascii="Times New Roman" w:hAnsi="Times New Roman" w:cs="Times New Roman"/>
          <w:sz w:val="24"/>
          <w:szCs w:val="24"/>
        </w:rPr>
        <w:t>]</w:t>
      </w:r>
      <w:r w:rsidR="00F87F69" w:rsidRPr="001023A1">
        <w:rPr>
          <w:rFonts w:ascii="Times New Roman" w:hAnsi="Times New Roman" w:cs="Times New Roman"/>
          <w:sz w:val="24"/>
          <w:szCs w:val="24"/>
        </w:rPr>
        <w:t>.</w:t>
      </w:r>
      <w:proofErr w:type="gramEnd"/>
      <w:r w:rsidR="00F87F69" w:rsidRPr="001023A1">
        <w:rPr>
          <w:rFonts w:ascii="Times New Roman" w:hAnsi="Times New Roman" w:cs="Times New Roman"/>
          <w:sz w:val="24"/>
          <w:szCs w:val="24"/>
        </w:rPr>
        <w:t xml:space="preserve">  The x-axis shows time and the y-axis shows the partial pressure of masses </w:t>
      </w:r>
      <w:r w:rsidR="008F19DD">
        <w:rPr>
          <w:rFonts w:ascii="Times New Roman" w:hAnsi="Times New Roman" w:cs="Times New Roman"/>
          <w:sz w:val="24"/>
          <w:szCs w:val="24"/>
        </w:rPr>
        <w:t xml:space="preserve">2, 15 and 32 </w:t>
      </w:r>
      <w:r w:rsidR="00F87F69" w:rsidRPr="001023A1">
        <w:rPr>
          <w:rFonts w:ascii="Times New Roman" w:hAnsi="Times New Roman" w:cs="Times New Roman"/>
          <w:sz w:val="24"/>
          <w:szCs w:val="24"/>
        </w:rPr>
        <w:t xml:space="preserve">(Figure 7) and masses </w:t>
      </w:r>
      <w:r w:rsidR="008F19DD" w:rsidRPr="001023A1">
        <w:rPr>
          <w:rFonts w:ascii="Times New Roman" w:hAnsi="Times New Roman" w:cs="Times New Roman"/>
          <w:sz w:val="24"/>
          <w:szCs w:val="24"/>
        </w:rPr>
        <w:t xml:space="preserve">18, 28 and 44 </w:t>
      </w:r>
      <w:r w:rsidR="00F87F69" w:rsidRPr="001023A1">
        <w:rPr>
          <w:rFonts w:ascii="Times New Roman" w:hAnsi="Times New Roman" w:cs="Times New Roman"/>
          <w:sz w:val="24"/>
          <w:szCs w:val="24"/>
        </w:rPr>
        <w:t xml:space="preserve">(Figure 8). The voltage was increased from about 60 kV to 75 kV during the time from 0.3 to 1.2 minutes while attempting to maintain a reasonably steady pressure increase during that period.  The fluctuations represent unavoidable pressure changes during the sampling.  </w:t>
      </w:r>
      <w:r w:rsidR="009A0CD3" w:rsidRPr="001023A1">
        <w:rPr>
          <w:rFonts w:ascii="Times New Roman" w:hAnsi="Times New Roman" w:cs="Times New Roman"/>
          <w:sz w:val="24"/>
          <w:szCs w:val="24"/>
        </w:rPr>
        <w:t>Since the shape of the pressure-time graphs</w:t>
      </w:r>
      <w:r w:rsidR="00BF15D4" w:rsidRPr="001023A1">
        <w:rPr>
          <w:rFonts w:ascii="Times New Roman" w:hAnsi="Times New Roman" w:cs="Times New Roman"/>
          <w:sz w:val="24"/>
          <w:szCs w:val="24"/>
        </w:rPr>
        <w:t xml:space="preserve"> of each desorption product</w:t>
      </w:r>
      <w:r w:rsidR="009A0CD3" w:rsidRPr="001023A1">
        <w:rPr>
          <w:rFonts w:ascii="Times New Roman" w:hAnsi="Times New Roman" w:cs="Times New Roman"/>
          <w:sz w:val="24"/>
          <w:szCs w:val="24"/>
        </w:rPr>
        <w:t xml:space="preserve"> is nearly rectangular for most of the time, t</w:t>
      </w:r>
      <w:r w:rsidR="00F87F69" w:rsidRPr="001023A1">
        <w:rPr>
          <w:rFonts w:ascii="Times New Roman" w:hAnsi="Times New Roman" w:cs="Times New Roman"/>
          <w:sz w:val="24"/>
          <w:szCs w:val="24"/>
        </w:rPr>
        <w:t>he heights</w:t>
      </w:r>
      <w:r w:rsidR="008A4F8E" w:rsidRPr="001023A1">
        <w:rPr>
          <w:rFonts w:ascii="Times New Roman" w:hAnsi="Times New Roman" w:cs="Times New Roman"/>
          <w:sz w:val="24"/>
          <w:szCs w:val="24"/>
        </w:rPr>
        <w:t xml:space="preserve"> of the peaks provide</w:t>
      </w:r>
      <w:r w:rsidR="009A0CD3" w:rsidRPr="001023A1">
        <w:rPr>
          <w:rFonts w:ascii="Times New Roman" w:hAnsi="Times New Roman" w:cs="Times New Roman"/>
          <w:sz w:val="24"/>
          <w:szCs w:val="24"/>
        </w:rPr>
        <w:t xml:space="preserve"> a reasonable estimate of the fraction of the gas desorbed</w:t>
      </w:r>
      <w:r w:rsidR="00ED6B12" w:rsidRPr="001023A1">
        <w:rPr>
          <w:rFonts w:ascii="Times New Roman" w:hAnsi="Times New Roman" w:cs="Times New Roman"/>
          <w:sz w:val="24"/>
          <w:szCs w:val="24"/>
        </w:rPr>
        <w:t xml:space="preserve"> by each of the measured gases</w:t>
      </w:r>
      <w:r w:rsidR="009A0CD3" w:rsidRPr="001023A1">
        <w:rPr>
          <w:rFonts w:ascii="Times New Roman" w:hAnsi="Times New Roman" w:cs="Times New Roman"/>
          <w:sz w:val="24"/>
          <w:szCs w:val="24"/>
        </w:rPr>
        <w:t>.</w:t>
      </w:r>
      <w:r w:rsidR="00ED6B12" w:rsidRPr="001023A1">
        <w:rPr>
          <w:rFonts w:ascii="Times New Roman" w:hAnsi="Times New Roman" w:cs="Times New Roman"/>
          <w:sz w:val="24"/>
          <w:szCs w:val="24"/>
        </w:rPr>
        <w:t xml:space="preserve">  </w:t>
      </w:r>
      <w:r w:rsidR="008A4F8E" w:rsidRPr="001023A1">
        <w:rPr>
          <w:rFonts w:ascii="Times New Roman" w:hAnsi="Times New Roman" w:cs="Times New Roman"/>
          <w:sz w:val="24"/>
          <w:szCs w:val="24"/>
        </w:rPr>
        <w:t>The six peaks have been summed and the last row shows the fraction of each peak of the total desorbed gas.</w:t>
      </w:r>
      <w:r w:rsidR="00ED6B12" w:rsidRPr="001023A1">
        <w:rPr>
          <w:rFonts w:ascii="Times New Roman" w:hAnsi="Times New Roman" w:cs="Times New Roman"/>
          <w:sz w:val="24"/>
          <w:szCs w:val="24"/>
        </w:rPr>
        <w:t xml:space="preserve">  The six peaks listed should account for greater than 80% of the total desorption with other light hydrocarbons accounting for most of the remaining desorption.   </w:t>
      </w:r>
    </w:p>
    <w:p w:rsidR="00F87F69" w:rsidRPr="003272C0" w:rsidRDefault="00F87F69" w:rsidP="003272C0">
      <w:pPr>
        <w:rPr>
          <w:rFonts w:ascii="Times New Roman" w:hAnsi="Times New Roman" w:cs="Times New Roman"/>
          <w:sz w:val="24"/>
          <w:szCs w:val="24"/>
        </w:rPr>
      </w:pPr>
      <w:proofErr w:type="gramStart"/>
      <w:r w:rsidRPr="003272C0">
        <w:rPr>
          <w:rFonts w:ascii="Times New Roman" w:hAnsi="Times New Roman" w:cs="Times New Roman"/>
          <w:sz w:val="24"/>
          <w:szCs w:val="24"/>
        </w:rPr>
        <w:t>Table 1</w:t>
      </w:r>
      <w:r w:rsidR="009A0CD3" w:rsidRPr="003272C0">
        <w:rPr>
          <w:rFonts w:ascii="Times New Roman" w:hAnsi="Times New Roman" w:cs="Times New Roman"/>
          <w:sz w:val="24"/>
          <w:szCs w:val="24"/>
        </w:rPr>
        <w:t>.</w:t>
      </w:r>
      <w:proofErr w:type="gramEnd"/>
      <w:r w:rsidR="009A0CD3" w:rsidRPr="003272C0">
        <w:rPr>
          <w:rFonts w:ascii="Times New Roman" w:hAnsi="Times New Roman" w:cs="Times New Roman"/>
          <w:sz w:val="24"/>
          <w:szCs w:val="24"/>
        </w:rPr>
        <w:t xml:space="preserve">  </w:t>
      </w:r>
      <w:r w:rsidR="00DC7D55" w:rsidRPr="003272C0">
        <w:rPr>
          <w:rFonts w:ascii="Times New Roman" w:hAnsi="Times New Roman" w:cs="Times New Roman"/>
          <w:sz w:val="24"/>
          <w:szCs w:val="24"/>
        </w:rPr>
        <w:t>Major sources of desorption d</w:t>
      </w:r>
      <w:r w:rsidR="0085162C" w:rsidRPr="003272C0">
        <w:rPr>
          <w:rFonts w:ascii="Times New Roman" w:hAnsi="Times New Roman" w:cs="Times New Roman"/>
          <w:sz w:val="24"/>
          <w:szCs w:val="24"/>
        </w:rPr>
        <w:t>uring high-voltage conditioning of micropolished copper electrodes.</w:t>
      </w:r>
      <w:r w:rsidR="00DC7D55" w:rsidRPr="003272C0">
        <w:rPr>
          <w:rFonts w:ascii="Times New Roman" w:hAnsi="Times New Roman" w:cs="Times New Roman"/>
          <w:sz w:val="24"/>
          <w:szCs w:val="24"/>
        </w:rPr>
        <w:t xml:space="preserve"> </w:t>
      </w:r>
    </w:p>
    <w:tbl>
      <w:tblPr>
        <w:tblStyle w:val="TableGrid"/>
        <w:tblW w:w="0" w:type="auto"/>
        <w:tblLook w:val="04A0"/>
      </w:tblPr>
      <w:tblGrid>
        <w:gridCol w:w="2518"/>
        <w:gridCol w:w="1276"/>
        <w:gridCol w:w="1417"/>
        <w:gridCol w:w="1134"/>
        <w:gridCol w:w="1134"/>
        <w:gridCol w:w="993"/>
        <w:gridCol w:w="1104"/>
      </w:tblGrid>
      <w:tr w:rsidR="00F87F69" w:rsidRPr="003272C0" w:rsidTr="00DE10EB">
        <w:tc>
          <w:tcPr>
            <w:tcW w:w="2518"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Peak</w:t>
            </w:r>
          </w:p>
        </w:tc>
        <w:tc>
          <w:tcPr>
            <w:tcW w:w="1276"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2</w:t>
            </w:r>
          </w:p>
        </w:tc>
        <w:tc>
          <w:tcPr>
            <w:tcW w:w="1417"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15</w:t>
            </w:r>
          </w:p>
        </w:tc>
        <w:tc>
          <w:tcPr>
            <w:tcW w:w="113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18</w:t>
            </w:r>
          </w:p>
        </w:tc>
        <w:tc>
          <w:tcPr>
            <w:tcW w:w="113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28</w:t>
            </w:r>
          </w:p>
        </w:tc>
        <w:tc>
          <w:tcPr>
            <w:tcW w:w="993"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32</w:t>
            </w:r>
          </w:p>
        </w:tc>
        <w:tc>
          <w:tcPr>
            <w:tcW w:w="110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44</w:t>
            </w:r>
          </w:p>
        </w:tc>
      </w:tr>
      <w:tr w:rsidR="00F87F69" w:rsidRPr="003272C0" w:rsidTr="00DE10EB">
        <w:tc>
          <w:tcPr>
            <w:tcW w:w="2518"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ID</w:t>
            </w:r>
          </w:p>
        </w:tc>
        <w:tc>
          <w:tcPr>
            <w:tcW w:w="1276"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w:t>
            </w:r>
            <w:r w:rsidRPr="003272C0">
              <w:rPr>
                <w:rFonts w:ascii="Times New Roman" w:hAnsi="Times New Roman" w:cs="Times New Roman"/>
                <w:color w:val="000000"/>
                <w:spacing w:val="-3"/>
                <w:sz w:val="24"/>
                <w:szCs w:val="24"/>
                <w:vertAlign w:val="subscript"/>
              </w:rPr>
              <w:t>2</w:t>
            </w:r>
          </w:p>
        </w:tc>
        <w:tc>
          <w:tcPr>
            <w:tcW w:w="1417" w:type="dxa"/>
          </w:tcPr>
          <w:p w:rsidR="00F87F69" w:rsidRPr="003272C0" w:rsidRDefault="00F87F69"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CH</w:t>
            </w:r>
            <w:r w:rsidRPr="003272C0">
              <w:rPr>
                <w:rFonts w:ascii="Times New Roman" w:hAnsi="Times New Roman" w:cs="Times New Roman"/>
                <w:color w:val="000000"/>
                <w:spacing w:val="-3"/>
                <w:sz w:val="24"/>
                <w:szCs w:val="24"/>
                <w:vertAlign w:val="subscript"/>
              </w:rPr>
              <w:t>3</w:t>
            </w:r>
          </w:p>
        </w:tc>
        <w:tc>
          <w:tcPr>
            <w:tcW w:w="113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w:t>
            </w:r>
            <w:r w:rsidRPr="003272C0">
              <w:rPr>
                <w:rFonts w:ascii="Times New Roman" w:hAnsi="Times New Roman" w:cs="Times New Roman"/>
                <w:color w:val="000000"/>
                <w:spacing w:val="-3"/>
                <w:sz w:val="24"/>
                <w:szCs w:val="24"/>
                <w:vertAlign w:val="subscript"/>
              </w:rPr>
              <w:t>2</w:t>
            </w:r>
            <w:r w:rsidRPr="003272C0">
              <w:rPr>
                <w:rFonts w:ascii="Times New Roman" w:hAnsi="Times New Roman" w:cs="Times New Roman"/>
                <w:color w:val="000000"/>
                <w:spacing w:val="-3"/>
                <w:sz w:val="24"/>
                <w:szCs w:val="24"/>
              </w:rPr>
              <w:t>O</w:t>
            </w:r>
          </w:p>
        </w:tc>
        <w:tc>
          <w:tcPr>
            <w:tcW w:w="1134" w:type="dxa"/>
          </w:tcPr>
          <w:p w:rsidR="00F87F69" w:rsidRPr="003272C0" w:rsidRDefault="00F87F69"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 xml:space="preserve">CO + </w:t>
            </w:r>
            <w:r w:rsidR="00854AEB" w:rsidRPr="003272C0">
              <w:rPr>
                <w:rFonts w:ascii="Times New Roman" w:hAnsi="Times New Roman" w:cs="Times New Roman"/>
                <w:color w:val="000000"/>
                <w:spacing w:val="-3"/>
                <w:sz w:val="24"/>
                <w:szCs w:val="24"/>
              </w:rPr>
              <w:t>C</w:t>
            </w:r>
            <w:r w:rsidR="00854AEB" w:rsidRPr="003272C0">
              <w:rPr>
                <w:rFonts w:ascii="Times New Roman" w:hAnsi="Times New Roman" w:cs="Times New Roman"/>
                <w:color w:val="000000"/>
                <w:spacing w:val="-3"/>
                <w:sz w:val="24"/>
                <w:szCs w:val="24"/>
                <w:vertAlign w:val="subscript"/>
              </w:rPr>
              <w:t>2</w:t>
            </w:r>
            <w:r w:rsidR="00854AEB" w:rsidRPr="003272C0">
              <w:rPr>
                <w:rFonts w:ascii="Times New Roman" w:hAnsi="Times New Roman" w:cs="Times New Roman"/>
                <w:color w:val="000000"/>
                <w:spacing w:val="-3"/>
                <w:sz w:val="24"/>
                <w:szCs w:val="24"/>
              </w:rPr>
              <w:t>H</w:t>
            </w:r>
            <w:r w:rsidR="00854AEB" w:rsidRPr="003272C0">
              <w:rPr>
                <w:rFonts w:ascii="Times New Roman" w:hAnsi="Times New Roman" w:cs="Times New Roman"/>
                <w:color w:val="000000"/>
                <w:spacing w:val="-3"/>
                <w:sz w:val="24"/>
                <w:szCs w:val="24"/>
                <w:vertAlign w:val="subscript"/>
              </w:rPr>
              <w:t>4</w:t>
            </w:r>
          </w:p>
        </w:tc>
        <w:tc>
          <w:tcPr>
            <w:tcW w:w="993"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O</w:t>
            </w:r>
            <w:r w:rsidRPr="003272C0">
              <w:rPr>
                <w:rFonts w:ascii="Times New Roman" w:hAnsi="Times New Roman" w:cs="Times New Roman"/>
                <w:color w:val="000000"/>
                <w:spacing w:val="-3"/>
                <w:sz w:val="24"/>
                <w:szCs w:val="24"/>
                <w:vertAlign w:val="subscript"/>
              </w:rPr>
              <w:t>2</w:t>
            </w:r>
          </w:p>
        </w:tc>
        <w:tc>
          <w:tcPr>
            <w:tcW w:w="1104" w:type="dxa"/>
          </w:tcPr>
          <w:p w:rsidR="00F87F69" w:rsidRPr="003272C0" w:rsidRDefault="00F87F69"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CO</w:t>
            </w:r>
            <w:r w:rsidRPr="003272C0">
              <w:rPr>
                <w:rFonts w:ascii="Times New Roman" w:hAnsi="Times New Roman" w:cs="Times New Roman"/>
                <w:color w:val="000000"/>
                <w:spacing w:val="-3"/>
                <w:sz w:val="24"/>
                <w:szCs w:val="24"/>
                <w:vertAlign w:val="subscript"/>
              </w:rPr>
              <w:t>2</w:t>
            </w:r>
            <w:r w:rsidR="00854AEB" w:rsidRPr="003272C0">
              <w:rPr>
                <w:rFonts w:ascii="Times New Roman" w:hAnsi="Times New Roman" w:cs="Times New Roman"/>
                <w:color w:val="000000"/>
                <w:spacing w:val="-3"/>
                <w:sz w:val="24"/>
                <w:szCs w:val="24"/>
              </w:rPr>
              <w:t xml:space="preserve"> + C</w:t>
            </w:r>
            <w:r w:rsidR="00854AEB" w:rsidRPr="003272C0">
              <w:rPr>
                <w:rFonts w:ascii="Times New Roman" w:hAnsi="Times New Roman" w:cs="Times New Roman"/>
                <w:color w:val="000000"/>
                <w:spacing w:val="-3"/>
                <w:sz w:val="24"/>
                <w:szCs w:val="24"/>
                <w:vertAlign w:val="subscript"/>
              </w:rPr>
              <w:t>3</w:t>
            </w:r>
            <w:r w:rsidR="00854AEB" w:rsidRPr="003272C0">
              <w:rPr>
                <w:rFonts w:ascii="Times New Roman" w:hAnsi="Times New Roman" w:cs="Times New Roman"/>
                <w:color w:val="000000"/>
                <w:spacing w:val="-3"/>
                <w:sz w:val="24"/>
                <w:szCs w:val="24"/>
              </w:rPr>
              <w:t>H</w:t>
            </w:r>
            <w:r w:rsidR="00854AEB" w:rsidRPr="003272C0">
              <w:rPr>
                <w:rFonts w:ascii="Times New Roman" w:hAnsi="Times New Roman" w:cs="Times New Roman"/>
                <w:color w:val="000000"/>
                <w:spacing w:val="-3"/>
                <w:sz w:val="24"/>
                <w:szCs w:val="24"/>
                <w:vertAlign w:val="subscript"/>
              </w:rPr>
              <w:t>8</w:t>
            </w:r>
          </w:p>
        </w:tc>
      </w:tr>
      <w:tr w:rsidR="00F87F69" w:rsidRPr="003272C0" w:rsidTr="00DE10EB">
        <w:tc>
          <w:tcPr>
            <w:tcW w:w="2518"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Amplitude</w:t>
            </w:r>
          </w:p>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X 10</w:t>
            </w:r>
            <w:r w:rsidRPr="003272C0">
              <w:rPr>
                <w:rFonts w:ascii="Times New Roman" w:hAnsi="Times New Roman" w:cs="Times New Roman"/>
                <w:color w:val="000000"/>
                <w:spacing w:val="-3"/>
                <w:sz w:val="24"/>
                <w:szCs w:val="24"/>
                <w:vertAlign w:val="superscript"/>
              </w:rPr>
              <w:t>-7</w:t>
            </w:r>
            <w:r w:rsidRPr="003272C0">
              <w:rPr>
                <w:rFonts w:ascii="Times New Roman" w:hAnsi="Times New Roman" w:cs="Times New Roman"/>
                <w:color w:val="000000"/>
                <w:spacing w:val="-3"/>
                <w:sz w:val="24"/>
                <w:szCs w:val="24"/>
              </w:rPr>
              <w:t xml:space="preserve"> Torr</w:t>
            </w:r>
          </w:p>
        </w:tc>
        <w:tc>
          <w:tcPr>
            <w:tcW w:w="1276"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1.3</w:t>
            </w:r>
          </w:p>
        </w:tc>
        <w:tc>
          <w:tcPr>
            <w:tcW w:w="1417"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1.0</w:t>
            </w:r>
          </w:p>
        </w:tc>
        <w:tc>
          <w:tcPr>
            <w:tcW w:w="113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3.0</w:t>
            </w:r>
          </w:p>
        </w:tc>
        <w:tc>
          <w:tcPr>
            <w:tcW w:w="113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8.0</w:t>
            </w:r>
          </w:p>
        </w:tc>
        <w:tc>
          <w:tcPr>
            <w:tcW w:w="993"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0.2</w:t>
            </w:r>
          </w:p>
        </w:tc>
        <w:tc>
          <w:tcPr>
            <w:tcW w:w="1104" w:type="dxa"/>
          </w:tcPr>
          <w:p w:rsidR="00F87F69" w:rsidRPr="003272C0" w:rsidRDefault="00F87F69"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3.1</w:t>
            </w:r>
          </w:p>
        </w:tc>
      </w:tr>
      <w:tr w:rsidR="009A0CD3" w:rsidRPr="003272C0" w:rsidTr="00DE10EB">
        <w:tc>
          <w:tcPr>
            <w:tcW w:w="2518"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 of Total</w:t>
            </w:r>
          </w:p>
        </w:tc>
        <w:tc>
          <w:tcPr>
            <w:tcW w:w="1276"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8</w:t>
            </w:r>
          </w:p>
        </w:tc>
        <w:tc>
          <w:tcPr>
            <w:tcW w:w="1417"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6</w:t>
            </w:r>
          </w:p>
        </w:tc>
        <w:tc>
          <w:tcPr>
            <w:tcW w:w="1134"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18</w:t>
            </w:r>
          </w:p>
        </w:tc>
        <w:tc>
          <w:tcPr>
            <w:tcW w:w="1134"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48</w:t>
            </w:r>
          </w:p>
        </w:tc>
        <w:tc>
          <w:tcPr>
            <w:tcW w:w="993"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w:t>
            </w:r>
          </w:p>
        </w:tc>
        <w:tc>
          <w:tcPr>
            <w:tcW w:w="1104" w:type="dxa"/>
          </w:tcPr>
          <w:p w:rsidR="009A0CD3" w:rsidRPr="003272C0" w:rsidRDefault="009A0CD3"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19</w:t>
            </w:r>
          </w:p>
        </w:tc>
      </w:tr>
    </w:tbl>
    <w:p w:rsidR="00F87F69" w:rsidRDefault="00F87F69" w:rsidP="00F87F69">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rPr>
      </w:pPr>
    </w:p>
    <w:p w:rsidR="0078283E" w:rsidRPr="001023A1" w:rsidRDefault="0078283E" w:rsidP="001023A1">
      <w:pPr>
        <w:rPr>
          <w:rFonts w:ascii="Times New Roman" w:hAnsi="Times New Roman" w:cs="Times New Roman"/>
          <w:b/>
          <w:sz w:val="24"/>
          <w:szCs w:val="24"/>
        </w:rPr>
      </w:pPr>
      <w:r w:rsidRPr="001023A1">
        <w:rPr>
          <w:rFonts w:ascii="Times New Roman" w:hAnsi="Times New Roman" w:cs="Times New Roman"/>
          <w:b/>
          <w:sz w:val="24"/>
          <w:szCs w:val="24"/>
        </w:rPr>
        <w:t>4.2 Desorption During High-Voltage Conditioning of a Cyclotron Deflector</w:t>
      </w:r>
    </w:p>
    <w:p w:rsidR="00BF15D4" w:rsidRPr="001023A1" w:rsidRDefault="00F87F69" w:rsidP="001023A1">
      <w:pPr>
        <w:rPr>
          <w:rFonts w:ascii="Times New Roman" w:hAnsi="Times New Roman" w:cs="Times New Roman"/>
          <w:sz w:val="24"/>
          <w:szCs w:val="24"/>
        </w:rPr>
      </w:pPr>
      <w:r w:rsidRPr="001023A1">
        <w:rPr>
          <w:rFonts w:ascii="Times New Roman" w:hAnsi="Times New Roman" w:cs="Times New Roman"/>
          <w:sz w:val="24"/>
          <w:szCs w:val="24"/>
        </w:rPr>
        <w:t>The RGA was also used to monitor the conditioning process of the electrostatic deflector</w:t>
      </w:r>
      <w:r w:rsidR="001E6BE2" w:rsidRPr="001023A1">
        <w:rPr>
          <w:rFonts w:ascii="Times New Roman" w:hAnsi="Times New Roman" w:cs="Times New Roman"/>
          <w:sz w:val="24"/>
          <w:szCs w:val="24"/>
        </w:rPr>
        <w:t xml:space="preserve"> [18]</w:t>
      </w:r>
      <w:r w:rsidRPr="001023A1">
        <w:rPr>
          <w:rFonts w:ascii="Times New Roman" w:hAnsi="Times New Roman" w:cs="Times New Roman"/>
          <w:sz w:val="24"/>
          <w:szCs w:val="24"/>
        </w:rPr>
        <w:t xml:space="preserve"> of the TASCC superconducting cyclotron.  The deflector use</w:t>
      </w:r>
      <w:r w:rsidR="00DC7D55" w:rsidRPr="001023A1">
        <w:rPr>
          <w:rFonts w:ascii="Times New Roman" w:hAnsi="Times New Roman" w:cs="Times New Roman"/>
          <w:sz w:val="24"/>
          <w:szCs w:val="24"/>
        </w:rPr>
        <w:t>d</w:t>
      </w:r>
      <w:r w:rsidRPr="001023A1">
        <w:rPr>
          <w:rFonts w:ascii="Times New Roman" w:hAnsi="Times New Roman" w:cs="Times New Roman"/>
          <w:sz w:val="24"/>
          <w:szCs w:val="24"/>
        </w:rPr>
        <w:t xml:space="preserve"> a 35 cm</w:t>
      </w:r>
      <w:r w:rsidR="001E4D02" w:rsidRPr="001023A1">
        <w:rPr>
          <w:rFonts w:ascii="Times New Roman" w:hAnsi="Times New Roman" w:cs="Times New Roman"/>
          <w:sz w:val="24"/>
          <w:szCs w:val="24"/>
        </w:rPr>
        <w:t xml:space="preserve"> long </w:t>
      </w:r>
      <w:r w:rsidRPr="001023A1">
        <w:rPr>
          <w:rFonts w:ascii="Times New Roman" w:hAnsi="Times New Roman" w:cs="Times New Roman"/>
          <w:sz w:val="24"/>
          <w:szCs w:val="24"/>
        </w:rPr>
        <w:t xml:space="preserve">x 2.5 cm </w:t>
      </w:r>
      <w:r w:rsidR="001E4D02" w:rsidRPr="001023A1">
        <w:rPr>
          <w:rFonts w:ascii="Times New Roman" w:hAnsi="Times New Roman" w:cs="Times New Roman"/>
          <w:sz w:val="24"/>
          <w:szCs w:val="24"/>
        </w:rPr>
        <w:t xml:space="preserve">high </w:t>
      </w:r>
      <w:r w:rsidRPr="001023A1">
        <w:rPr>
          <w:rFonts w:ascii="Times New Roman" w:hAnsi="Times New Roman" w:cs="Times New Roman"/>
          <w:sz w:val="24"/>
          <w:szCs w:val="24"/>
        </w:rPr>
        <w:t xml:space="preserve">negative </w:t>
      </w:r>
      <w:r w:rsidRPr="001023A1">
        <w:rPr>
          <w:rFonts w:ascii="Times New Roman" w:hAnsi="Times New Roman" w:cs="Times New Roman"/>
          <w:sz w:val="24"/>
          <w:szCs w:val="24"/>
        </w:rPr>
        <w:lastRenderedPageBreak/>
        <w:t>high-voltage ele</w:t>
      </w:r>
      <w:r w:rsidR="001E6BE2" w:rsidRPr="001023A1">
        <w:rPr>
          <w:rFonts w:ascii="Times New Roman" w:hAnsi="Times New Roman" w:cs="Times New Roman"/>
          <w:sz w:val="24"/>
          <w:szCs w:val="24"/>
        </w:rPr>
        <w:t>ctrode at a gap of 5 mm from a stainless steel</w:t>
      </w:r>
      <w:r w:rsidRPr="001023A1">
        <w:rPr>
          <w:rFonts w:ascii="Times New Roman" w:hAnsi="Times New Roman" w:cs="Times New Roman"/>
          <w:sz w:val="24"/>
          <w:szCs w:val="24"/>
        </w:rPr>
        <w:t xml:space="preserve"> septum and 1 to 2 cm from other grounded surfaces</w:t>
      </w:r>
      <w:r w:rsidR="001E6BE2" w:rsidRPr="001023A1">
        <w:rPr>
          <w:rFonts w:ascii="Times New Roman" w:hAnsi="Times New Roman" w:cs="Times New Roman"/>
          <w:sz w:val="24"/>
          <w:szCs w:val="24"/>
        </w:rPr>
        <w:t xml:space="preserve"> that were also made from stainless steel</w:t>
      </w:r>
      <w:r w:rsidRPr="001023A1">
        <w:rPr>
          <w:rFonts w:ascii="Times New Roman" w:hAnsi="Times New Roman" w:cs="Times New Roman"/>
          <w:sz w:val="24"/>
          <w:szCs w:val="24"/>
        </w:rPr>
        <w:t>.  It was conditioned, in 5 kV increments, from about 40 to 80 kV after it was re</w:t>
      </w:r>
      <w:r w:rsidR="0085162C" w:rsidRPr="001023A1">
        <w:rPr>
          <w:rFonts w:ascii="Times New Roman" w:hAnsi="Times New Roman" w:cs="Times New Roman"/>
          <w:sz w:val="24"/>
          <w:szCs w:val="24"/>
        </w:rPr>
        <w:t>-</w:t>
      </w:r>
      <w:r w:rsidRPr="001023A1">
        <w:rPr>
          <w:rFonts w:ascii="Times New Roman" w:hAnsi="Times New Roman" w:cs="Times New Roman"/>
          <w:sz w:val="24"/>
          <w:szCs w:val="24"/>
        </w:rPr>
        <w:t>polished and rebuilt.  Each increase in voltage beyond 40 kV produced large quantities of des</w:t>
      </w:r>
      <w:r w:rsidR="001E6BE2" w:rsidRPr="001023A1">
        <w:rPr>
          <w:rFonts w:ascii="Times New Roman" w:hAnsi="Times New Roman" w:cs="Times New Roman"/>
          <w:sz w:val="24"/>
          <w:szCs w:val="24"/>
        </w:rPr>
        <w:t>orbed gas for about one minute</w:t>
      </w:r>
      <w:r w:rsidR="0078283E" w:rsidRPr="001023A1">
        <w:rPr>
          <w:rFonts w:ascii="Times New Roman" w:hAnsi="Times New Roman" w:cs="Times New Roman"/>
          <w:sz w:val="24"/>
          <w:szCs w:val="24"/>
        </w:rPr>
        <w:t xml:space="preserve"> and conditioning activity continued for many minutes after the initial desorption</w:t>
      </w:r>
      <w:r w:rsidR="001E6BE2" w:rsidRPr="001023A1">
        <w:rPr>
          <w:rFonts w:ascii="Times New Roman" w:hAnsi="Times New Roman" w:cs="Times New Roman"/>
          <w:sz w:val="24"/>
          <w:szCs w:val="24"/>
        </w:rPr>
        <w:t>.  F</w:t>
      </w:r>
      <w:r w:rsidRPr="001023A1">
        <w:rPr>
          <w:rFonts w:ascii="Times New Roman" w:hAnsi="Times New Roman" w:cs="Times New Roman"/>
          <w:sz w:val="24"/>
          <w:szCs w:val="24"/>
        </w:rPr>
        <w:t xml:space="preserve">igure </w:t>
      </w:r>
      <w:r w:rsidR="001E6BE2" w:rsidRPr="001023A1">
        <w:rPr>
          <w:rFonts w:ascii="Times New Roman" w:hAnsi="Times New Roman" w:cs="Times New Roman"/>
          <w:sz w:val="24"/>
          <w:szCs w:val="24"/>
        </w:rPr>
        <w:t>9 shows the output of the RGA for one of those measurements.</w:t>
      </w:r>
      <w:r w:rsidR="001023A1">
        <w:rPr>
          <w:rFonts w:ascii="Times New Roman" w:hAnsi="Times New Roman" w:cs="Times New Roman"/>
          <w:sz w:val="24"/>
          <w:szCs w:val="24"/>
        </w:rPr>
        <w:t xml:space="preserve"> The traces for mass 28 and 44 are listed as CO and CO</w:t>
      </w:r>
      <w:r w:rsidR="001023A1">
        <w:rPr>
          <w:rFonts w:ascii="Times New Roman" w:hAnsi="Times New Roman" w:cs="Times New Roman"/>
          <w:sz w:val="24"/>
          <w:szCs w:val="24"/>
          <w:vertAlign w:val="subscript"/>
        </w:rPr>
        <w:t>2</w:t>
      </w:r>
      <w:r w:rsidR="001023A1">
        <w:rPr>
          <w:rFonts w:ascii="Times New Roman" w:hAnsi="Times New Roman" w:cs="Times New Roman"/>
          <w:sz w:val="24"/>
          <w:szCs w:val="24"/>
        </w:rPr>
        <w:t xml:space="preserve"> but </w:t>
      </w:r>
      <w:r w:rsidR="00854AEB">
        <w:rPr>
          <w:rFonts w:ascii="Times New Roman" w:hAnsi="Times New Roman" w:cs="Times New Roman"/>
          <w:sz w:val="24"/>
          <w:szCs w:val="24"/>
        </w:rPr>
        <w:t>each</w:t>
      </w:r>
      <w:r w:rsidR="001023A1">
        <w:rPr>
          <w:rFonts w:ascii="Times New Roman" w:hAnsi="Times New Roman" w:cs="Times New Roman"/>
          <w:sz w:val="24"/>
          <w:szCs w:val="24"/>
        </w:rPr>
        <w:t xml:space="preserve"> may also have a large contribution from a light hydrocarbon. </w:t>
      </w:r>
      <w:r w:rsidR="001E6BE2" w:rsidRPr="001023A1">
        <w:rPr>
          <w:rFonts w:ascii="Times New Roman" w:hAnsi="Times New Roman" w:cs="Times New Roman"/>
          <w:sz w:val="24"/>
          <w:szCs w:val="24"/>
        </w:rPr>
        <w:t xml:space="preserve"> As in Figures 7 and 8, the largest increase over background occurred in mass 28 (mostly an increase in CO and light hydrocarbons</w:t>
      </w:r>
      <w:r w:rsidR="001E4D02" w:rsidRPr="001023A1">
        <w:rPr>
          <w:rFonts w:ascii="Times New Roman" w:hAnsi="Times New Roman" w:cs="Times New Roman"/>
          <w:sz w:val="24"/>
          <w:szCs w:val="24"/>
        </w:rPr>
        <w:t>, it is unlikely that nitrogen contributed much of the increase</w:t>
      </w:r>
      <w:r w:rsidR="001E6BE2" w:rsidRPr="001023A1">
        <w:rPr>
          <w:rFonts w:ascii="Times New Roman" w:hAnsi="Times New Roman" w:cs="Times New Roman"/>
          <w:sz w:val="24"/>
          <w:szCs w:val="24"/>
        </w:rPr>
        <w:t>) and mass 44 (mostly CO</w:t>
      </w:r>
      <w:r w:rsidR="001E6BE2" w:rsidRPr="001023A1">
        <w:rPr>
          <w:rFonts w:ascii="Times New Roman" w:hAnsi="Times New Roman" w:cs="Times New Roman"/>
          <w:sz w:val="24"/>
          <w:szCs w:val="24"/>
          <w:vertAlign w:val="subscript"/>
        </w:rPr>
        <w:t>2</w:t>
      </w:r>
      <w:r w:rsidR="001023A1">
        <w:rPr>
          <w:rFonts w:ascii="Times New Roman" w:hAnsi="Times New Roman" w:cs="Times New Roman"/>
          <w:sz w:val="24"/>
          <w:szCs w:val="24"/>
          <w:vertAlign w:val="subscript"/>
        </w:rPr>
        <w:t xml:space="preserve"> </w:t>
      </w:r>
      <w:r w:rsidR="001023A1">
        <w:rPr>
          <w:rFonts w:ascii="Times New Roman" w:hAnsi="Times New Roman" w:cs="Times New Roman"/>
          <w:sz w:val="24"/>
          <w:szCs w:val="24"/>
        </w:rPr>
        <w:t>or a light hydrocarbon</w:t>
      </w:r>
      <w:r w:rsidR="001E6BE2" w:rsidRPr="001023A1">
        <w:rPr>
          <w:rFonts w:ascii="Times New Roman" w:hAnsi="Times New Roman" w:cs="Times New Roman"/>
          <w:sz w:val="24"/>
          <w:szCs w:val="24"/>
        </w:rPr>
        <w:t>).  There is</w:t>
      </w:r>
      <w:r w:rsidR="001E4D02" w:rsidRPr="001023A1">
        <w:rPr>
          <w:rFonts w:ascii="Times New Roman" w:hAnsi="Times New Roman" w:cs="Times New Roman"/>
          <w:sz w:val="24"/>
          <w:szCs w:val="24"/>
        </w:rPr>
        <w:t xml:space="preserve"> a</w:t>
      </w:r>
      <w:r w:rsidR="001E6BE2" w:rsidRPr="001023A1">
        <w:rPr>
          <w:rFonts w:ascii="Times New Roman" w:hAnsi="Times New Roman" w:cs="Times New Roman"/>
          <w:sz w:val="24"/>
          <w:szCs w:val="24"/>
        </w:rPr>
        <w:t xml:space="preserve"> </w:t>
      </w:r>
      <w:r w:rsidR="001E4D02" w:rsidRPr="001023A1">
        <w:rPr>
          <w:rFonts w:ascii="Times New Roman" w:hAnsi="Times New Roman" w:cs="Times New Roman"/>
          <w:sz w:val="24"/>
          <w:szCs w:val="24"/>
        </w:rPr>
        <w:t>reasonable</w:t>
      </w:r>
      <w:r w:rsidR="001E6BE2" w:rsidRPr="001023A1">
        <w:rPr>
          <w:rFonts w:ascii="Times New Roman" w:hAnsi="Times New Roman" w:cs="Times New Roman"/>
          <w:sz w:val="24"/>
          <w:szCs w:val="24"/>
        </w:rPr>
        <w:t xml:space="preserve"> fractional increase in both molecular and atomic hydrogen, but </w:t>
      </w:r>
      <w:r w:rsidR="001E4D02" w:rsidRPr="001023A1">
        <w:rPr>
          <w:rFonts w:ascii="Times New Roman" w:hAnsi="Times New Roman" w:cs="Times New Roman"/>
          <w:sz w:val="24"/>
          <w:szCs w:val="24"/>
        </w:rPr>
        <w:t>the intensity is not as large as in the experiment</w:t>
      </w:r>
      <w:r w:rsidR="001023A1">
        <w:rPr>
          <w:rFonts w:ascii="Times New Roman" w:hAnsi="Times New Roman" w:cs="Times New Roman"/>
          <w:sz w:val="24"/>
          <w:szCs w:val="24"/>
        </w:rPr>
        <w:t>al results</w:t>
      </w:r>
      <w:r w:rsidR="001E4D02" w:rsidRPr="001023A1">
        <w:rPr>
          <w:rFonts w:ascii="Times New Roman" w:hAnsi="Times New Roman" w:cs="Times New Roman"/>
          <w:sz w:val="24"/>
          <w:szCs w:val="24"/>
        </w:rPr>
        <w:t xml:space="preserve"> shown in Figures 7 and 8</w:t>
      </w:r>
      <w:r w:rsidR="001E6BE2" w:rsidRPr="001023A1">
        <w:rPr>
          <w:rFonts w:ascii="Times New Roman" w:hAnsi="Times New Roman" w:cs="Times New Roman"/>
          <w:sz w:val="24"/>
          <w:szCs w:val="24"/>
        </w:rPr>
        <w:t>.  It is not possible to make any quantitative analysis of this data because of the complex path from the centre of the cyclotron to the location of the RGA and there are tw</w:t>
      </w:r>
      <w:r w:rsidR="00604151" w:rsidRPr="001023A1">
        <w:rPr>
          <w:rFonts w:ascii="Times New Roman" w:hAnsi="Times New Roman" w:cs="Times New Roman"/>
          <w:sz w:val="24"/>
          <w:szCs w:val="24"/>
        </w:rPr>
        <w:t>o different vacuum pumps in different locations</w:t>
      </w:r>
      <w:r w:rsidR="001E6BE2" w:rsidRPr="001023A1">
        <w:rPr>
          <w:rFonts w:ascii="Times New Roman" w:hAnsi="Times New Roman" w:cs="Times New Roman"/>
          <w:sz w:val="24"/>
          <w:szCs w:val="24"/>
        </w:rPr>
        <w:t>.</w:t>
      </w:r>
      <w:r w:rsidR="00BF15D4" w:rsidRPr="001023A1">
        <w:rPr>
          <w:rFonts w:ascii="Times New Roman" w:hAnsi="Times New Roman" w:cs="Times New Roman"/>
          <w:sz w:val="24"/>
          <w:szCs w:val="24"/>
        </w:rPr>
        <w:t xml:space="preserve">  Table 2 shows the areas under each peak taken from a linear output from the RGA</w:t>
      </w:r>
      <w:r w:rsidR="00DE10EB" w:rsidRPr="001023A1">
        <w:rPr>
          <w:rFonts w:ascii="Times New Roman" w:hAnsi="Times New Roman" w:cs="Times New Roman"/>
          <w:sz w:val="24"/>
          <w:szCs w:val="24"/>
        </w:rPr>
        <w:t xml:space="preserve"> as the voltage was increased from 48 to 53 kV</w:t>
      </w:r>
      <w:r w:rsidR="00BF15D4" w:rsidRPr="001023A1">
        <w:rPr>
          <w:rFonts w:ascii="Times New Roman" w:hAnsi="Times New Roman" w:cs="Times New Roman"/>
          <w:sz w:val="24"/>
          <w:szCs w:val="24"/>
        </w:rPr>
        <w:t>.  The area is given in units of 10</w:t>
      </w:r>
      <w:r w:rsidR="00BF15D4" w:rsidRPr="001023A1">
        <w:rPr>
          <w:rFonts w:ascii="Times New Roman" w:hAnsi="Times New Roman" w:cs="Times New Roman"/>
          <w:sz w:val="24"/>
          <w:szCs w:val="24"/>
          <w:vertAlign w:val="superscript"/>
        </w:rPr>
        <w:t>-7</w:t>
      </w:r>
      <w:r w:rsidR="00BF15D4" w:rsidRPr="001023A1">
        <w:rPr>
          <w:rFonts w:ascii="Times New Roman" w:hAnsi="Times New Roman" w:cs="Times New Roman"/>
          <w:sz w:val="24"/>
          <w:szCs w:val="24"/>
        </w:rPr>
        <w:t xml:space="preserve"> Torr-s.  It is not possible to convert that to a quantity of gas because of the unknown pumping speed.  Large quantities of water vapour and </w:t>
      </w:r>
      <w:r w:rsidR="006D25C7">
        <w:rPr>
          <w:rFonts w:ascii="Times New Roman" w:hAnsi="Times New Roman" w:cs="Times New Roman"/>
          <w:sz w:val="24"/>
          <w:szCs w:val="24"/>
        </w:rPr>
        <w:t>mass 28</w:t>
      </w:r>
      <w:r w:rsidR="00BF15D4" w:rsidRPr="001023A1">
        <w:rPr>
          <w:rFonts w:ascii="Times New Roman" w:hAnsi="Times New Roman" w:cs="Times New Roman"/>
          <w:sz w:val="24"/>
          <w:szCs w:val="24"/>
        </w:rPr>
        <w:t xml:space="preserve"> were desorbed compared to the tests in the test stand using copper electrodes.</w:t>
      </w:r>
      <w:r w:rsidR="00F41329" w:rsidRPr="001023A1">
        <w:rPr>
          <w:rFonts w:ascii="Times New Roman" w:hAnsi="Times New Roman" w:cs="Times New Roman"/>
          <w:sz w:val="24"/>
          <w:szCs w:val="24"/>
        </w:rPr>
        <w:t xml:space="preserve">  Note however that the anode was stainless steel rather than copper.</w:t>
      </w:r>
    </w:p>
    <w:p w:rsidR="00F41329" w:rsidRPr="003272C0" w:rsidRDefault="00F41329" w:rsidP="003272C0">
      <w:pPr>
        <w:rPr>
          <w:rFonts w:ascii="Times New Roman" w:hAnsi="Times New Roman" w:cs="Times New Roman"/>
          <w:sz w:val="24"/>
          <w:szCs w:val="24"/>
        </w:rPr>
      </w:pPr>
      <w:proofErr w:type="gramStart"/>
      <w:r w:rsidRPr="003272C0">
        <w:rPr>
          <w:rFonts w:ascii="Times New Roman" w:hAnsi="Times New Roman" w:cs="Times New Roman"/>
          <w:sz w:val="24"/>
          <w:szCs w:val="24"/>
        </w:rPr>
        <w:t>Table 2.</w:t>
      </w:r>
      <w:proofErr w:type="gramEnd"/>
      <w:r w:rsidRPr="003272C0">
        <w:rPr>
          <w:rFonts w:ascii="Times New Roman" w:hAnsi="Times New Roman" w:cs="Times New Roman"/>
          <w:sz w:val="24"/>
          <w:szCs w:val="24"/>
        </w:rPr>
        <w:t xml:space="preserve"> Desorption products during high-voltage conditioning of the electrostatic deflector of the TASCC cyclotron. </w:t>
      </w:r>
      <w:r w:rsidR="00FA2A48">
        <w:rPr>
          <w:rFonts w:ascii="Times New Roman" w:hAnsi="Times New Roman" w:cs="Times New Roman"/>
          <w:sz w:val="24"/>
          <w:szCs w:val="24"/>
        </w:rPr>
        <w:t>The voltage was increased from 48 to 53 kV for this measurement.</w:t>
      </w:r>
    </w:p>
    <w:tbl>
      <w:tblPr>
        <w:tblStyle w:val="TableGrid"/>
        <w:tblW w:w="0" w:type="auto"/>
        <w:tblLook w:val="04A0"/>
      </w:tblPr>
      <w:tblGrid>
        <w:gridCol w:w="2093"/>
        <w:gridCol w:w="709"/>
        <w:gridCol w:w="850"/>
        <w:gridCol w:w="851"/>
        <w:gridCol w:w="850"/>
        <w:gridCol w:w="1134"/>
        <w:gridCol w:w="992"/>
        <w:gridCol w:w="993"/>
        <w:gridCol w:w="892"/>
      </w:tblGrid>
      <w:tr w:rsidR="00BF15D4" w:rsidRPr="003272C0" w:rsidTr="00BF15D4">
        <w:tc>
          <w:tcPr>
            <w:tcW w:w="20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Peak</w:t>
            </w:r>
          </w:p>
        </w:tc>
        <w:tc>
          <w:tcPr>
            <w:tcW w:w="709"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2</w:t>
            </w:r>
          </w:p>
        </w:tc>
        <w:tc>
          <w:tcPr>
            <w:tcW w:w="851"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12</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18</w:t>
            </w:r>
          </w:p>
        </w:tc>
        <w:tc>
          <w:tcPr>
            <w:tcW w:w="1134"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28</w:t>
            </w:r>
          </w:p>
        </w:tc>
        <w:tc>
          <w:tcPr>
            <w:tcW w:w="992"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32</w:t>
            </w:r>
          </w:p>
        </w:tc>
        <w:tc>
          <w:tcPr>
            <w:tcW w:w="9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44</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55</w:t>
            </w:r>
          </w:p>
        </w:tc>
      </w:tr>
      <w:tr w:rsidR="00BF15D4" w:rsidRPr="003272C0" w:rsidTr="00BF15D4">
        <w:tc>
          <w:tcPr>
            <w:tcW w:w="20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ID</w:t>
            </w:r>
          </w:p>
        </w:tc>
        <w:tc>
          <w:tcPr>
            <w:tcW w:w="709"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w:t>
            </w:r>
            <w:r w:rsidRPr="003272C0">
              <w:rPr>
                <w:rFonts w:ascii="Times New Roman" w:hAnsi="Times New Roman" w:cs="Times New Roman"/>
                <w:color w:val="000000"/>
                <w:spacing w:val="-3"/>
                <w:sz w:val="24"/>
                <w:szCs w:val="24"/>
                <w:vertAlign w:val="subscript"/>
              </w:rPr>
              <w:t>2</w:t>
            </w:r>
          </w:p>
        </w:tc>
        <w:tc>
          <w:tcPr>
            <w:tcW w:w="851" w:type="dxa"/>
          </w:tcPr>
          <w:p w:rsidR="00BF15D4" w:rsidRPr="003272C0" w:rsidRDefault="00BF15D4"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C</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w:t>
            </w:r>
            <w:r w:rsidRPr="003272C0">
              <w:rPr>
                <w:rFonts w:ascii="Times New Roman" w:hAnsi="Times New Roman" w:cs="Times New Roman"/>
                <w:color w:val="000000"/>
                <w:spacing w:val="-3"/>
                <w:sz w:val="24"/>
                <w:szCs w:val="24"/>
                <w:vertAlign w:val="subscript"/>
              </w:rPr>
              <w:t>2</w:t>
            </w:r>
            <w:r w:rsidRPr="003272C0">
              <w:rPr>
                <w:rFonts w:ascii="Times New Roman" w:hAnsi="Times New Roman" w:cs="Times New Roman"/>
                <w:color w:val="000000"/>
                <w:spacing w:val="-3"/>
                <w:sz w:val="24"/>
                <w:szCs w:val="24"/>
              </w:rPr>
              <w:t>O</w:t>
            </w:r>
          </w:p>
        </w:tc>
        <w:tc>
          <w:tcPr>
            <w:tcW w:w="1134" w:type="dxa"/>
          </w:tcPr>
          <w:p w:rsidR="00BF15D4" w:rsidRPr="003272C0" w:rsidRDefault="00BF15D4"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 xml:space="preserve">CO + </w:t>
            </w:r>
            <w:r w:rsidR="0078283E" w:rsidRPr="003272C0">
              <w:rPr>
                <w:rFonts w:ascii="Times New Roman" w:hAnsi="Times New Roman" w:cs="Times New Roman"/>
                <w:color w:val="000000"/>
                <w:spacing w:val="-3"/>
                <w:sz w:val="24"/>
                <w:szCs w:val="24"/>
              </w:rPr>
              <w:t>C</w:t>
            </w:r>
            <w:r w:rsidR="0078283E" w:rsidRPr="003272C0">
              <w:rPr>
                <w:rFonts w:ascii="Times New Roman" w:hAnsi="Times New Roman" w:cs="Times New Roman"/>
                <w:color w:val="000000"/>
                <w:spacing w:val="-3"/>
                <w:sz w:val="24"/>
                <w:szCs w:val="24"/>
                <w:vertAlign w:val="subscript"/>
              </w:rPr>
              <w:t>2</w:t>
            </w:r>
            <w:r w:rsidR="0078283E" w:rsidRPr="003272C0">
              <w:rPr>
                <w:rFonts w:ascii="Times New Roman" w:hAnsi="Times New Roman" w:cs="Times New Roman"/>
                <w:color w:val="000000"/>
                <w:spacing w:val="-3"/>
                <w:sz w:val="24"/>
                <w:szCs w:val="24"/>
              </w:rPr>
              <w:t>H</w:t>
            </w:r>
            <w:r w:rsidR="0078283E" w:rsidRPr="003272C0">
              <w:rPr>
                <w:rFonts w:ascii="Times New Roman" w:hAnsi="Times New Roman" w:cs="Times New Roman"/>
                <w:color w:val="000000"/>
                <w:spacing w:val="-3"/>
                <w:sz w:val="24"/>
                <w:szCs w:val="24"/>
                <w:vertAlign w:val="subscript"/>
              </w:rPr>
              <w:t>4</w:t>
            </w:r>
          </w:p>
        </w:tc>
        <w:tc>
          <w:tcPr>
            <w:tcW w:w="992"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O</w:t>
            </w:r>
            <w:r w:rsidRPr="003272C0">
              <w:rPr>
                <w:rFonts w:ascii="Times New Roman" w:hAnsi="Times New Roman" w:cs="Times New Roman"/>
                <w:color w:val="000000"/>
                <w:spacing w:val="-3"/>
                <w:sz w:val="24"/>
                <w:szCs w:val="24"/>
                <w:vertAlign w:val="subscript"/>
              </w:rPr>
              <w:t>2</w:t>
            </w:r>
          </w:p>
        </w:tc>
        <w:tc>
          <w:tcPr>
            <w:tcW w:w="993" w:type="dxa"/>
          </w:tcPr>
          <w:p w:rsidR="00BF15D4" w:rsidRPr="003272C0" w:rsidRDefault="00BF15D4" w:rsidP="003272C0">
            <w:pPr>
              <w:rPr>
                <w:rFonts w:ascii="Times New Roman" w:hAnsi="Times New Roman" w:cs="Times New Roman"/>
                <w:color w:val="000000"/>
                <w:spacing w:val="-3"/>
                <w:sz w:val="24"/>
                <w:szCs w:val="24"/>
                <w:vertAlign w:val="subscript"/>
              </w:rPr>
            </w:pPr>
            <w:r w:rsidRPr="003272C0">
              <w:rPr>
                <w:rFonts w:ascii="Times New Roman" w:hAnsi="Times New Roman" w:cs="Times New Roman"/>
                <w:color w:val="000000"/>
                <w:spacing w:val="-3"/>
                <w:sz w:val="24"/>
                <w:szCs w:val="24"/>
              </w:rPr>
              <w:t>CO</w:t>
            </w:r>
            <w:r w:rsidRPr="003272C0">
              <w:rPr>
                <w:rFonts w:ascii="Times New Roman" w:hAnsi="Times New Roman" w:cs="Times New Roman"/>
                <w:color w:val="000000"/>
                <w:spacing w:val="-3"/>
                <w:sz w:val="24"/>
                <w:szCs w:val="24"/>
                <w:vertAlign w:val="subscript"/>
              </w:rPr>
              <w:t>2</w:t>
            </w:r>
            <w:r w:rsidR="001023A1" w:rsidRPr="003272C0">
              <w:rPr>
                <w:rFonts w:ascii="Times New Roman" w:hAnsi="Times New Roman" w:cs="Times New Roman"/>
                <w:color w:val="000000"/>
                <w:spacing w:val="-3"/>
                <w:sz w:val="24"/>
                <w:szCs w:val="24"/>
                <w:vertAlign w:val="subscript"/>
              </w:rPr>
              <w:t xml:space="preserve"> </w:t>
            </w:r>
            <w:r w:rsidR="001023A1" w:rsidRPr="003272C0">
              <w:rPr>
                <w:rFonts w:ascii="Times New Roman" w:hAnsi="Times New Roman" w:cs="Times New Roman"/>
                <w:color w:val="000000"/>
                <w:spacing w:val="-3"/>
                <w:sz w:val="24"/>
                <w:szCs w:val="24"/>
              </w:rPr>
              <w:t>+ C</w:t>
            </w:r>
            <w:r w:rsidR="001023A1" w:rsidRPr="003272C0">
              <w:rPr>
                <w:rFonts w:ascii="Times New Roman" w:hAnsi="Times New Roman" w:cs="Times New Roman"/>
                <w:color w:val="000000"/>
                <w:spacing w:val="-3"/>
                <w:sz w:val="24"/>
                <w:szCs w:val="24"/>
                <w:vertAlign w:val="subscript"/>
              </w:rPr>
              <w:t>3</w:t>
            </w:r>
            <w:r w:rsidR="001023A1" w:rsidRPr="003272C0">
              <w:rPr>
                <w:rFonts w:ascii="Times New Roman" w:hAnsi="Times New Roman" w:cs="Times New Roman"/>
                <w:color w:val="000000"/>
                <w:spacing w:val="-3"/>
                <w:sz w:val="24"/>
                <w:szCs w:val="24"/>
              </w:rPr>
              <w:t>H</w:t>
            </w:r>
            <w:r w:rsidR="001023A1" w:rsidRPr="003272C0">
              <w:rPr>
                <w:rFonts w:ascii="Times New Roman" w:hAnsi="Times New Roman" w:cs="Times New Roman"/>
                <w:color w:val="000000"/>
                <w:spacing w:val="-3"/>
                <w:sz w:val="24"/>
                <w:szCs w:val="24"/>
                <w:vertAlign w:val="subscript"/>
              </w:rPr>
              <w:t>8</w:t>
            </w:r>
          </w:p>
        </w:tc>
        <w:tc>
          <w:tcPr>
            <w:tcW w:w="850" w:type="dxa"/>
          </w:tcPr>
          <w:p w:rsidR="00BF15D4" w:rsidRPr="003272C0" w:rsidRDefault="001023A1"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Hydro-carbon</w:t>
            </w:r>
          </w:p>
        </w:tc>
      </w:tr>
      <w:tr w:rsidR="00BF15D4" w:rsidRPr="003272C0" w:rsidTr="00BF15D4">
        <w:tc>
          <w:tcPr>
            <w:tcW w:w="20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 P x t</w:t>
            </w:r>
          </w:p>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X 10</w:t>
            </w:r>
            <w:r w:rsidRPr="003272C0">
              <w:rPr>
                <w:rFonts w:ascii="Times New Roman" w:hAnsi="Times New Roman" w:cs="Times New Roman"/>
                <w:color w:val="000000"/>
                <w:spacing w:val="-3"/>
                <w:sz w:val="24"/>
                <w:szCs w:val="24"/>
                <w:vertAlign w:val="superscript"/>
              </w:rPr>
              <w:t>-7</w:t>
            </w:r>
            <w:r w:rsidRPr="003272C0">
              <w:rPr>
                <w:rFonts w:ascii="Times New Roman" w:hAnsi="Times New Roman" w:cs="Times New Roman"/>
                <w:color w:val="000000"/>
                <w:spacing w:val="-3"/>
                <w:sz w:val="24"/>
                <w:szCs w:val="24"/>
              </w:rPr>
              <w:t xml:space="preserve"> </w:t>
            </w:r>
            <w:proofErr w:type="spellStart"/>
            <w:r w:rsidRPr="003272C0">
              <w:rPr>
                <w:rFonts w:ascii="Times New Roman" w:hAnsi="Times New Roman" w:cs="Times New Roman"/>
                <w:color w:val="000000"/>
                <w:spacing w:val="-3"/>
                <w:sz w:val="24"/>
                <w:szCs w:val="24"/>
              </w:rPr>
              <w:t>torr</w:t>
            </w:r>
            <w:proofErr w:type="spellEnd"/>
            <w:r w:rsidRPr="003272C0">
              <w:rPr>
                <w:rFonts w:ascii="Times New Roman" w:hAnsi="Times New Roman" w:cs="Times New Roman"/>
                <w:color w:val="000000"/>
                <w:spacing w:val="-3"/>
                <w:sz w:val="24"/>
                <w:szCs w:val="24"/>
              </w:rPr>
              <w:t>-s</w:t>
            </w:r>
          </w:p>
        </w:tc>
        <w:tc>
          <w:tcPr>
            <w:tcW w:w="709"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0.85</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4.6</w:t>
            </w:r>
          </w:p>
        </w:tc>
        <w:tc>
          <w:tcPr>
            <w:tcW w:w="851"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7.5</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345</w:t>
            </w:r>
          </w:p>
        </w:tc>
        <w:tc>
          <w:tcPr>
            <w:tcW w:w="1134"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405</w:t>
            </w:r>
          </w:p>
        </w:tc>
        <w:tc>
          <w:tcPr>
            <w:tcW w:w="992"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38</w:t>
            </w:r>
          </w:p>
        </w:tc>
        <w:tc>
          <w:tcPr>
            <w:tcW w:w="9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60</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12</w:t>
            </w:r>
          </w:p>
        </w:tc>
      </w:tr>
      <w:tr w:rsidR="00BF15D4" w:rsidRPr="003272C0" w:rsidTr="00BF15D4">
        <w:tc>
          <w:tcPr>
            <w:tcW w:w="20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 of Total</w:t>
            </w:r>
          </w:p>
        </w:tc>
        <w:tc>
          <w:tcPr>
            <w:tcW w:w="709"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0.1</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0.5</w:t>
            </w:r>
          </w:p>
        </w:tc>
        <w:tc>
          <w:tcPr>
            <w:tcW w:w="851"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0.9</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39.5</w:t>
            </w:r>
          </w:p>
        </w:tc>
        <w:tc>
          <w:tcPr>
            <w:tcW w:w="1134"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46.4</w:t>
            </w:r>
          </w:p>
        </w:tc>
        <w:tc>
          <w:tcPr>
            <w:tcW w:w="992"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4.4</w:t>
            </w:r>
          </w:p>
        </w:tc>
        <w:tc>
          <w:tcPr>
            <w:tcW w:w="993"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6.8</w:t>
            </w:r>
          </w:p>
        </w:tc>
        <w:tc>
          <w:tcPr>
            <w:tcW w:w="850" w:type="dxa"/>
          </w:tcPr>
          <w:p w:rsidR="00BF15D4" w:rsidRPr="003272C0" w:rsidRDefault="00BF15D4" w:rsidP="003272C0">
            <w:pPr>
              <w:rPr>
                <w:rFonts w:ascii="Times New Roman" w:hAnsi="Times New Roman" w:cs="Times New Roman"/>
                <w:color w:val="000000"/>
                <w:spacing w:val="-3"/>
                <w:sz w:val="24"/>
                <w:szCs w:val="24"/>
              </w:rPr>
            </w:pPr>
            <w:r w:rsidRPr="003272C0">
              <w:rPr>
                <w:rFonts w:ascii="Times New Roman" w:hAnsi="Times New Roman" w:cs="Times New Roman"/>
                <w:color w:val="000000"/>
                <w:spacing w:val="-3"/>
                <w:sz w:val="24"/>
                <w:szCs w:val="24"/>
              </w:rPr>
              <w:t>1.3</w:t>
            </w:r>
          </w:p>
        </w:tc>
      </w:tr>
    </w:tbl>
    <w:p w:rsidR="00BF15D4" w:rsidRDefault="00BF15D4" w:rsidP="00F87F69">
      <w:pPr>
        <w:tabs>
          <w:tab w:val="left" w:pos="-1440"/>
          <w:tab w:val="left" w:pos="-720"/>
          <w:tab w:val="left" w:pos="0"/>
          <w:tab w:val="left" w:pos="720"/>
          <w:tab w:val="left" w:pos="1440"/>
          <w:tab w:val="left" w:pos="10080"/>
        </w:tabs>
        <w:suppressAutoHyphens/>
        <w:spacing w:line="480" w:lineRule="auto"/>
        <w:jc w:val="both"/>
        <w:rPr>
          <w:rFonts w:ascii="Times New Roman" w:hAnsi="Times New Roman"/>
          <w:color w:val="000000"/>
          <w:spacing w:val="-3"/>
        </w:rPr>
      </w:pPr>
    </w:p>
    <w:p w:rsidR="00F87F69" w:rsidRPr="001023A1" w:rsidRDefault="001E6BE2" w:rsidP="001023A1">
      <w:pPr>
        <w:rPr>
          <w:rFonts w:ascii="Times New Roman" w:hAnsi="Times New Roman" w:cs="Times New Roman"/>
          <w:sz w:val="24"/>
          <w:szCs w:val="24"/>
        </w:rPr>
      </w:pPr>
      <w:r w:rsidRPr="001023A1">
        <w:rPr>
          <w:rFonts w:ascii="Times New Roman" w:hAnsi="Times New Roman" w:cs="Times New Roman"/>
          <w:sz w:val="24"/>
          <w:szCs w:val="24"/>
        </w:rPr>
        <w:t xml:space="preserve"> </w:t>
      </w:r>
      <w:r w:rsidR="001E4D02" w:rsidRPr="001023A1">
        <w:rPr>
          <w:rFonts w:ascii="Times New Roman" w:hAnsi="Times New Roman" w:cs="Times New Roman"/>
          <w:sz w:val="24"/>
          <w:szCs w:val="24"/>
        </w:rPr>
        <w:t>A similar spectrum of desorbed gases was observed each time the voltage was increased and there was no obvious activity after a few minutes of conditioning.</w:t>
      </w:r>
      <w:r w:rsidRPr="001023A1">
        <w:rPr>
          <w:rFonts w:ascii="Times New Roman" w:hAnsi="Times New Roman" w:cs="Times New Roman"/>
          <w:sz w:val="24"/>
          <w:szCs w:val="24"/>
        </w:rPr>
        <w:t xml:space="preserve"> The RGA traces showed no activity during overnight conditioning at a fixed voltage and then an immediate increase similar to that shown in Figure 9 once the voltage was increased again.</w:t>
      </w:r>
    </w:p>
    <w:p w:rsidR="000C233E" w:rsidRDefault="000C233E" w:rsidP="000C233E">
      <w:pPr>
        <w:rPr>
          <w:rFonts w:ascii="Times New Roman" w:hAnsi="Times New Roman" w:cs="Times New Roman"/>
          <w:sz w:val="24"/>
          <w:szCs w:val="24"/>
        </w:rPr>
      </w:pPr>
    </w:p>
    <w:p w:rsidR="000C233E" w:rsidRDefault="00854AEB" w:rsidP="00DD3785">
      <w:pPr>
        <w:pStyle w:val="Heading1"/>
        <w:rPr>
          <w:noProof/>
          <w:lang w:eastAsia="en-CA"/>
        </w:rPr>
      </w:pPr>
      <w:r>
        <w:rPr>
          <w:noProof/>
          <w:lang w:eastAsia="en-CA"/>
        </w:rPr>
        <w:lastRenderedPageBreak/>
        <w:drawing>
          <wp:inline distT="0" distB="0" distL="0" distR="0">
            <wp:extent cx="3924300" cy="3746853"/>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924300" cy="3746853"/>
                    </a:xfrm>
                    <a:prstGeom prst="rect">
                      <a:avLst/>
                    </a:prstGeom>
                    <a:noFill/>
                    <a:ln w="9525">
                      <a:noFill/>
                      <a:miter lim="800000"/>
                      <a:headEnd/>
                      <a:tailEnd/>
                    </a:ln>
                  </pic:spPr>
                </pic:pic>
              </a:graphicData>
            </a:graphic>
          </wp:inline>
        </w:drawing>
      </w:r>
    </w:p>
    <w:p w:rsidR="000C233E" w:rsidRDefault="001E6BE2" w:rsidP="001E6BE2">
      <w:pPr>
        <w:rPr>
          <w:rFonts w:ascii="Times New Roman" w:hAnsi="Times New Roman" w:cs="Times New Roman"/>
          <w:noProof/>
          <w:sz w:val="24"/>
          <w:szCs w:val="24"/>
          <w:lang w:eastAsia="en-CA"/>
        </w:rPr>
      </w:pPr>
      <w:r w:rsidRPr="00854AEB">
        <w:rPr>
          <w:rFonts w:ascii="Times New Roman" w:hAnsi="Times New Roman" w:cs="Times New Roman"/>
          <w:noProof/>
          <w:sz w:val="24"/>
          <w:szCs w:val="24"/>
          <w:lang w:eastAsia="en-CA"/>
        </w:rPr>
        <w:t>Figure 7. The partial pressures of mass 2, 15 and 32 during high-voltage conditioning of two micropolished copper electrodes.</w:t>
      </w:r>
    </w:p>
    <w:p w:rsidR="008F19DD" w:rsidRPr="00854AEB" w:rsidRDefault="008F19DD" w:rsidP="001E6BE2">
      <w:pPr>
        <w:rPr>
          <w:rFonts w:ascii="Times New Roman" w:hAnsi="Times New Roman" w:cs="Times New Roman"/>
          <w:noProof/>
          <w:sz w:val="24"/>
          <w:szCs w:val="24"/>
          <w:lang w:eastAsia="en-CA"/>
        </w:rPr>
      </w:pPr>
    </w:p>
    <w:p w:rsidR="00F87F69" w:rsidRDefault="00854AEB" w:rsidP="00F87F69">
      <w:pPr>
        <w:rPr>
          <w:lang w:eastAsia="en-CA"/>
        </w:rPr>
      </w:pPr>
      <w:r>
        <w:rPr>
          <w:noProof/>
          <w:lang w:eastAsia="en-CA"/>
        </w:rPr>
        <w:drawing>
          <wp:inline distT="0" distB="0" distL="0" distR="0">
            <wp:extent cx="3695700" cy="3457889"/>
            <wp:effectExtent l="1905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697282" cy="3459369"/>
                    </a:xfrm>
                    <a:prstGeom prst="rect">
                      <a:avLst/>
                    </a:prstGeom>
                    <a:noFill/>
                    <a:ln w="9525">
                      <a:noFill/>
                      <a:miter lim="800000"/>
                      <a:headEnd/>
                      <a:tailEnd/>
                    </a:ln>
                  </pic:spPr>
                </pic:pic>
              </a:graphicData>
            </a:graphic>
          </wp:inline>
        </w:drawing>
      </w:r>
    </w:p>
    <w:p w:rsidR="001E6BE2" w:rsidRDefault="001E6BE2" w:rsidP="001E6BE2">
      <w:pPr>
        <w:rPr>
          <w:rFonts w:ascii="Times New Roman" w:hAnsi="Times New Roman" w:cs="Times New Roman"/>
          <w:noProof/>
          <w:sz w:val="24"/>
          <w:szCs w:val="24"/>
          <w:lang w:eastAsia="en-CA"/>
        </w:rPr>
      </w:pPr>
      <w:r w:rsidRPr="00854AEB">
        <w:rPr>
          <w:rFonts w:ascii="Times New Roman" w:hAnsi="Times New Roman" w:cs="Times New Roman"/>
          <w:noProof/>
          <w:sz w:val="24"/>
          <w:szCs w:val="24"/>
          <w:lang w:eastAsia="en-CA"/>
        </w:rPr>
        <w:lastRenderedPageBreak/>
        <w:t>Figure 8. The partial pressures of mass 18</w:t>
      </w:r>
      <w:r w:rsidR="008F19DD">
        <w:rPr>
          <w:rFonts w:ascii="Times New Roman" w:hAnsi="Times New Roman" w:cs="Times New Roman"/>
          <w:noProof/>
          <w:sz w:val="24"/>
          <w:szCs w:val="24"/>
          <w:lang w:eastAsia="en-CA"/>
        </w:rPr>
        <w:t xml:space="preserve"> (water vapour)</w:t>
      </w:r>
      <w:r w:rsidRPr="00854AEB">
        <w:rPr>
          <w:rFonts w:ascii="Times New Roman" w:hAnsi="Times New Roman" w:cs="Times New Roman"/>
          <w:noProof/>
          <w:sz w:val="24"/>
          <w:szCs w:val="24"/>
          <w:lang w:eastAsia="en-CA"/>
        </w:rPr>
        <w:t>, 28 and 44 during high-voltage conditioning of two micropolished copper electrodes.</w:t>
      </w:r>
    </w:p>
    <w:p w:rsidR="00F87F69" w:rsidRDefault="00F87F69" w:rsidP="00F87F69">
      <w:pPr>
        <w:rPr>
          <w:lang w:eastAsia="en-CA"/>
        </w:rPr>
      </w:pPr>
    </w:p>
    <w:p w:rsidR="00F41329" w:rsidRDefault="00F41329" w:rsidP="00F87F69">
      <w:pPr>
        <w:rPr>
          <w:rFonts w:ascii="Times New Roman" w:hAnsi="Times New Roman" w:cs="Times New Roman"/>
          <w:b/>
          <w:sz w:val="24"/>
          <w:szCs w:val="24"/>
          <w:lang w:eastAsia="en-CA"/>
        </w:rPr>
      </w:pPr>
      <w:r>
        <w:rPr>
          <w:noProof/>
          <w:lang w:eastAsia="en-CA"/>
        </w:rPr>
        <w:drawing>
          <wp:inline distT="0" distB="0" distL="0" distR="0">
            <wp:extent cx="4010221" cy="3724275"/>
            <wp:effectExtent l="19050" t="0" r="9329"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010221" cy="3724275"/>
                    </a:xfrm>
                    <a:prstGeom prst="rect">
                      <a:avLst/>
                    </a:prstGeom>
                    <a:noFill/>
                    <a:ln w="9525">
                      <a:noFill/>
                      <a:miter lim="800000"/>
                      <a:headEnd/>
                      <a:tailEnd/>
                    </a:ln>
                  </pic:spPr>
                </pic:pic>
              </a:graphicData>
            </a:graphic>
          </wp:inline>
        </w:drawing>
      </w:r>
    </w:p>
    <w:p w:rsidR="00F41329" w:rsidRDefault="00F41329" w:rsidP="00F41329">
      <w:pPr>
        <w:rPr>
          <w:lang w:eastAsia="en-CA"/>
        </w:rPr>
      </w:pPr>
    </w:p>
    <w:p w:rsidR="00F41329" w:rsidRPr="00854AEB" w:rsidRDefault="00F41329" w:rsidP="00F41329">
      <w:pPr>
        <w:rPr>
          <w:rFonts w:ascii="Times New Roman" w:hAnsi="Times New Roman" w:cs="Times New Roman"/>
          <w:sz w:val="24"/>
          <w:szCs w:val="24"/>
          <w:lang w:eastAsia="en-CA"/>
        </w:rPr>
      </w:pPr>
      <w:proofErr w:type="gramStart"/>
      <w:r w:rsidRPr="00854AEB">
        <w:rPr>
          <w:rFonts w:ascii="Times New Roman" w:hAnsi="Times New Roman" w:cs="Times New Roman"/>
          <w:sz w:val="24"/>
          <w:szCs w:val="24"/>
          <w:lang w:eastAsia="en-CA"/>
        </w:rPr>
        <w:t>Figure 9.</w:t>
      </w:r>
      <w:proofErr w:type="gramEnd"/>
      <w:r w:rsidRPr="00854AEB">
        <w:rPr>
          <w:rFonts w:ascii="Times New Roman" w:hAnsi="Times New Roman" w:cs="Times New Roman"/>
          <w:sz w:val="24"/>
          <w:szCs w:val="24"/>
          <w:lang w:eastAsia="en-CA"/>
        </w:rPr>
        <w:t xml:space="preserve">  RGA spectrum of gases desorbed as the voltage of the electrostatic deflector was increased from 70 to 75 kV during the initial conditioning.</w:t>
      </w:r>
    </w:p>
    <w:p w:rsidR="00F41329" w:rsidRPr="001E6BE2" w:rsidRDefault="00F41329" w:rsidP="00F87F69">
      <w:pPr>
        <w:rPr>
          <w:rFonts w:ascii="Times New Roman" w:hAnsi="Times New Roman" w:cs="Times New Roman"/>
          <w:b/>
          <w:sz w:val="24"/>
          <w:szCs w:val="24"/>
          <w:lang w:eastAsia="en-CA"/>
        </w:rPr>
      </w:pPr>
    </w:p>
    <w:p w:rsidR="00DD3785" w:rsidRDefault="008B26D0" w:rsidP="00DD3785">
      <w:pPr>
        <w:pStyle w:val="Heading1"/>
      </w:pPr>
      <w:r>
        <w:rPr>
          <w:noProof/>
          <w:lang w:eastAsia="en-CA"/>
        </w:rPr>
        <w:t>5</w:t>
      </w:r>
      <w:r w:rsidR="00DD3785">
        <w:rPr>
          <w:noProof/>
          <w:lang w:eastAsia="en-CA"/>
        </w:rPr>
        <w:t>. Thermal Desorption Experiments</w:t>
      </w:r>
    </w:p>
    <w:p w:rsidR="00DD3785" w:rsidRDefault="00DD3785">
      <w:pPr>
        <w:rPr>
          <w:rFonts w:ascii="Times New Roman" w:hAnsi="Times New Roman" w:cs="Times New Roman"/>
          <w:sz w:val="24"/>
          <w:szCs w:val="24"/>
        </w:rPr>
      </w:pPr>
    </w:p>
    <w:p w:rsidR="00D4587D" w:rsidRPr="00D4587D" w:rsidRDefault="008B26D0">
      <w:pPr>
        <w:rPr>
          <w:rFonts w:ascii="Times New Roman" w:hAnsi="Times New Roman" w:cs="Times New Roman"/>
          <w:b/>
          <w:sz w:val="24"/>
          <w:szCs w:val="24"/>
        </w:rPr>
      </w:pPr>
      <w:r>
        <w:rPr>
          <w:rFonts w:ascii="Times New Roman" w:hAnsi="Times New Roman" w:cs="Times New Roman"/>
          <w:b/>
          <w:sz w:val="24"/>
          <w:szCs w:val="24"/>
        </w:rPr>
        <w:t>5</w:t>
      </w:r>
      <w:r w:rsidR="0078283E">
        <w:rPr>
          <w:rFonts w:ascii="Times New Roman" w:hAnsi="Times New Roman" w:cs="Times New Roman"/>
          <w:b/>
          <w:sz w:val="24"/>
          <w:szCs w:val="24"/>
        </w:rPr>
        <w:t xml:space="preserve">.1 </w:t>
      </w:r>
      <w:r w:rsidR="00D4587D" w:rsidRPr="00D4587D">
        <w:rPr>
          <w:rFonts w:ascii="Times New Roman" w:hAnsi="Times New Roman" w:cs="Times New Roman"/>
          <w:b/>
          <w:sz w:val="24"/>
          <w:szCs w:val="24"/>
        </w:rPr>
        <w:t xml:space="preserve">Thermal Desorption </w:t>
      </w:r>
      <w:r w:rsidR="0078283E">
        <w:rPr>
          <w:rFonts w:ascii="Times New Roman" w:hAnsi="Times New Roman" w:cs="Times New Roman"/>
          <w:b/>
          <w:sz w:val="24"/>
          <w:szCs w:val="24"/>
        </w:rPr>
        <w:t>of Electrodes and the Holder</w:t>
      </w:r>
    </w:p>
    <w:p w:rsidR="003272C0" w:rsidRDefault="000C233E" w:rsidP="003272C0">
      <w:pPr>
        <w:rPr>
          <w:rFonts w:ascii="Times New Roman" w:hAnsi="Times New Roman" w:cs="Times New Roman"/>
          <w:sz w:val="24"/>
          <w:szCs w:val="24"/>
        </w:rPr>
      </w:pPr>
      <w:r>
        <w:rPr>
          <w:rFonts w:ascii="Times New Roman" w:hAnsi="Times New Roman" w:cs="Times New Roman"/>
          <w:sz w:val="24"/>
          <w:szCs w:val="24"/>
        </w:rPr>
        <w:t>A number of experiments were done to measure the quantity and spectral composition of gas desorbed from the same electrodes</w:t>
      </w:r>
      <w:r w:rsidR="00A34000">
        <w:rPr>
          <w:rFonts w:ascii="Times New Roman" w:hAnsi="Times New Roman" w:cs="Times New Roman"/>
          <w:sz w:val="24"/>
          <w:szCs w:val="24"/>
        </w:rPr>
        <w:t xml:space="preserve"> used for</w:t>
      </w:r>
      <w:r w:rsidR="009968D4">
        <w:rPr>
          <w:rFonts w:ascii="Times New Roman" w:hAnsi="Times New Roman" w:cs="Times New Roman"/>
          <w:sz w:val="24"/>
          <w:szCs w:val="24"/>
        </w:rPr>
        <w:t xml:space="preserve"> the</w:t>
      </w:r>
      <w:r w:rsidR="00A34000">
        <w:rPr>
          <w:rFonts w:ascii="Times New Roman" w:hAnsi="Times New Roman" w:cs="Times New Roman"/>
          <w:sz w:val="24"/>
          <w:szCs w:val="24"/>
        </w:rPr>
        <w:t xml:space="preserve"> high-voltage conditioning experiments.  The configuration shown in Figure 2a was used for a number of those measurements</w:t>
      </w:r>
      <w:r w:rsidR="0078283E">
        <w:rPr>
          <w:rFonts w:ascii="Times New Roman" w:hAnsi="Times New Roman" w:cs="Times New Roman"/>
          <w:sz w:val="24"/>
          <w:szCs w:val="24"/>
        </w:rPr>
        <w:t xml:space="preserve"> and the temperature recorded was the holder temperature rather than the actual electrode temperature</w:t>
      </w:r>
      <w:r w:rsidR="00A34000">
        <w:rPr>
          <w:rFonts w:ascii="Times New Roman" w:hAnsi="Times New Roman" w:cs="Times New Roman"/>
          <w:sz w:val="24"/>
          <w:szCs w:val="24"/>
        </w:rPr>
        <w:t xml:space="preserve">. </w:t>
      </w:r>
      <w:r w:rsidR="00FA2A48">
        <w:rPr>
          <w:rFonts w:ascii="Times New Roman" w:hAnsi="Times New Roman" w:cs="Times New Roman"/>
          <w:sz w:val="24"/>
          <w:szCs w:val="24"/>
        </w:rPr>
        <w:t xml:space="preserve"> Electrodes with high thermal conductivity such as copper will track much closer to the holder </w:t>
      </w:r>
      <w:r w:rsidR="00FA2A48">
        <w:rPr>
          <w:rFonts w:ascii="Times New Roman" w:hAnsi="Times New Roman" w:cs="Times New Roman"/>
          <w:sz w:val="24"/>
          <w:szCs w:val="24"/>
        </w:rPr>
        <w:lastRenderedPageBreak/>
        <w:t xml:space="preserve">temperature than those with low thermal conductivity such as titanium and niobium. </w:t>
      </w:r>
      <w:r w:rsidR="008B26D0">
        <w:rPr>
          <w:rFonts w:ascii="Times New Roman" w:hAnsi="Times New Roman" w:cs="Times New Roman"/>
          <w:sz w:val="24"/>
          <w:szCs w:val="24"/>
        </w:rPr>
        <w:t xml:space="preserve"> The electrode holder </w:t>
      </w:r>
      <w:r w:rsidR="00FA2A48">
        <w:rPr>
          <w:rFonts w:ascii="Times New Roman" w:hAnsi="Times New Roman" w:cs="Times New Roman"/>
          <w:sz w:val="24"/>
          <w:szCs w:val="24"/>
        </w:rPr>
        <w:t>can</w:t>
      </w:r>
      <w:r w:rsidR="008B26D0">
        <w:rPr>
          <w:rFonts w:ascii="Times New Roman" w:hAnsi="Times New Roman" w:cs="Times New Roman"/>
          <w:sz w:val="24"/>
          <w:szCs w:val="24"/>
        </w:rPr>
        <w:t xml:space="preserve"> contribute some background to any measurement with an electrode</w:t>
      </w:r>
      <w:r w:rsidR="003272C0">
        <w:rPr>
          <w:rFonts w:ascii="Times New Roman" w:hAnsi="Times New Roman" w:cs="Times New Roman"/>
          <w:sz w:val="24"/>
          <w:szCs w:val="24"/>
        </w:rPr>
        <w:t xml:space="preserve"> so several tests were done with the holder to determine what contribution it</w:t>
      </w:r>
      <w:r w:rsidR="00307B0F">
        <w:rPr>
          <w:rFonts w:ascii="Times New Roman" w:hAnsi="Times New Roman" w:cs="Times New Roman"/>
          <w:sz w:val="24"/>
          <w:szCs w:val="24"/>
        </w:rPr>
        <w:t xml:space="preserve"> might</w:t>
      </w:r>
      <w:r w:rsidR="003272C0">
        <w:rPr>
          <w:rFonts w:ascii="Times New Roman" w:hAnsi="Times New Roman" w:cs="Times New Roman"/>
          <w:sz w:val="24"/>
          <w:szCs w:val="24"/>
        </w:rPr>
        <w:t xml:space="preserve"> produce</w:t>
      </w:r>
      <w:r w:rsidR="008B26D0">
        <w:rPr>
          <w:rFonts w:ascii="Times New Roman" w:hAnsi="Times New Roman" w:cs="Times New Roman"/>
          <w:sz w:val="24"/>
          <w:szCs w:val="24"/>
        </w:rPr>
        <w:t xml:space="preserve">.  Figures 10 and 11 show thermal desorption spectra from the first thermal cycle of the </w:t>
      </w:r>
      <w:r w:rsidR="008F19DD">
        <w:rPr>
          <w:rFonts w:ascii="Times New Roman" w:hAnsi="Times New Roman" w:cs="Times New Roman"/>
          <w:sz w:val="24"/>
          <w:szCs w:val="24"/>
        </w:rPr>
        <w:t xml:space="preserve">new </w:t>
      </w:r>
      <w:r w:rsidR="008B26D0">
        <w:rPr>
          <w:rFonts w:ascii="Times New Roman" w:hAnsi="Times New Roman" w:cs="Times New Roman"/>
          <w:sz w:val="24"/>
          <w:szCs w:val="24"/>
        </w:rPr>
        <w:t>electrode holder with no electrode attached</w:t>
      </w:r>
      <w:r w:rsidR="003272C0">
        <w:rPr>
          <w:rFonts w:ascii="Times New Roman" w:hAnsi="Times New Roman" w:cs="Times New Roman"/>
          <w:sz w:val="24"/>
          <w:szCs w:val="24"/>
        </w:rPr>
        <w:t xml:space="preserve"> (Figure 10) and during a second thermal cycle without venting the test stand</w:t>
      </w:r>
      <w:r w:rsidR="008B26D0">
        <w:rPr>
          <w:rFonts w:ascii="Times New Roman" w:hAnsi="Times New Roman" w:cs="Times New Roman"/>
          <w:sz w:val="24"/>
          <w:szCs w:val="24"/>
        </w:rPr>
        <w:t>.</w:t>
      </w:r>
      <w:r w:rsidR="003272C0">
        <w:rPr>
          <w:rFonts w:ascii="Times New Roman" w:hAnsi="Times New Roman" w:cs="Times New Roman"/>
          <w:sz w:val="24"/>
          <w:szCs w:val="24"/>
        </w:rPr>
        <w:t xml:space="preserve"> </w:t>
      </w:r>
      <w:r w:rsidR="008B26D0">
        <w:rPr>
          <w:rFonts w:ascii="Times New Roman" w:hAnsi="Times New Roman" w:cs="Times New Roman"/>
          <w:sz w:val="24"/>
          <w:szCs w:val="24"/>
        </w:rPr>
        <w:t xml:space="preserve"> </w:t>
      </w:r>
      <w:r w:rsidR="003272C0">
        <w:rPr>
          <w:rFonts w:ascii="Times New Roman" w:hAnsi="Times New Roman" w:cs="Times New Roman"/>
          <w:sz w:val="24"/>
          <w:szCs w:val="24"/>
        </w:rPr>
        <w:t>Most of the gas desorbed from the</w:t>
      </w:r>
      <w:r w:rsidR="00FA2A48">
        <w:rPr>
          <w:rFonts w:ascii="Times New Roman" w:hAnsi="Times New Roman" w:cs="Times New Roman"/>
          <w:sz w:val="24"/>
          <w:szCs w:val="24"/>
        </w:rPr>
        <w:t xml:space="preserve"> stainless-steel</w:t>
      </w:r>
      <w:r w:rsidR="003272C0">
        <w:rPr>
          <w:rFonts w:ascii="Times New Roman" w:hAnsi="Times New Roman" w:cs="Times New Roman"/>
          <w:sz w:val="24"/>
          <w:szCs w:val="24"/>
        </w:rPr>
        <w:t xml:space="preserve"> holder is water vapour with moderate yields of masses 28 and 44.  Table 3</w:t>
      </w:r>
      <w:r w:rsidR="00204D1D">
        <w:rPr>
          <w:rFonts w:ascii="Times New Roman" w:hAnsi="Times New Roman" w:cs="Times New Roman"/>
          <w:sz w:val="24"/>
          <w:szCs w:val="24"/>
        </w:rPr>
        <w:t xml:space="preserve"> shows the integral under each of the curves plus mass 39</w:t>
      </w:r>
      <w:r w:rsidR="00FA2A48">
        <w:rPr>
          <w:rFonts w:ascii="Times New Roman" w:hAnsi="Times New Roman" w:cs="Times New Roman"/>
          <w:sz w:val="24"/>
          <w:szCs w:val="24"/>
        </w:rPr>
        <w:t>, representative of light hydrocarbons</w:t>
      </w:r>
      <w:r w:rsidR="00204D1D">
        <w:rPr>
          <w:rFonts w:ascii="Times New Roman" w:hAnsi="Times New Roman" w:cs="Times New Roman"/>
          <w:sz w:val="24"/>
          <w:szCs w:val="24"/>
        </w:rPr>
        <w:t>.</w:t>
      </w:r>
      <w:r w:rsidR="00933634">
        <w:rPr>
          <w:rFonts w:ascii="Times New Roman" w:hAnsi="Times New Roman" w:cs="Times New Roman"/>
          <w:sz w:val="24"/>
          <w:szCs w:val="24"/>
        </w:rPr>
        <w:t xml:space="preserve">  The integral for all of the measurements of desorption peaks reported in the tables in this paper is the area above a base line drawn from the initial value of the pressure (30 x 10</w:t>
      </w:r>
      <w:r w:rsidR="00933634">
        <w:rPr>
          <w:rFonts w:ascii="Times New Roman" w:hAnsi="Times New Roman" w:cs="Times New Roman"/>
          <w:sz w:val="24"/>
          <w:szCs w:val="24"/>
          <w:vertAlign w:val="superscript"/>
        </w:rPr>
        <w:t>-8</w:t>
      </w:r>
      <w:r w:rsidR="00933634">
        <w:rPr>
          <w:rFonts w:ascii="Times New Roman" w:hAnsi="Times New Roman" w:cs="Times New Roman"/>
          <w:sz w:val="24"/>
          <w:szCs w:val="24"/>
        </w:rPr>
        <w:t xml:space="preserve"> </w:t>
      </w:r>
      <w:proofErr w:type="spellStart"/>
      <w:r w:rsidR="00933634">
        <w:rPr>
          <w:rFonts w:ascii="Times New Roman" w:hAnsi="Times New Roman" w:cs="Times New Roman"/>
          <w:sz w:val="24"/>
          <w:szCs w:val="24"/>
        </w:rPr>
        <w:t>Torr</w:t>
      </w:r>
      <w:proofErr w:type="spellEnd"/>
      <w:r w:rsidR="00933634">
        <w:rPr>
          <w:rFonts w:ascii="Times New Roman" w:hAnsi="Times New Roman" w:cs="Times New Roman"/>
          <w:sz w:val="24"/>
          <w:szCs w:val="24"/>
        </w:rPr>
        <w:t xml:space="preserve"> </w:t>
      </w:r>
      <w:r w:rsidR="00383ACF">
        <w:rPr>
          <w:rFonts w:ascii="Times New Roman" w:hAnsi="Times New Roman" w:cs="Times New Roman"/>
          <w:sz w:val="24"/>
          <w:szCs w:val="24"/>
        </w:rPr>
        <w:t xml:space="preserve">for the water vapour </w:t>
      </w:r>
      <w:r w:rsidR="00933634">
        <w:rPr>
          <w:rFonts w:ascii="Times New Roman" w:hAnsi="Times New Roman" w:cs="Times New Roman"/>
          <w:sz w:val="24"/>
          <w:szCs w:val="24"/>
        </w:rPr>
        <w:t xml:space="preserve">in </w:t>
      </w:r>
      <w:r w:rsidR="00383ACF">
        <w:rPr>
          <w:rFonts w:ascii="Times New Roman" w:hAnsi="Times New Roman" w:cs="Times New Roman"/>
          <w:sz w:val="24"/>
          <w:szCs w:val="24"/>
        </w:rPr>
        <w:t>the example shown in Figure 10), to the value of the pressure at the end of the measurement period.</w:t>
      </w:r>
      <w:r w:rsidR="00204D1D">
        <w:rPr>
          <w:rFonts w:ascii="Times New Roman" w:hAnsi="Times New Roman" w:cs="Times New Roman"/>
          <w:sz w:val="24"/>
          <w:szCs w:val="24"/>
        </w:rPr>
        <w:t xml:space="preserve">  Water vapour is the dominant peak followed by hydrogen </w:t>
      </w:r>
      <w:r w:rsidR="00FA2A48">
        <w:rPr>
          <w:rFonts w:ascii="Times New Roman" w:hAnsi="Times New Roman" w:cs="Times New Roman"/>
          <w:sz w:val="24"/>
          <w:szCs w:val="24"/>
        </w:rPr>
        <w:t xml:space="preserve">and masses 28 and 44.  Mass 39 </w:t>
      </w:r>
      <w:r w:rsidR="00204D1D">
        <w:rPr>
          <w:rFonts w:ascii="Times New Roman" w:hAnsi="Times New Roman" w:cs="Times New Roman"/>
          <w:sz w:val="24"/>
          <w:szCs w:val="24"/>
        </w:rPr>
        <w:t xml:space="preserve">was present at just over one percent. </w:t>
      </w:r>
    </w:p>
    <w:p w:rsidR="008B26D0" w:rsidRDefault="008B26D0">
      <w:pPr>
        <w:rPr>
          <w:rFonts w:ascii="Times New Roman" w:hAnsi="Times New Roman" w:cs="Times New Roman"/>
          <w:sz w:val="24"/>
          <w:szCs w:val="24"/>
        </w:rPr>
      </w:pPr>
    </w:p>
    <w:p w:rsidR="008B26D0" w:rsidRDefault="008B26D0">
      <w:pPr>
        <w:rPr>
          <w:rFonts w:ascii="Times New Roman" w:hAnsi="Times New Roman" w:cs="Times New Roman"/>
          <w:sz w:val="24"/>
          <w:szCs w:val="24"/>
        </w:rPr>
      </w:pPr>
      <w:r>
        <w:rPr>
          <w:noProof/>
          <w:lang w:eastAsia="en-CA"/>
        </w:rPr>
        <w:drawing>
          <wp:inline distT="0" distB="0" distL="0" distR="0">
            <wp:extent cx="3924300" cy="3780978"/>
            <wp:effectExtent l="1905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3924300" cy="3780978"/>
                    </a:xfrm>
                    <a:prstGeom prst="rect">
                      <a:avLst/>
                    </a:prstGeom>
                    <a:noFill/>
                    <a:ln w="9525">
                      <a:noFill/>
                      <a:miter lim="800000"/>
                      <a:headEnd/>
                      <a:tailEnd/>
                    </a:ln>
                  </pic:spPr>
                </pic:pic>
              </a:graphicData>
            </a:graphic>
          </wp:inline>
        </w:drawing>
      </w:r>
    </w:p>
    <w:p w:rsidR="008B26D0" w:rsidRDefault="008B26D0">
      <w:pPr>
        <w:rPr>
          <w:rFonts w:ascii="Times New Roman" w:hAnsi="Times New Roman" w:cs="Times New Roman"/>
          <w:sz w:val="24"/>
          <w:szCs w:val="24"/>
        </w:rPr>
      </w:pPr>
      <w:proofErr w:type="gramStart"/>
      <w:r>
        <w:rPr>
          <w:rFonts w:ascii="Times New Roman" w:hAnsi="Times New Roman" w:cs="Times New Roman"/>
          <w:sz w:val="24"/>
          <w:szCs w:val="24"/>
        </w:rPr>
        <w:t>Figure 10.</w:t>
      </w:r>
      <w:proofErr w:type="gramEnd"/>
      <w:r>
        <w:rPr>
          <w:rFonts w:ascii="Times New Roman" w:hAnsi="Times New Roman" w:cs="Times New Roman"/>
          <w:sz w:val="24"/>
          <w:szCs w:val="24"/>
        </w:rPr>
        <w:t xml:space="preserve">  Thermal desorption spectrum from the first thermal cycle with the target holder to a temperature of about 550</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934CED" w:rsidRDefault="00934CED" w:rsidP="00934CED">
      <w:pPr>
        <w:rPr>
          <w:rFonts w:ascii="Times New Roman" w:hAnsi="Times New Roman" w:cs="Times New Roman"/>
          <w:sz w:val="24"/>
          <w:szCs w:val="24"/>
        </w:rPr>
      </w:pPr>
      <w:r>
        <w:rPr>
          <w:rFonts w:ascii="Times New Roman" w:hAnsi="Times New Roman" w:cs="Times New Roman"/>
          <w:sz w:val="24"/>
          <w:szCs w:val="24"/>
        </w:rPr>
        <w:t xml:space="preserve">During the second thermal cycle there was very little desorbed except hydrogen that was </w:t>
      </w:r>
      <w:r w:rsidR="00FA2A48">
        <w:rPr>
          <w:rFonts w:ascii="Times New Roman" w:hAnsi="Times New Roman" w:cs="Times New Roman"/>
          <w:sz w:val="24"/>
          <w:szCs w:val="24"/>
        </w:rPr>
        <w:t xml:space="preserve">likely </w:t>
      </w:r>
      <w:r>
        <w:rPr>
          <w:rFonts w:ascii="Times New Roman" w:hAnsi="Times New Roman" w:cs="Times New Roman"/>
          <w:sz w:val="24"/>
          <w:szCs w:val="24"/>
        </w:rPr>
        <w:t>desorbed from the bulk.  The integral of pressure times time</w:t>
      </w:r>
      <w:r w:rsidR="006A6C7A">
        <w:rPr>
          <w:rFonts w:ascii="Times New Roman" w:hAnsi="Times New Roman" w:cs="Times New Roman"/>
          <w:sz w:val="24"/>
          <w:szCs w:val="24"/>
        </w:rPr>
        <w:t xml:space="preserve"> for hydrogen</w:t>
      </w:r>
      <w:r>
        <w:rPr>
          <w:rFonts w:ascii="Times New Roman" w:hAnsi="Times New Roman" w:cs="Times New Roman"/>
          <w:sz w:val="24"/>
          <w:szCs w:val="24"/>
        </w:rPr>
        <w:t xml:space="preserve"> is about </w:t>
      </w:r>
      <w:r w:rsidR="00204D1D">
        <w:rPr>
          <w:rFonts w:ascii="Times New Roman" w:hAnsi="Times New Roman" w:cs="Times New Roman"/>
          <w:sz w:val="24"/>
          <w:szCs w:val="24"/>
        </w:rPr>
        <w:t>5</w:t>
      </w:r>
      <w:r>
        <w:rPr>
          <w:rFonts w:ascii="Times New Roman" w:hAnsi="Times New Roman" w:cs="Times New Roman"/>
          <w:sz w:val="24"/>
          <w:szCs w:val="24"/>
        </w:rPr>
        <w:t xml:space="preserve">0% </w:t>
      </w:r>
      <w:r w:rsidR="00EC0966">
        <w:rPr>
          <w:rFonts w:ascii="Times New Roman" w:hAnsi="Times New Roman" w:cs="Times New Roman"/>
          <w:sz w:val="24"/>
          <w:szCs w:val="24"/>
        </w:rPr>
        <w:lastRenderedPageBreak/>
        <w:t>compared to hydrogen desorption in the first thermal cycle</w:t>
      </w:r>
      <w:r>
        <w:rPr>
          <w:rFonts w:ascii="Times New Roman" w:hAnsi="Times New Roman" w:cs="Times New Roman"/>
          <w:sz w:val="24"/>
          <w:szCs w:val="24"/>
        </w:rPr>
        <w:t xml:space="preserve">.  </w:t>
      </w:r>
      <w:r w:rsidR="006A6C7A">
        <w:rPr>
          <w:rFonts w:ascii="Times New Roman" w:hAnsi="Times New Roman" w:cs="Times New Roman"/>
          <w:sz w:val="24"/>
          <w:szCs w:val="24"/>
        </w:rPr>
        <w:t>A</w:t>
      </w:r>
      <w:r>
        <w:rPr>
          <w:rFonts w:ascii="Times New Roman" w:hAnsi="Times New Roman" w:cs="Times New Roman"/>
          <w:sz w:val="24"/>
          <w:szCs w:val="24"/>
        </w:rPr>
        <w:t xml:space="preserve">fter a few more thermal cycles there was very little hydrogen detected from the holder.    </w:t>
      </w:r>
    </w:p>
    <w:p w:rsidR="00204D1D" w:rsidRPr="006A6C7A" w:rsidRDefault="00204D1D" w:rsidP="00204D1D">
      <w:pPr>
        <w:rPr>
          <w:rFonts w:ascii="Times New Roman" w:hAnsi="Times New Roman" w:cs="Times New Roman"/>
          <w:sz w:val="24"/>
          <w:szCs w:val="24"/>
        </w:rPr>
      </w:pPr>
      <w:proofErr w:type="gramStart"/>
      <w:r w:rsidRPr="006A6C7A">
        <w:rPr>
          <w:rFonts w:ascii="Times New Roman" w:hAnsi="Times New Roman" w:cs="Times New Roman"/>
          <w:sz w:val="24"/>
          <w:szCs w:val="24"/>
        </w:rPr>
        <w:t>Table 3.</w:t>
      </w:r>
      <w:proofErr w:type="gramEnd"/>
      <w:r w:rsidRPr="006A6C7A">
        <w:rPr>
          <w:rFonts w:ascii="Times New Roman" w:hAnsi="Times New Roman" w:cs="Times New Roman"/>
          <w:sz w:val="24"/>
          <w:szCs w:val="24"/>
        </w:rPr>
        <w:t xml:space="preserve">  Integral of gas desorbed from the </w:t>
      </w:r>
      <w:r>
        <w:rPr>
          <w:rFonts w:ascii="Times New Roman" w:hAnsi="Times New Roman" w:cs="Times New Roman"/>
          <w:sz w:val="24"/>
          <w:szCs w:val="24"/>
        </w:rPr>
        <w:t xml:space="preserve">new </w:t>
      </w:r>
      <w:r w:rsidRPr="006A6C7A">
        <w:rPr>
          <w:rFonts w:ascii="Times New Roman" w:hAnsi="Times New Roman" w:cs="Times New Roman"/>
          <w:sz w:val="24"/>
          <w:szCs w:val="24"/>
        </w:rPr>
        <w:t>stainless</w:t>
      </w:r>
      <w:r w:rsidR="00FA2A48">
        <w:rPr>
          <w:rFonts w:ascii="Times New Roman" w:hAnsi="Times New Roman" w:cs="Times New Roman"/>
          <w:sz w:val="24"/>
          <w:szCs w:val="24"/>
        </w:rPr>
        <w:t>-</w:t>
      </w:r>
      <w:r w:rsidRPr="006A6C7A">
        <w:rPr>
          <w:rFonts w:ascii="Times New Roman" w:hAnsi="Times New Roman" w:cs="Times New Roman"/>
          <w:sz w:val="24"/>
          <w:szCs w:val="24"/>
        </w:rPr>
        <w:t>steel electrode holder during a thermal cycle to</w:t>
      </w:r>
      <w:r>
        <w:rPr>
          <w:rFonts w:ascii="Times New Roman" w:hAnsi="Times New Roman" w:cs="Times New Roman"/>
          <w:sz w:val="24"/>
          <w:szCs w:val="24"/>
        </w:rPr>
        <w:t xml:space="preserve"> about</w:t>
      </w:r>
      <w:r w:rsidRPr="006A6C7A">
        <w:rPr>
          <w:rFonts w:ascii="Times New Roman" w:hAnsi="Times New Roman" w:cs="Times New Roman"/>
          <w:sz w:val="24"/>
          <w:szCs w:val="24"/>
        </w:rPr>
        <w:t xml:space="preserve"> 5</w:t>
      </w:r>
      <w:r>
        <w:rPr>
          <w:rFonts w:ascii="Times New Roman" w:hAnsi="Times New Roman" w:cs="Times New Roman"/>
          <w:sz w:val="24"/>
          <w:szCs w:val="24"/>
        </w:rPr>
        <w:t>5</w:t>
      </w:r>
      <w:r w:rsidRPr="006A6C7A">
        <w:rPr>
          <w:rFonts w:ascii="Times New Roman" w:hAnsi="Times New Roman" w:cs="Times New Roman"/>
          <w:sz w:val="24"/>
          <w:szCs w:val="24"/>
        </w:rPr>
        <w:t>0</w:t>
      </w:r>
      <w:r w:rsidRPr="006A6C7A">
        <w:rPr>
          <w:rFonts w:ascii="Times New Roman" w:hAnsi="Times New Roman" w:cs="Times New Roman"/>
          <w:sz w:val="24"/>
          <w:szCs w:val="24"/>
          <w:vertAlign w:val="superscript"/>
        </w:rPr>
        <w:t>o</w:t>
      </w:r>
      <w:r w:rsidRPr="006A6C7A">
        <w:rPr>
          <w:rFonts w:ascii="Times New Roman" w:hAnsi="Times New Roman" w:cs="Times New Roman"/>
          <w:sz w:val="24"/>
          <w:szCs w:val="24"/>
        </w:rPr>
        <w:t xml:space="preserve">C.  </w:t>
      </w:r>
    </w:p>
    <w:tbl>
      <w:tblPr>
        <w:tblStyle w:val="TableGrid"/>
        <w:tblW w:w="0" w:type="auto"/>
        <w:tblLook w:val="04A0"/>
      </w:tblPr>
      <w:tblGrid>
        <w:gridCol w:w="2093"/>
        <w:gridCol w:w="709"/>
        <w:gridCol w:w="709"/>
        <w:gridCol w:w="992"/>
        <w:gridCol w:w="992"/>
        <w:gridCol w:w="850"/>
        <w:gridCol w:w="993"/>
      </w:tblGrid>
      <w:tr w:rsidR="00204D1D" w:rsidRPr="006A6C7A" w:rsidTr="000C6E81">
        <w:tc>
          <w:tcPr>
            <w:tcW w:w="2093"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Peak</w:t>
            </w:r>
          </w:p>
        </w:tc>
        <w:tc>
          <w:tcPr>
            <w:tcW w:w="709"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w:t>
            </w:r>
          </w:p>
        </w:tc>
        <w:tc>
          <w:tcPr>
            <w:tcW w:w="709"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18</w:t>
            </w:r>
          </w:p>
        </w:tc>
        <w:tc>
          <w:tcPr>
            <w:tcW w:w="992"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28</w:t>
            </w:r>
          </w:p>
        </w:tc>
        <w:tc>
          <w:tcPr>
            <w:tcW w:w="992"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w:t>
            </w:r>
            <w:r w:rsidRPr="006A6C7A">
              <w:rPr>
                <w:rFonts w:ascii="Times New Roman" w:hAnsi="Times New Roman" w:cs="Times New Roman"/>
                <w:color w:val="000000"/>
                <w:spacing w:val="-3"/>
                <w:sz w:val="24"/>
                <w:szCs w:val="24"/>
              </w:rPr>
              <w:t>9</w:t>
            </w:r>
          </w:p>
        </w:tc>
        <w:tc>
          <w:tcPr>
            <w:tcW w:w="850"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44</w:t>
            </w:r>
          </w:p>
        </w:tc>
        <w:tc>
          <w:tcPr>
            <w:tcW w:w="993"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Total</w:t>
            </w:r>
          </w:p>
        </w:tc>
      </w:tr>
      <w:tr w:rsidR="00204D1D" w:rsidRPr="006A6C7A" w:rsidTr="000C6E81">
        <w:tc>
          <w:tcPr>
            <w:tcW w:w="2093"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ID</w:t>
            </w:r>
          </w:p>
        </w:tc>
        <w:tc>
          <w:tcPr>
            <w:tcW w:w="709"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p>
        </w:tc>
        <w:tc>
          <w:tcPr>
            <w:tcW w:w="709"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O</w:t>
            </w:r>
          </w:p>
        </w:tc>
        <w:tc>
          <w:tcPr>
            <w:tcW w:w="992" w:type="dxa"/>
          </w:tcPr>
          <w:p w:rsidR="00204D1D" w:rsidRPr="006A6C7A" w:rsidRDefault="00204D1D" w:rsidP="000C6E81">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 +</w:t>
            </w:r>
            <w:r>
              <w:rPr>
                <w:rFonts w:ascii="Times New Roman" w:hAnsi="Times New Roman" w:cs="Times New Roman"/>
                <w:color w:val="000000"/>
                <w:spacing w:val="-3"/>
                <w:sz w:val="24"/>
                <w:szCs w:val="24"/>
              </w:rPr>
              <w:t xml:space="preserve"> C</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H</w:t>
            </w:r>
            <w:r>
              <w:rPr>
                <w:rFonts w:ascii="Times New Roman" w:hAnsi="Times New Roman" w:cs="Times New Roman"/>
                <w:color w:val="000000"/>
                <w:spacing w:val="-3"/>
                <w:sz w:val="24"/>
                <w:szCs w:val="24"/>
                <w:vertAlign w:val="subscript"/>
              </w:rPr>
              <w:t>4</w:t>
            </w:r>
          </w:p>
        </w:tc>
        <w:tc>
          <w:tcPr>
            <w:tcW w:w="992" w:type="dxa"/>
          </w:tcPr>
          <w:p w:rsidR="00204D1D" w:rsidRPr="006A6C7A" w:rsidRDefault="00204D1D" w:rsidP="000C6E81">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w:t>
            </w:r>
            <w:r>
              <w:rPr>
                <w:rFonts w:ascii="Times New Roman" w:hAnsi="Times New Roman" w:cs="Times New Roman"/>
                <w:color w:val="000000"/>
                <w:spacing w:val="-3"/>
                <w:sz w:val="24"/>
                <w:szCs w:val="24"/>
                <w:vertAlign w:val="subscript"/>
              </w:rPr>
              <w:t>3</w:t>
            </w:r>
            <w:r w:rsidRPr="006A6C7A">
              <w:rPr>
                <w:rFonts w:ascii="Times New Roman" w:hAnsi="Times New Roman" w:cs="Times New Roman"/>
                <w:color w:val="000000"/>
                <w:spacing w:val="-3"/>
                <w:sz w:val="24"/>
                <w:szCs w:val="24"/>
              </w:rPr>
              <w:t>H</w:t>
            </w:r>
            <w:r>
              <w:rPr>
                <w:rFonts w:ascii="Times New Roman" w:hAnsi="Times New Roman" w:cs="Times New Roman"/>
                <w:color w:val="000000"/>
                <w:spacing w:val="-3"/>
                <w:sz w:val="24"/>
                <w:szCs w:val="24"/>
                <w:vertAlign w:val="subscript"/>
              </w:rPr>
              <w:t>3</w:t>
            </w:r>
          </w:p>
          <w:p w:rsidR="00204D1D" w:rsidRPr="006A6C7A" w:rsidRDefault="00204D1D" w:rsidP="000C6E81">
            <w:pPr>
              <w:rPr>
                <w:rFonts w:ascii="Times New Roman" w:hAnsi="Times New Roman" w:cs="Times New Roman"/>
                <w:color w:val="000000"/>
                <w:spacing w:val="-3"/>
                <w:sz w:val="24"/>
                <w:szCs w:val="24"/>
              </w:rPr>
            </w:pPr>
          </w:p>
        </w:tc>
        <w:tc>
          <w:tcPr>
            <w:tcW w:w="850" w:type="dxa"/>
          </w:tcPr>
          <w:p w:rsidR="00204D1D" w:rsidRPr="006A6C7A" w:rsidRDefault="00204D1D" w:rsidP="000C6E81">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w:t>
            </w:r>
            <w:r w:rsidRPr="006A6C7A">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 C</w:t>
            </w:r>
            <w:r>
              <w:rPr>
                <w:rFonts w:ascii="Times New Roman" w:hAnsi="Times New Roman" w:cs="Times New Roman"/>
                <w:color w:val="000000"/>
                <w:spacing w:val="-3"/>
                <w:sz w:val="24"/>
                <w:szCs w:val="24"/>
                <w:vertAlign w:val="subscript"/>
              </w:rPr>
              <w:t>3</w:t>
            </w:r>
            <w:r>
              <w:rPr>
                <w:rFonts w:ascii="Times New Roman" w:hAnsi="Times New Roman" w:cs="Times New Roman"/>
                <w:color w:val="000000"/>
                <w:spacing w:val="-3"/>
                <w:sz w:val="24"/>
                <w:szCs w:val="24"/>
              </w:rPr>
              <w:t>H</w:t>
            </w:r>
            <w:r>
              <w:rPr>
                <w:rFonts w:ascii="Times New Roman" w:hAnsi="Times New Roman" w:cs="Times New Roman"/>
                <w:color w:val="000000"/>
                <w:spacing w:val="-3"/>
                <w:sz w:val="24"/>
                <w:szCs w:val="24"/>
                <w:vertAlign w:val="subscript"/>
              </w:rPr>
              <w:t>8</w:t>
            </w:r>
          </w:p>
        </w:tc>
        <w:tc>
          <w:tcPr>
            <w:tcW w:w="993" w:type="dxa"/>
          </w:tcPr>
          <w:p w:rsidR="00204D1D" w:rsidRPr="006A6C7A" w:rsidRDefault="00204D1D" w:rsidP="000C6E81">
            <w:pPr>
              <w:rPr>
                <w:rFonts w:ascii="Times New Roman" w:hAnsi="Times New Roman" w:cs="Times New Roman"/>
                <w:color w:val="000000"/>
                <w:spacing w:val="-3"/>
                <w:sz w:val="24"/>
                <w:szCs w:val="24"/>
              </w:rPr>
            </w:pPr>
          </w:p>
        </w:tc>
      </w:tr>
      <w:tr w:rsidR="00204D1D" w:rsidRPr="006A6C7A" w:rsidTr="000C6E81">
        <w:tc>
          <w:tcPr>
            <w:tcW w:w="2093"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P x t</w:t>
            </w:r>
          </w:p>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X 10</w:t>
            </w:r>
            <w:r w:rsidRPr="006A6C7A">
              <w:rPr>
                <w:rFonts w:ascii="Times New Roman" w:hAnsi="Times New Roman" w:cs="Times New Roman"/>
                <w:color w:val="000000"/>
                <w:spacing w:val="-3"/>
                <w:sz w:val="24"/>
                <w:szCs w:val="24"/>
                <w:vertAlign w:val="superscript"/>
              </w:rPr>
              <w:t>-7</w:t>
            </w:r>
            <w:r w:rsidRPr="006A6C7A">
              <w:rPr>
                <w:rFonts w:ascii="Times New Roman" w:hAnsi="Times New Roman" w:cs="Times New Roman"/>
                <w:color w:val="000000"/>
                <w:spacing w:val="-3"/>
                <w:sz w:val="24"/>
                <w:szCs w:val="24"/>
              </w:rPr>
              <w:t xml:space="preserve"> </w:t>
            </w:r>
            <w:proofErr w:type="spellStart"/>
            <w:r w:rsidRPr="006A6C7A">
              <w:rPr>
                <w:rFonts w:ascii="Times New Roman" w:hAnsi="Times New Roman" w:cs="Times New Roman"/>
                <w:color w:val="000000"/>
                <w:spacing w:val="-3"/>
                <w:sz w:val="24"/>
                <w:szCs w:val="24"/>
              </w:rPr>
              <w:t>torr</w:t>
            </w:r>
            <w:proofErr w:type="spellEnd"/>
            <w:r w:rsidRPr="006A6C7A">
              <w:rPr>
                <w:rFonts w:ascii="Times New Roman" w:hAnsi="Times New Roman" w:cs="Times New Roman"/>
                <w:color w:val="000000"/>
                <w:spacing w:val="-3"/>
                <w:sz w:val="24"/>
                <w:szCs w:val="24"/>
              </w:rPr>
              <w:t>-s</w:t>
            </w:r>
          </w:p>
        </w:tc>
        <w:tc>
          <w:tcPr>
            <w:tcW w:w="709"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567</w:t>
            </w:r>
          </w:p>
        </w:tc>
        <w:tc>
          <w:tcPr>
            <w:tcW w:w="709"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1750</w:t>
            </w:r>
          </w:p>
        </w:tc>
        <w:tc>
          <w:tcPr>
            <w:tcW w:w="992"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468</w:t>
            </w:r>
          </w:p>
        </w:tc>
        <w:tc>
          <w:tcPr>
            <w:tcW w:w="992"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45</w:t>
            </w:r>
          </w:p>
        </w:tc>
        <w:tc>
          <w:tcPr>
            <w:tcW w:w="850"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513</w:t>
            </w:r>
          </w:p>
        </w:tc>
        <w:tc>
          <w:tcPr>
            <w:tcW w:w="993"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3343</w:t>
            </w:r>
          </w:p>
        </w:tc>
      </w:tr>
      <w:tr w:rsidR="00204D1D" w:rsidRPr="006A6C7A" w:rsidTr="000C6E81">
        <w:tc>
          <w:tcPr>
            <w:tcW w:w="2093" w:type="dxa"/>
          </w:tcPr>
          <w:p w:rsidR="00204D1D" w:rsidRPr="006A6C7A" w:rsidRDefault="00204D1D" w:rsidP="000C6E81">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of Total</w:t>
            </w:r>
          </w:p>
        </w:tc>
        <w:tc>
          <w:tcPr>
            <w:tcW w:w="709"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17</w:t>
            </w:r>
          </w:p>
        </w:tc>
        <w:tc>
          <w:tcPr>
            <w:tcW w:w="709"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52</w:t>
            </w:r>
          </w:p>
        </w:tc>
        <w:tc>
          <w:tcPr>
            <w:tcW w:w="992"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14</w:t>
            </w:r>
          </w:p>
        </w:tc>
        <w:tc>
          <w:tcPr>
            <w:tcW w:w="992"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1.3</w:t>
            </w:r>
          </w:p>
        </w:tc>
        <w:tc>
          <w:tcPr>
            <w:tcW w:w="850" w:type="dxa"/>
          </w:tcPr>
          <w:p w:rsidR="00204D1D" w:rsidRPr="006A6C7A" w:rsidRDefault="00204D1D" w:rsidP="000C6E81">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15</w:t>
            </w:r>
          </w:p>
        </w:tc>
        <w:tc>
          <w:tcPr>
            <w:tcW w:w="993" w:type="dxa"/>
          </w:tcPr>
          <w:p w:rsidR="00204D1D" w:rsidRPr="006A6C7A" w:rsidRDefault="00204D1D" w:rsidP="000C6E81">
            <w:pPr>
              <w:rPr>
                <w:rFonts w:ascii="Times New Roman" w:hAnsi="Times New Roman" w:cs="Times New Roman"/>
                <w:color w:val="000000"/>
                <w:spacing w:val="-3"/>
                <w:sz w:val="24"/>
                <w:szCs w:val="24"/>
              </w:rPr>
            </w:pPr>
          </w:p>
        </w:tc>
      </w:tr>
    </w:tbl>
    <w:p w:rsidR="00204D1D" w:rsidRDefault="00204D1D" w:rsidP="00204D1D">
      <w:pPr>
        <w:rPr>
          <w:rFonts w:ascii="Times New Roman" w:hAnsi="Times New Roman" w:cs="Times New Roman"/>
          <w:sz w:val="24"/>
          <w:szCs w:val="24"/>
        </w:rPr>
      </w:pPr>
    </w:p>
    <w:p w:rsidR="00934CED" w:rsidRDefault="00934CED">
      <w:pPr>
        <w:rPr>
          <w:rFonts w:ascii="Times New Roman" w:hAnsi="Times New Roman" w:cs="Times New Roman"/>
          <w:sz w:val="24"/>
          <w:szCs w:val="24"/>
        </w:rPr>
      </w:pPr>
    </w:p>
    <w:p w:rsidR="008B26D0" w:rsidRDefault="008B26D0">
      <w:pPr>
        <w:rPr>
          <w:rFonts w:ascii="Times New Roman" w:hAnsi="Times New Roman" w:cs="Times New Roman"/>
          <w:sz w:val="24"/>
          <w:szCs w:val="24"/>
        </w:rPr>
      </w:pPr>
      <w:r>
        <w:rPr>
          <w:noProof/>
          <w:lang w:eastAsia="en-CA"/>
        </w:rPr>
        <w:drawing>
          <wp:inline distT="0" distB="0" distL="0" distR="0">
            <wp:extent cx="3590925" cy="3459778"/>
            <wp:effectExtent l="19050" t="0" r="9525" b="0"/>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3590925" cy="3459778"/>
                    </a:xfrm>
                    <a:prstGeom prst="rect">
                      <a:avLst/>
                    </a:prstGeom>
                    <a:noFill/>
                    <a:ln w="9525">
                      <a:noFill/>
                      <a:miter lim="800000"/>
                      <a:headEnd/>
                      <a:tailEnd/>
                    </a:ln>
                  </pic:spPr>
                </pic:pic>
              </a:graphicData>
            </a:graphic>
          </wp:inline>
        </w:drawing>
      </w:r>
    </w:p>
    <w:p w:rsidR="008B26D0" w:rsidRDefault="008B26D0" w:rsidP="008B26D0">
      <w:pPr>
        <w:rPr>
          <w:rFonts w:ascii="Times New Roman" w:hAnsi="Times New Roman" w:cs="Times New Roman"/>
          <w:sz w:val="24"/>
          <w:szCs w:val="24"/>
        </w:rPr>
      </w:pPr>
      <w:proofErr w:type="gramStart"/>
      <w:r>
        <w:rPr>
          <w:rFonts w:ascii="Times New Roman" w:hAnsi="Times New Roman" w:cs="Times New Roman"/>
          <w:sz w:val="24"/>
          <w:szCs w:val="24"/>
        </w:rPr>
        <w:t>Figure 1</w:t>
      </w:r>
      <w:r w:rsidR="006A6C7A">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Thermal desorption spectrum from the second thermal cycle</w:t>
      </w:r>
      <w:r w:rsidR="00FA2A48">
        <w:rPr>
          <w:rFonts w:ascii="Times New Roman" w:hAnsi="Times New Roman" w:cs="Times New Roman"/>
          <w:sz w:val="24"/>
          <w:szCs w:val="24"/>
        </w:rPr>
        <w:t xml:space="preserve"> of the electrode holder with no venting of the test stand,</w:t>
      </w:r>
      <w:r>
        <w:rPr>
          <w:rFonts w:ascii="Times New Roman" w:hAnsi="Times New Roman" w:cs="Times New Roman"/>
          <w:sz w:val="24"/>
          <w:szCs w:val="24"/>
        </w:rPr>
        <w:t xml:space="preserve"> to a temperature of about 550</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8B26D0" w:rsidRPr="008B26D0" w:rsidRDefault="008B26D0">
      <w:pPr>
        <w:rPr>
          <w:rFonts w:ascii="Times New Roman" w:hAnsi="Times New Roman" w:cs="Times New Roman"/>
          <w:sz w:val="24"/>
          <w:szCs w:val="24"/>
        </w:rPr>
      </w:pPr>
    </w:p>
    <w:p w:rsidR="0078283E" w:rsidRDefault="0078283E" w:rsidP="0078283E">
      <w:pPr>
        <w:rPr>
          <w:rFonts w:ascii="Times New Roman" w:hAnsi="Times New Roman" w:cs="Times New Roman"/>
          <w:sz w:val="24"/>
          <w:szCs w:val="24"/>
        </w:rPr>
      </w:pPr>
      <w:r>
        <w:rPr>
          <w:rFonts w:ascii="Times New Roman" w:hAnsi="Times New Roman" w:cs="Times New Roman"/>
          <w:sz w:val="24"/>
          <w:szCs w:val="24"/>
        </w:rPr>
        <w:t>Figure 1</w:t>
      </w:r>
      <w:r w:rsidR="006A6C7A">
        <w:rPr>
          <w:rFonts w:ascii="Times New Roman" w:hAnsi="Times New Roman" w:cs="Times New Roman"/>
          <w:sz w:val="24"/>
          <w:szCs w:val="24"/>
        </w:rPr>
        <w:t>2</w:t>
      </w:r>
      <w:r>
        <w:rPr>
          <w:rFonts w:ascii="Times New Roman" w:hAnsi="Times New Roman" w:cs="Times New Roman"/>
          <w:sz w:val="24"/>
          <w:szCs w:val="24"/>
        </w:rPr>
        <w:t xml:space="preserve"> shows t</w:t>
      </w:r>
      <w:r w:rsidR="006A6C7A">
        <w:rPr>
          <w:rFonts w:ascii="Times New Roman" w:hAnsi="Times New Roman" w:cs="Times New Roman"/>
          <w:sz w:val="24"/>
          <w:szCs w:val="24"/>
        </w:rPr>
        <w:t>he results of</w:t>
      </w:r>
      <w:r w:rsidR="00D30E64">
        <w:rPr>
          <w:rFonts w:ascii="Times New Roman" w:hAnsi="Times New Roman" w:cs="Times New Roman"/>
          <w:sz w:val="24"/>
          <w:szCs w:val="24"/>
        </w:rPr>
        <w:t xml:space="preserve"> </w:t>
      </w:r>
      <w:r>
        <w:rPr>
          <w:rFonts w:ascii="Times New Roman" w:hAnsi="Times New Roman" w:cs="Times New Roman"/>
          <w:sz w:val="24"/>
          <w:szCs w:val="24"/>
        </w:rPr>
        <w:t xml:space="preserve">tests done on the electrode holder to re-measure (see reference 15 for the first test) desorption from the electrode holder with several different treatments typical of preparation of electrodes for use as high-voltage electrodes.  The plus signs and solid black line show desorption from the holder during a re-heat after sitting in the evacuated chamber for </w:t>
      </w:r>
      <w:r>
        <w:rPr>
          <w:rFonts w:ascii="Times New Roman" w:hAnsi="Times New Roman" w:cs="Times New Roman"/>
          <w:sz w:val="24"/>
          <w:szCs w:val="24"/>
        </w:rPr>
        <w:lastRenderedPageBreak/>
        <w:t>several days.  The x-axis is time after turning on the heater at t = 0 and the measured temperature is shown under the x-axis. The y-axis shows the pressure increase measured at ion gauge # 2.  This background can be from gas absorbed from the vacuum chamber back into the holder and also from heating surfaces of the chamber with a strong internal heat source.</w:t>
      </w:r>
    </w:p>
    <w:p w:rsidR="0078283E" w:rsidRDefault="0078283E" w:rsidP="0078283E">
      <w:pPr>
        <w:rPr>
          <w:rFonts w:ascii="Times New Roman" w:hAnsi="Times New Roman" w:cs="Times New Roman"/>
          <w:sz w:val="24"/>
          <w:szCs w:val="24"/>
        </w:rPr>
      </w:pPr>
      <w:r>
        <w:rPr>
          <w:rFonts w:ascii="Times New Roman" w:hAnsi="Times New Roman" w:cs="Times New Roman"/>
          <w:sz w:val="24"/>
          <w:szCs w:val="24"/>
        </w:rPr>
        <w:t>The red square symbols were produced when the holder was removed from the vacuum chamber while the chamber was purged with helium and five cm of the holder was submerged in distilled water, blown dry and re-installed and pumped.  The data shown is the measured data minus the background curve.  Nearly all of the gas desorbed was water vapour, as expected, and the total amount desorbed was equivalent to several monolayers if there were uniform desorption from the five cm of the holder and support tube. Because there was a temperature distribution along the tube from the value shown on the x-axis of</w:t>
      </w:r>
      <w:r w:rsidR="009F7AA9">
        <w:rPr>
          <w:rFonts w:ascii="Times New Roman" w:hAnsi="Times New Roman" w:cs="Times New Roman"/>
          <w:sz w:val="24"/>
          <w:szCs w:val="24"/>
        </w:rPr>
        <w:t xml:space="preserve"> the</w:t>
      </w:r>
      <w:r>
        <w:rPr>
          <w:rFonts w:ascii="Times New Roman" w:hAnsi="Times New Roman" w:cs="Times New Roman"/>
          <w:sz w:val="24"/>
          <w:szCs w:val="24"/>
        </w:rPr>
        <w:t xml:space="preserve"> figure that represents the holder temperature</w:t>
      </w:r>
      <w:r w:rsidR="00307B0F">
        <w:rPr>
          <w:rFonts w:ascii="Times New Roman" w:hAnsi="Times New Roman" w:cs="Times New Roman"/>
          <w:sz w:val="24"/>
          <w:szCs w:val="24"/>
        </w:rPr>
        <w:t xml:space="preserve"> measured by the thermocouple</w:t>
      </w:r>
      <w:r>
        <w:rPr>
          <w:rFonts w:ascii="Times New Roman" w:hAnsi="Times New Roman" w:cs="Times New Roman"/>
          <w:sz w:val="24"/>
          <w:szCs w:val="24"/>
        </w:rPr>
        <w:t xml:space="preserve"> all the way to room temperature near the flange that supports the holder, it is hard to assign an accurate desorption rate.   Similar results (not shown) were found when the experiment was repeated with ethanol but the main desorption product was still water. </w:t>
      </w:r>
    </w:p>
    <w:p w:rsidR="009F7AA9" w:rsidRDefault="0078283E" w:rsidP="0078283E">
      <w:pPr>
        <w:rPr>
          <w:rFonts w:ascii="Times New Roman" w:hAnsi="Times New Roman" w:cs="Times New Roman"/>
          <w:sz w:val="24"/>
          <w:szCs w:val="24"/>
        </w:rPr>
      </w:pPr>
      <w:r>
        <w:rPr>
          <w:rFonts w:ascii="Times New Roman" w:hAnsi="Times New Roman" w:cs="Times New Roman"/>
          <w:sz w:val="24"/>
          <w:szCs w:val="24"/>
        </w:rPr>
        <w:t xml:space="preserve">The (orange) circles show the same experiment when five cm of the holder was polished with wetted #600 aluminum-oxide paper, pumped and re-tested.  The total quantity desorbed was more than </w:t>
      </w:r>
      <w:r w:rsidR="00A13256">
        <w:rPr>
          <w:rFonts w:ascii="Times New Roman" w:hAnsi="Times New Roman" w:cs="Times New Roman"/>
          <w:sz w:val="24"/>
          <w:szCs w:val="24"/>
        </w:rPr>
        <w:t>5</w:t>
      </w:r>
      <w:r w:rsidR="006D25C7">
        <w:rPr>
          <w:rFonts w:ascii="Times New Roman" w:hAnsi="Times New Roman" w:cs="Times New Roman"/>
          <w:sz w:val="24"/>
          <w:szCs w:val="24"/>
        </w:rPr>
        <w:t xml:space="preserve"> times</w:t>
      </w:r>
      <w:r>
        <w:rPr>
          <w:rFonts w:ascii="Times New Roman" w:hAnsi="Times New Roman" w:cs="Times New Roman"/>
          <w:sz w:val="24"/>
          <w:szCs w:val="24"/>
        </w:rPr>
        <w:t xml:space="preserve"> the amount desorbed from just wetting the surface with water.  Similar results were obtained from a newly machined surface without the polishing and even more was desorbed when the holder was micropolished.  This result is highlighted because most metals used for high-voltage electrodes are polished in a manner similar to this</w:t>
      </w:r>
      <w:r w:rsidR="006D25C7">
        <w:rPr>
          <w:rFonts w:ascii="Times New Roman" w:hAnsi="Times New Roman" w:cs="Times New Roman"/>
          <w:sz w:val="24"/>
          <w:szCs w:val="24"/>
        </w:rPr>
        <w:t xml:space="preserve"> before use</w:t>
      </w:r>
      <w:r>
        <w:rPr>
          <w:rFonts w:ascii="Times New Roman" w:hAnsi="Times New Roman" w:cs="Times New Roman"/>
          <w:sz w:val="24"/>
          <w:szCs w:val="24"/>
        </w:rPr>
        <w:t xml:space="preserve">.  </w:t>
      </w:r>
    </w:p>
    <w:p w:rsidR="0078283E" w:rsidRDefault="0078283E" w:rsidP="0078283E">
      <w:pPr>
        <w:rPr>
          <w:rFonts w:ascii="Times New Roman" w:hAnsi="Times New Roman" w:cs="Times New Roman"/>
          <w:sz w:val="24"/>
          <w:szCs w:val="24"/>
        </w:rPr>
      </w:pPr>
      <w:r>
        <w:rPr>
          <w:rFonts w:ascii="Times New Roman" w:hAnsi="Times New Roman" w:cs="Times New Roman"/>
          <w:sz w:val="24"/>
          <w:szCs w:val="24"/>
        </w:rPr>
        <w:t xml:space="preserve">The residual gas analyzer was used to record the evolution of the main peaks of gas desorbing as the tube and holder was heated. The </w:t>
      </w:r>
      <w:r w:rsidR="006A6C7A">
        <w:rPr>
          <w:rFonts w:ascii="Times New Roman" w:hAnsi="Times New Roman" w:cs="Times New Roman"/>
          <w:sz w:val="24"/>
          <w:szCs w:val="24"/>
        </w:rPr>
        <w:t xml:space="preserve">RGA </w:t>
      </w:r>
      <w:r>
        <w:rPr>
          <w:rFonts w:ascii="Times New Roman" w:hAnsi="Times New Roman" w:cs="Times New Roman"/>
          <w:sz w:val="24"/>
          <w:szCs w:val="24"/>
        </w:rPr>
        <w:t xml:space="preserve">data </w:t>
      </w:r>
      <w:r w:rsidR="006A6C7A">
        <w:rPr>
          <w:rFonts w:ascii="Times New Roman" w:hAnsi="Times New Roman" w:cs="Times New Roman"/>
          <w:sz w:val="24"/>
          <w:szCs w:val="24"/>
        </w:rPr>
        <w:t xml:space="preserve">is not </w:t>
      </w:r>
      <w:r>
        <w:rPr>
          <w:rFonts w:ascii="Times New Roman" w:hAnsi="Times New Roman" w:cs="Times New Roman"/>
          <w:sz w:val="24"/>
          <w:szCs w:val="24"/>
        </w:rPr>
        <w:t xml:space="preserve">shown </w:t>
      </w:r>
      <w:r w:rsidR="006A6C7A">
        <w:rPr>
          <w:rFonts w:ascii="Times New Roman" w:hAnsi="Times New Roman" w:cs="Times New Roman"/>
          <w:sz w:val="24"/>
          <w:szCs w:val="24"/>
        </w:rPr>
        <w:t xml:space="preserve">but is summarized in </w:t>
      </w:r>
      <w:r>
        <w:rPr>
          <w:rFonts w:ascii="Times New Roman" w:hAnsi="Times New Roman" w:cs="Times New Roman"/>
          <w:sz w:val="24"/>
          <w:szCs w:val="24"/>
        </w:rPr>
        <w:t xml:space="preserve">Tables </w:t>
      </w:r>
      <w:r w:rsidR="006A6C7A">
        <w:rPr>
          <w:rFonts w:ascii="Times New Roman" w:hAnsi="Times New Roman" w:cs="Times New Roman"/>
          <w:sz w:val="24"/>
          <w:szCs w:val="24"/>
        </w:rPr>
        <w:t>3, 4</w:t>
      </w:r>
      <w:r w:rsidR="009F7AA9">
        <w:rPr>
          <w:rFonts w:ascii="Times New Roman" w:hAnsi="Times New Roman" w:cs="Times New Roman"/>
          <w:sz w:val="24"/>
          <w:szCs w:val="24"/>
        </w:rPr>
        <w:t xml:space="preserve"> and </w:t>
      </w:r>
      <w:r w:rsidR="006A6C7A">
        <w:rPr>
          <w:rFonts w:ascii="Times New Roman" w:hAnsi="Times New Roman" w:cs="Times New Roman"/>
          <w:sz w:val="24"/>
          <w:szCs w:val="24"/>
        </w:rPr>
        <w:t>5</w:t>
      </w:r>
      <w:r>
        <w:rPr>
          <w:rFonts w:ascii="Times New Roman" w:hAnsi="Times New Roman" w:cs="Times New Roman"/>
          <w:sz w:val="24"/>
          <w:szCs w:val="24"/>
        </w:rPr>
        <w:t xml:space="preserve"> </w:t>
      </w:r>
      <w:r w:rsidR="006A6C7A">
        <w:rPr>
          <w:rFonts w:ascii="Times New Roman" w:hAnsi="Times New Roman" w:cs="Times New Roman"/>
          <w:sz w:val="24"/>
          <w:szCs w:val="24"/>
        </w:rPr>
        <w:t xml:space="preserve">that </w:t>
      </w:r>
      <w:r>
        <w:rPr>
          <w:rFonts w:ascii="Times New Roman" w:hAnsi="Times New Roman" w:cs="Times New Roman"/>
          <w:sz w:val="24"/>
          <w:szCs w:val="24"/>
        </w:rPr>
        <w:t>show the integrals of the main peaks over the 12 minutes of the thermal cycle.  The quantity shown in the second line of each table is the integral of the pressure increase x time (</w:t>
      </w:r>
      <w:r w:rsidR="001023A1">
        <w:rPr>
          <w:rFonts w:ascii="Times New Roman" w:hAnsi="Times New Roman" w:cs="Times New Roman"/>
          <w:sz w:val="24"/>
          <w:szCs w:val="24"/>
        </w:rPr>
        <w:t>x 10</w:t>
      </w:r>
      <w:r w:rsidR="001023A1">
        <w:rPr>
          <w:rFonts w:ascii="Times New Roman" w:hAnsi="Times New Roman" w:cs="Times New Roman"/>
          <w:sz w:val="24"/>
          <w:szCs w:val="24"/>
          <w:vertAlign w:val="superscript"/>
        </w:rPr>
        <w:t>-7</w:t>
      </w:r>
      <w:r w:rsidR="001023A1">
        <w:rPr>
          <w:rFonts w:ascii="Times New Roman" w:hAnsi="Times New Roman" w:cs="Times New Roman"/>
          <w:sz w:val="24"/>
          <w:szCs w:val="24"/>
        </w:rPr>
        <w:t xml:space="preserve"> </w:t>
      </w:r>
      <w:proofErr w:type="spellStart"/>
      <w:r w:rsidR="001023A1">
        <w:rPr>
          <w:rFonts w:ascii="Times New Roman" w:hAnsi="Times New Roman" w:cs="Times New Roman"/>
          <w:sz w:val="24"/>
          <w:szCs w:val="24"/>
        </w:rPr>
        <w:t>t</w:t>
      </w:r>
      <w:r>
        <w:rPr>
          <w:rFonts w:ascii="Times New Roman" w:hAnsi="Times New Roman" w:cs="Times New Roman"/>
          <w:sz w:val="24"/>
          <w:szCs w:val="24"/>
        </w:rPr>
        <w:t>orr</w:t>
      </w:r>
      <w:proofErr w:type="spellEnd"/>
      <w:r>
        <w:rPr>
          <w:rFonts w:ascii="Times New Roman" w:hAnsi="Times New Roman" w:cs="Times New Roman"/>
          <w:sz w:val="24"/>
          <w:szCs w:val="24"/>
        </w:rPr>
        <w:t>-s).  The RGA was not calibrated so it cannot be used to give a measurement of th</w:t>
      </w:r>
      <w:r w:rsidR="00FA2A48">
        <w:rPr>
          <w:rFonts w:ascii="Times New Roman" w:hAnsi="Times New Roman" w:cs="Times New Roman"/>
          <w:sz w:val="24"/>
          <w:szCs w:val="24"/>
        </w:rPr>
        <w:t>e total throughput of each gas.</w:t>
      </w:r>
      <w:r>
        <w:rPr>
          <w:rFonts w:ascii="Times New Roman" w:hAnsi="Times New Roman" w:cs="Times New Roman"/>
          <w:sz w:val="24"/>
          <w:szCs w:val="24"/>
        </w:rPr>
        <w:t xml:space="preserve"> Table </w:t>
      </w:r>
      <w:r w:rsidR="001023A1">
        <w:rPr>
          <w:rFonts w:ascii="Times New Roman" w:hAnsi="Times New Roman" w:cs="Times New Roman"/>
          <w:sz w:val="24"/>
          <w:szCs w:val="24"/>
        </w:rPr>
        <w:t>4</w:t>
      </w:r>
      <w:r>
        <w:rPr>
          <w:rFonts w:ascii="Times New Roman" w:hAnsi="Times New Roman" w:cs="Times New Roman"/>
          <w:sz w:val="24"/>
          <w:szCs w:val="24"/>
        </w:rPr>
        <w:t xml:space="preserve"> shows the results for the test with the holder dipped in water, blown dry and re-pumped.  Most of the desorbed gas is water vapour as expected</w:t>
      </w:r>
      <w:r w:rsidR="008F19DD">
        <w:rPr>
          <w:rFonts w:ascii="Times New Roman" w:hAnsi="Times New Roman" w:cs="Times New Roman"/>
          <w:sz w:val="24"/>
          <w:szCs w:val="24"/>
        </w:rPr>
        <w:t xml:space="preserve"> while</w:t>
      </w:r>
      <w:r>
        <w:rPr>
          <w:rFonts w:ascii="Times New Roman" w:hAnsi="Times New Roman" w:cs="Times New Roman"/>
          <w:sz w:val="24"/>
          <w:szCs w:val="24"/>
        </w:rPr>
        <w:t xml:space="preserve"> </w:t>
      </w:r>
      <w:r w:rsidR="008F19DD">
        <w:rPr>
          <w:rFonts w:ascii="Times New Roman" w:hAnsi="Times New Roman" w:cs="Times New Roman"/>
          <w:sz w:val="24"/>
          <w:szCs w:val="24"/>
        </w:rPr>
        <w:t>c</w:t>
      </w:r>
      <w:r>
        <w:rPr>
          <w:rFonts w:ascii="Times New Roman" w:hAnsi="Times New Roman" w:cs="Times New Roman"/>
          <w:sz w:val="24"/>
          <w:szCs w:val="24"/>
        </w:rPr>
        <w:t>arbon monoxide accounts for 1</w:t>
      </w:r>
      <w:r w:rsidR="008F19DD">
        <w:rPr>
          <w:rFonts w:ascii="Times New Roman" w:hAnsi="Times New Roman" w:cs="Times New Roman"/>
          <w:sz w:val="24"/>
          <w:szCs w:val="24"/>
        </w:rPr>
        <w:t>3</w:t>
      </w:r>
      <w:r>
        <w:rPr>
          <w:rFonts w:ascii="Times New Roman" w:hAnsi="Times New Roman" w:cs="Times New Roman"/>
          <w:sz w:val="24"/>
          <w:szCs w:val="24"/>
        </w:rPr>
        <w:t>%</w:t>
      </w:r>
      <w:r w:rsidR="00FA2A48">
        <w:rPr>
          <w:rFonts w:ascii="Times New Roman" w:hAnsi="Times New Roman" w:cs="Times New Roman"/>
          <w:sz w:val="24"/>
          <w:szCs w:val="24"/>
        </w:rPr>
        <w:t>.</w:t>
      </w:r>
      <w:r>
        <w:rPr>
          <w:rFonts w:ascii="Times New Roman" w:hAnsi="Times New Roman" w:cs="Times New Roman"/>
          <w:sz w:val="24"/>
          <w:szCs w:val="24"/>
        </w:rPr>
        <w:t xml:space="preserve"> </w:t>
      </w:r>
    </w:p>
    <w:p w:rsidR="0078283E" w:rsidRPr="006A6C7A" w:rsidRDefault="0078283E" w:rsidP="006A6C7A">
      <w:pPr>
        <w:rPr>
          <w:rFonts w:ascii="Times New Roman" w:hAnsi="Times New Roman" w:cs="Times New Roman"/>
          <w:sz w:val="24"/>
          <w:szCs w:val="24"/>
        </w:rPr>
      </w:pPr>
      <w:r w:rsidRPr="006A6C7A">
        <w:rPr>
          <w:rFonts w:ascii="Times New Roman" w:hAnsi="Times New Roman" w:cs="Times New Roman"/>
          <w:sz w:val="24"/>
          <w:szCs w:val="24"/>
        </w:rPr>
        <w:t xml:space="preserve">Table </w:t>
      </w:r>
      <w:r w:rsidR="00204D1D">
        <w:rPr>
          <w:rFonts w:ascii="Times New Roman" w:hAnsi="Times New Roman" w:cs="Times New Roman"/>
          <w:sz w:val="24"/>
          <w:szCs w:val="24"/>
        </w:rPr>
        <w:t>4</w:t>
      </w:r>
      <w:r w:rsidRPr="006A6C7A">
        <w:rPr>
          <w:rFonts w:ascii="Times New Roman" w:hAnsi="Times New Roman" w:cs="Times New Roman"/>
          <w:sz w:val="24"/>
          <w:szCs w:val="24"/>
        </w:rPr>
        <w:t>.  Integral of gas desorbed from the stainless steel electrode holder during a thermal cycle to 500</w:t>
      </w:r>
      <w:r w:rsidRPr="006A6C7A">
        <w:rPr>
          <w:rFonts w:ascii="Times New Roman" w:hAnsi="Times New Roman" w:cs="Times New Roman"/>
          <w:sz w:val="24"/>
          <w:szCs w:val="24"/>
          <w:vertAlign w:val="superscript"/>
        </w:rPr>
        <w:t>o</w:t>
      </w:r>
      <w:r w:rsidRPr="006A6C7A">
        <w:rPr>
          <w:rFonts w:ascii="Times New Roman" w:hAnsi="Times New Roman" w:cs="Times New Roman"/>
          <w:sz w:val="24"/>
          <w:szCs w:val="24"/>
        </w:rPr>
        <w:t>C.  The holder was dipped into water, blown dry and re-pumped.</w:t>
      </w:r>
    </w:p>
    <w:tbl>
      <w:tblPr>
        <w:tblStyle w:val="TableGrid"/>
        <w:tblW w:w="0" w:type="auto"/>
        <w:tblLook w:val="04A0"/>
      </w:tblPr>
      <w:tblGrid>
        <w:gridCol w:w="2093"/>
        <w:gridCol w:w="709"/>
        <w:gridCol w:w="709"/>
        <w:gridCol w:w="992"/>
        <w:gridCol w:w="992"/>
        <w:gridCol w:w="850"/>
        <w:gridCol w:w="993"/>
      </w:tblGrid>
      <w:tr w:rsidR="006A6C7A" w:rsidRPr="006A6C7A" w:rsidTr="006A6C7A">
        <w:tc>
          <w:tcPr>
            <w:tcW w:w="20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Peak</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18</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28</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29</w:t>
            </w:r>
          </w:p>
        </w:tc>
        <w:tc>
          <w:tcPr>
            <w:tcW w:w="850"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44</w:t>
            </w:r>
          </w:p>
        </w:tc>
        <w:tc>
          <w:tcPr>
            <w:tcW w:w="9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Total</w:t>
            </w:r>
          </w:p>
        </w:tc>
      </w:tr>
      <w:tr w:rsidR="006A6C7A" w:rsidRPr="006A6C7A" w:rsidTr="006A6C7A">
        <w:tc>
          <w:tcPr>
            <w:tcW w:w="20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ID</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O</w:t>
            </w:r>
          </w:p>
        </w:tc>
        <w:tc>
          <w:tcPr>
            <w:tcW w:w="992"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 +</w:t>
            </w:r>
            <w:r>
              <w:rPr>
                <w:rFonts w:ascii="Times New Roman" w:hAnsi="Times New Roman" w:cs="Times New Roman"/>
                <w:color w:val="000000"/>
                <w:spacing w:val="-3"/>
                <w:sz w:val="24"/>
                <w:szCs w:val="24"/>
              </w:rPr>
              <w:t xml:space="preserve"> C</w:t>
            </w:r>
            <w:r>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H</w:t>
            </w:r>
            <w:r>
              <w:rPr>
                <w:rFonts w:ascii="Times New Roman" w:hAnsi="Times New Roman" w:cs="Times New Roman"/>
                <w:color w:val="000000"/>
                <w:spacing w:val="-3"/>
                <w:sz w:val="24"/>
                <w:szCs w:val="24"/>
                <w:vertAlign w:val="subscript"/>
              </w:rPr>
              <w:t>4</w:t>
            </w:r>
          </w:p>
        </w:tc>
        <w:tc>
          <w:tcPr>
            <w:tcW w:w="992"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5</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ethanol</w:t>
            </w:r>
          </w:p>
        </w:tc>
        <w:tc>
          <w:tcPr>
            <w:tcW w:w="850"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w:t>
            </w:r>
            <w:r w:rsidRPr="006A6C7A">
              <w:rPr>
                <w:rFonts w:ascii="Times New Roman" w:hAnsi="Times New Roman" w:cs="Times New Roman"/>
                <w:color w:val="000000"/>
                <w:spacing w:val="-3"/>
                <w:sz w:val="24"/>
                <w:szCs w:val="24"/>
                <w:vertAlign w:val="subscript"/>
              </w:rPr>
              <w:t>2</w:t>
            </w:r>
            <w:r>
              <w:rPr>
                <w:rFonts w:ascii="Times New Roman" w:hAnsi="Times New Roman" w:cs="Times New Roman"/>
                <w:color w:val="000000"/>
                <w:spacing w:val="-3"/>
                <w:sz w:val="24"/>
                <w:szCs w:val="24"/>
              </w:rPr>
              <w:t xml:space="preserve"> + C</w:t>
            </w:r>
            <w:r>
              <w:rPr>
                <w:rFonts w:ascii="Times New Roman" w:hAnsi="Times New Roman" w:cs="Times New Roman"/>
                <w:color w:val="000000"/>
                <w:spacing w:val="-3"/>
                <w:sz w:val="24"/>
                <w:szCs w:val="24"/>
                <w:vertAlign w:val="subscript"/>
              </w:rPr>
              <w:t>3</w:t>
            </w:r>
            <w:r>
              <w:rPr>
                <w:rFonts w:ascii="Times New Roman" w:hAnsi="Times New Roman" w:cs="Times New Roman"/>
                <w:color w:val="000000"/>
                <w:spacing w:val="-3"/>
                <w:sz w:val="24"/>
                <w:szCs w:val="24"/>
              </w:rPr>
              <w:t>H</w:t>
            </w:r>
            <w:r>
              <w:rPr>
                <w:rFonts w:ascii="Times New Roman" w:hAnsi="Times New Roman" w:cs="Times New Roman"/>
                <w:color w:val="000000"/>
                <w:spacing w:val="-3"/>
                <w:sz w:val="24"/>
                <w:szCs w:val="24"/>
                <w:vertAlign w:val="subscript"/>
              </w:rPr>
              <w:t>8</w:t>
            </w:r>
          </w:p>
        </w:tc>
        <w:tc>
          <w:tcPr>
            <w:tcW w:w="993" w:type="dxa"/>
          </w:tcPr>
          <w:p w:rsidR="006A6C7A" w:rsidRPr="006A6C7A" w:rsidRDefault="006A6C7A" w:rsidP="006A6C7A">
            <w:pPr>
              <w:rPr>
                <w:rFonts w:ascii="Times New Roman" w:hAnsi="Times New Roman" w:cs="Times New Roman"/>
                <w:color w:val="000000"/>
                <w:spacing w:val="-3"/>
                <w:sz w:val="24"/>
                <w:szCs w:val="24"/>
              </w:rPr>
            </w:pPr>
          </w:p>
        </w:tc>
      </w:tr>
      <w:tr w:rsidR="006A6C7A" w:rsidRPr="006A6C7A" w:rsidTr="006A6C7A">
        <w:tc>
          <w:tcPr>
            <w:tcW w:w="20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P x t</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X 10</w:t>
            </w:r>
            <w:r w:rsidRPr="006A6C7A">
              <w:rPr>
                <w:rFonts w:ascii="Times New Roman" w:hAnsi="Times New Roman" w:cs="Times New Roman"/>
                <w:color w:val="000000"/>
                <w:spacing w:val="-3"/>
                <w:sz w:val="24"/>
                <w:szCs w:val="24"/>
                <w:vertAlign w:val="superscript"/>
              </w:rPr>
              <w:t>-7</w:t>
            </w:r>
            <w:r w:rsidRPr="006A6C7A">
              <w:rPr>
                <w:rFonts w:ascii="Times New Roman" w:hAnsi="Times New Roman" w:cs="Times New Roman"/>
                <w:color w:val="000000"/>
                <w:spacing w:val="-3"/>
                <w:sz w:val="24"/>
                <w:szCs w:val="24"/>
              </w:rPr>
              <w:t xml:space="preserve"> </w:t>
            </w:r>
            <w:proofErr w:type="spellStart"/>
            <w:r w:rsidRPr="006A6C7A">
              <w:rPr>
                <w:rFonts w:ascii="Times New Roman" w:hAnsi="Times New Roman" w:cs="Times New Roman"/>
                <w:color w:val="000000"/>
                <w:spacing w:val="-3"/>
                <w:sz w:val="24"/>
                <w:szCs w:val="24"/>
              </w:rPr>
              <w:t>torr</w:t>
            </w:r>
            <w:proofErr w:type="spellEnd"/>
            <w:r w:rsidRPr="006A6C7A">
              <w:rPr>
                <w:rFonts w:ascii="Times New Roman" w:hAnsi="Times New Roman" w:cs="Times New Roman"/>
                <w:color w:val="000000"/>
                <w:spacing w:val="-3"/>
                <w:sz w:val="24"/>
                <w:szCs w:val="24"/>
              </w:rPr>
              <w:t>-s</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365</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58</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11</w:t>
            </w:r>
          </w:p>
        </w:tc>
        <w:tc>
          <w:tcPr>
            <w:tcW w:w="850"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5.6</w:t>
            </w:r>
          </w:p>
        </w:tc>
        <w:tc>
          <w:tcPr>
            <w:tcW w:w="993"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440</w:t>
            </w:r>
          </w:p>
        </w:tc>
      </w:tr>
      <w:tr w:rsidR="006A6C7A" w:rsidRPr="006A6C7A" w:rsidTr="006A6C7A">
        <w:tc>
          <w:tcPr>
            <w:tcW w:w="20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of Total</w:t>
            </w:r>
          </w:p>
        </w:tc>
        <w:tc>
          <w:tcPr>
            <w:tcW w:w="709" w:type="dxa"/>
          </w:tcPr>
          <w:p w:rsidR="006A6C7A" w:rsidRPr="006A6C7A" w:rsidRDefault="006A6C7A" w:rsidP="006A6C7A">
            <w:pPr>
              <w:rPr>
                <w:rFonts w:ascii="Times New Roman" w:hAnsi="Times New Roman" w:cs="Times New Roman"/>
                <w:color w:val="000000"/>
                <w:spacing w:val="-3"/>
                <w:sz w:val="24"/>
                <w:szCs w:val="24"/>
              </w:rPr>
            </w:pPr>
          </w:p>
        </w:tc>
        <w:tc>
          <w:tcPr>
            <w:tcW w:w="709"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83</w:t>
            </w:r>
          </w:p>
        </w:tc>
        <w:tc>
          <w:tcPr>
            <w:tcW w:w="992"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13</w:t>
            </w:r>
          </w:p>
        </w:tc>
        <w:tc>
          <w:tcPr>
            <w:tcW w:w="992"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2.5</w:t>
            </w:r>
          </w:p>
        </w:tc>
        <w:tc>
          <w:tcPr>
            <w:tcW w:w="850"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1.2</w:t>
            </w:r>
          </w:p>
        </w:tc>
        <w:tc>
          <w:tcPr>
            <w:tcW w:w="993" w:type="dxa"/>
          </w:tcPr>
          <w:p w:rsidR="006A6C7A" w:rsidRPr="006A6C7A" w:rsidRDefault="006A6C7A" w:rsidP="006A6C7A">
            <w:pPr>
              <w:rPr>
                <w:rFonts w:ascii="Times New Roman" w:hAnsi="Times New Roman" w:cs="Times New Roman"/>
                <w:color w:val="000000"/>
                <w:spacing w:val="-3"/>
                <w:sz w:val="24"/>
                <w:szCs w:val="24"/>
              </w:rPr>
            </w:pPr>
          </w:p>
        </w:tc>
      </w:tr>
    </w:tbl>
    <w:p w:rsidR="0078283E" w:rsidRDefault="0078283E" w:rsidP="0078283E">
      <w:pPr>
        <w:rPr>
          <w:rFonts w:ascii="Times New Roman" w:hAnsi="Times New Roman" w:cs="Times New Roman"/>
          <w:sz w:val="24"/>
          <w:szCs w:val="24"/>
        </w:rPr>
      </w:pPr>
    </w:p>
    <w:p w:rsidR="0078283E" w:rsidRPr="00D4587D" w:rsidRDefault="0078283E" w:rsidP="0078283E">
      <w:pPr>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6A6C7A">
        <w:rPr>
          <w:rFonts w:ascii="Times New Roman" w:hAnsi="Times New Roman" w:cs="Times New Roman"/>
          <w:sz w:val="24"/>
          <w:szCs w:val="24"/>
        </w:rPr>
        <w:t>5</w:t>
      </w:r>
      <w:r>
        <w:rPr>
          <w:rFonts w:ascii="Times New Roman" w:hAnsi="Times New Roman" w:cs="Times New Roman"/>
          <w:sz w:val="24"/>
          <w:szCs w:val="24"/>
        </w:rPr>
        <w:t xml:space="preserve"> shows the same information when the five cm of the holder were polished with #600 aluminum-oxide paper, cleaned and re-pumped.  The integral of water desorbed was about twice as great as in the previous experiment but there is much greater desorption of CO, CO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ethanol (used as the last cleaning solution).  There was very little hydrogen desorbed</w:t>
      </w:r>
      <w:r w:rsidR="006A6C7A">
        <w:rPr>
          <w:rFonts w:ascii="Times New Roman" w:hAnsi="Times New Roman" w:cs="Times New Roman"/>
          <w:sz w:val="24"/>
          <w:szCs w:val="24"/>
        </w:rPr>
        <w:t xml:space="preserve"> because the holder had been through many thermal cycles by this time</w:t>
      </w:r>
      <w:r>
        <w:rPr>
          <w:rFonts w:ascii="Times New Roman" w:hAnsi="Times New Roman" w:cs="Times New Roman"/>
          <w:sz w:val="24"/>
          <w:szCs w:val="24"/>
        </w:rPr>
        <w:t xml:space="preserve"> </w:t>
      </w:r>
      <w:r w:rsidR="006A6C7A">
        <w:rPr>
          <w:rFonts w:ascii="Times New Roman" w:hAnsi="Times New Roman" w:cs="Times New Roman"/>
          <w:sz w:val="24"/>
          <w:szCs w:val="24"/>
        </w:rPr>
        <w:t xml:space="preserve">and most of the bulk hydrogen was </w:t>
      </w:r>
      <w:r w:rsidR="00307B0F">
        <w:rPr>
          <w:rFonts w:ascii="Times New Roman" w:hAnsi="Times New Roman" w:cs="Times New Roman"/>
          <w:sz w:val="24"/>
          <w:szCs w:val="24"/>
        </w:rPr>
        <w:t xml:space="preserve">likely </w:t>
      </w:r>
      <w:r w:rsidR="006A6C7A">
        <w:rPr>
          <w:rFonts w:ascii="Times New Roman" w:hAnsi="Times New Roman" w:cs="Times New Roman"/>
          <w:sz w:val="24"/>
          <w:szCs w:val="24"/>
        </w:rPr>
        <w:t xml:space="preserve">depleted.  </w:t>
      </w:r>
    </w:p>
    <w:p w:rsidR="0078283E" w:rsidRPr="006A6C7A" w:rsidRDefault="0078283E" w:rsidP="006A6C7A">
      <w:pPr>
        <w:rPr>
          <w:rFonts w:ascii="Times New Roman" w:hAnsi="Times New Roman" w:cs="Times New Roman"/>
          <w:sz w:val="24"/>
          <w:szCs w:val="24"/>
        </w:rPr>
      </w:pPr>
      <w:proofErr w:type="gramStart"/>
      <w:r w:rsidRPr="006A6C7A">
        <w:rPr>
          <w:rFonts w:ascii="Times New Roman" w:hAnsi="Times New Roman" w:cs="Times New Roman"/>
          <w:sz w:val="24"/>
          <w:szCs w:val="24"/>
        </w:rPr>
        <w:t xml:space="preserve">Table </w:t>
      </w:r>
      <w:r w:rsidR="00FA2A48">
        <w:rPr>
          <w:rFonts w:ascii="Times New Roman" w:hAnsi="Times New Roman" w:cs="Times New Roman"/>
          <w:sz w:val="24"/>
          <w:szCs w:val="24"/>
        </w:rPr>
        <w:t>5.</w:t>
      </w:r>
      <w:proofErr w:type="gramEnd"/>
      <w:r w:rsidRPr="006A6C7A">
        <w:rPr>
          <w:rFonts w:ascii="Times New Roman" w:hAnsi="Times New Roman" w:cs="Times New Roman"/>
          <w:sz w:val="24"/>
          <w:szCs w:val="24"/>
        </w:rPr>
        <w:t xml:space="preserve">  Integral of gas desorbed from the stainless steel electrode holder during a thermal cycle to 500</w:t>
      </w:r>
      <w:r w:rsidRPr="006A6C7A">
        <w:rPr>
          <w:rFonts w:ascii="Times New Roman" w:hAnsi="Times New Roman" w:cs="Times New Roman"/>
          <w:sz w:val="24"/>
          <w:szCs w:val="24"/>
          <w:vertAlign w:val="superscript"/>
        </w:rPr>
        <w:t>o</w:t>
      </w:r>
      <w:r w:rsidRPr="006A6C7A">
        <w:rPr>
          <w:rFonts w:ascii="Times New Roman" w:hAnsi="Times New Roman" w:cs="Times New Roman"/>
          <w:sz w:val="24"/>
          <w:szCs w:val="24"/>
        </w:rPr>
        <w:t xml:space="preserve">C.  Five cm were polished with #600 aluminum-oxide </w:t>
      </w:r>
      <w:proofErr w:type="gramStart"/>
      <w:r w:rsidRPr="006A6C7A">
        <w:rPr>
          <w:rFonts w:ascii="Times New Roman" w:hAnsi="Times New Roman" w:cs="Times New Roman"/>
          <w:sz w:val="24"/>
          <w:szCs w:val="24"/>
        </w:rPr>
        <w:t>paper</w:t>
      </w:r>
      <w:proofErr w:type="gramEnd"/>
      <w:r w:rsidRPr="006A6C7A">
        <w:rPr>
          <w:rFonts w:ascii="Times New Roman" w:hAnsi="Times New Roman" w:cs="Times New Roman"/>
          <w:sz w:val="24"/>
          <w:szCs w:val="24"/>
        </w:rPr>
        <w:t>, cleaned and re-pumped.</w:t>
      </w:r>
    </w:p>
    <w:tbl>
      <w:tblPr>
        <w:tblStyle w:val="TableGrid"/>
        <w:tblW w:w="0" w:type="auto"/>
        <w:tblLook w:val="04A0"/>
      </w:tblPr>
      <w:tblGrid>
        <w:gridCol w:w="1809"/>
        <w:gridCol w:w="709"/>
        <w:gridCol w:w="851"/>
        <w:gridCol w:w="851"/>
        <w:gridCol w:w="991"/>
        <w:gridCol w:w="992"/>
        <w:gridCol w:w="763"/>
      </w:tblGrid>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Peak</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18</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28</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29</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44</w:t>
            </w:r>
          </w:p>
        </w:tc>
        <w:tc>
          <w:tcPr>
            <w:tcW w:w="76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Total</w:t>
            </w: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ID</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O</w:t>
            </w:r>
          </w:p>
        </w:tc>
        <w:tc>
          <w:tcPr>
            <w:tcW w:w="851"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 + C</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4</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C</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5</w:t>
            </w:r>
            <w:r w:rsidRPr="006A6C7A">
              <w:rPr>
                <w:rFonts w:ascii="Times New Roman" w:hAnsi="Times New Roman" w:cs="Times New Roman"/>
                <w:color w:val="000000"/>
                <w:spacing w:val="-3"/>
                <w:sz w:val="24"/>
                <w:szCs w:val="24"/>
              </w:rPr>
              <w:t xml:space="preserve"> or</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ethanol</w:t>
            </w:r>
          </w:p>
        </w:tc>
        <w:tc>
          <w:tcPr>
            <w:tcW w:w="992"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 xml:space="preserve"> + C</w:t>
            </w:r>
            <w:r w:rsidRPr="006A6C7A">
              <w:rPr>
                <w:rFonts w:ascii="Times New Roman" w:hAnsi="Times New Roman" w:cs="Times New Roman"/>
                <w:color w:val="000000"/>
                <w:spacing w:val="-3"/>
                <w:sz w:val="24"/>
                <w:szCs w:val="24"/>
                <w:vertAlign w:val="subscript"/>
              </w:rPr>
              <w:t>3</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8</w:t>
            </w:r>
          </w:p>
        </w:tc>
        <w:tc>
          <w:tcPr>
            <w:tcW w:w="76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Total</w:t>
            </w: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P x t</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X 10</w:t>
            </w:r>
            <w:r w:rsidRPr="006A6C7A">
              <w:rPr>
                <w:rFonts w:ascii="Times New Roman" w:hAnsi="Times New Roman" w:cs="Times New Roman"/>
                <w:color w:val="000000"/>
                <w:spacing w:val="-3"/>
                <w:sz w:val="24"/>
                <w:szCs w:val="24"/>
                <w:vertAlign w:val="superscript"/>
              </w:rPr>
              <w:t>-7</w:t>
            </w:r>
            <w:r w:rsidRPr="006A6C7A">
              <w:rPr>
                <w:rFonts w:ascii="Times New Roman" w:hAnsi="Times New Roman" w:cs="Times New Roman"/>
                <w:color w:val="000000"/>
                <w:spacing w:val="-3"/>
                <w:sz w:val="24"/>
                <w:szCs w:val="24"/>
              </w:rPr>
              <w:t xml:space="preserve"> </w:t>
            </w:r>
            <w:proofErr w:type="spellStart"/>
            <w:r w:rsidRPr="006A6C7A">
              <w:rPr>
                <w:rFonts w:ascii="Times New Roman" w:hAnsi="Times New Roman" w:cs="Times New Roman"/>
                <w:color w:val="000000"/>
                <w:spacing w:val="-3"/>
                <w:sz w:val="24"/>
                <w:szCs w:val="24"/>
              </w:rPr>
              <w:t>torr</w:t>
            </w:r>
            <w:proofErr w:type="spellEnd"/>
            <w:r w:rsidRPr="006A6C7A">
              <w:rPr>
                <w:rFonts w:ascii="Times New Roman" w:hAnsi="Times New Roman" w:cs="Times New Roman"/>
                <w:color w:val="000000"/>
                <w:spacing w:val="-3"/>
                <w:sz w:val="24"/>
                <w:szCs w:val="24"/>
              </w:rPr>
              <w:t>-s</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700</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175</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170</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292</w:t>
            </w:r>
          </w:p>
        </w:tc>
        <w:tc>
          <w:tcPr>
            <w:tcW w:w="76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337</w:t>
            </w: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of Total</w:t>
            </w:r>
          </w:p>
        </w:tc>
        <w:tc>
          <w:tcPr>
            <w:tcW w:w="709" w:type="dxa"/>
          </w:tcPr>
          <w:p w:rsidR="006A6C7A" w:rsidRPr="006A6C7A" w:rsidRDefault="006A6C7A" w:rsidP="006A6C7A">
            <w:pPr>
              <w:rPr>
                <w:rFonts w:ascii="Times New Roman" w:hAnsi="Times New Roman" w:cs="Times New Roman"/>
                <w:color w:val="000000"/>
                <w:spacing w:val="-3"/>
                <w:sz w:val="24"/>
                <w:szCs w:val="24"/>
              </w:rPr>
            </w:pPr>
          </w:p>
        </w:tc>
        <w:tc>
          <w:tcPr>
            <w:tcW w:w="851"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52</w:t>
            </w:r>
          </w:p>
        </w:tc>
        <w:tc>
          <w:tcPr>
            <w:tcW w:w="85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3</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w:t>
            </w:r>
            <w:r>
              <w:rPr>
                <w:rFonts w:ascii="Times New Roman" w:hAnsi="Times New Roman" w:cs="Times New Roman"/>
                <w:color w:val="000000"/>
                <w:spacing w:val="-3"/>
                <w:sz w:val="24"/>
                <w:szCs w:val="24"/>
              </w:rPr>
              <w:t>3</w:t>
            </w:r>
          </w:p>
        </w:tc>
        <w:tc>
          <w:tcPr>
            <w:tcW w:w="992"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22</w:t>
            </w:r>
          </w:p>
        </w:tc>
        <w:tc>
          <w:tcPr>
            <w:tcW w:w="763" w:type="dxa"/>
          </w:tcPr>
          <w:p w:rsidR="006A6C7A" w:rsidRPr="006A6C7A" w:rsidRDefault="006A6C7A" w:rsidP="006A6C7A">
            <w:pPr>
              <w:rPr>
                <w:rFonts w:ascii="Times New Roman" w:hAnsi="Times New Roman" w:cs="Times New Roman"/>
                <w:color w:val="000000"/>
                <w:spacing w:val="-3"/>
                <w:sz w:val="24"/>
                <w:szCs w:val="24"/>
              </w:rPr>
            </w:pPr>
          </w:p>
        </w:tc>
      </w:tr>
    </w:tbl>
    <w:p w:rsidR="0078283E" w:rsidRDefault="0078283E" w:rsidP="0078283E">
      <w:pPr>
        <w:rPr>
          <w:rFonts w:ascii="Times New Roman" w:hAnsi="Times New Roman" w:cs="Times New Roman"/>
          <w:sz w:val="24"/>
          <w:szCs w:val="24"/>
        </w:rPr>
      </w:pPr>
    </w:p>
    <w:p w:rsidR="0078283E" w:rsidRDefault="0078283E" w:rsidP="0078283E">
      <w:pPr>
        <w:rPr>
          <w:rFonts w:ascii="Times New Roman" w:hAnsi="Times New Roman" w:cs="Times New Roman"/>
          <w:sz w:val="24"/>
          <w:szCs w:val="24"/>
        </w:rPr>
      </w:pPr>
      <w:r>
        <w:rPr>
          <w:rFonts w:ascii="Times New Roman" w:hAnsi="Times New Roman" w:cs="Times New Roman"/>
          <w:sz w:val="24"/>
          <w:szCs w:val="24"/>
        </w:rPr>
        <w:t xml:space="preserve">Table </w:t>
      </w:r>
      <w:r w:rsidR="009F7AA9">
        <w:rPr>
          <w:rFonts w:ascii="Times New Roman" w:hAnsi="Times New Roman" w:cs="Times New Roman"/>
          <w:sz w:val="24"/>
          <w:szCs w:val="24"/>
        </w:rPr>
        <w:t>6</w:t>
      </w:r>
      <w:r>
        <w:rPr>
          <w:rFonts w:ascii="Times New Roman" w:hAnsi="Times New Roman" w:cs="Times New Roman"/>
          <w:sz w:val="24"/>
          <w:szCs w:val="24"/>
        </w:rPr>
        <w:t xml:space="preserve"> shows the same information when five cm of the holder were polished with #600 aluminum-oxide paper,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with </w:t>
      </w:r>
      <w:proofErr w:type="spellStart"/>
      <w:r w:rsidR="009F7AA9">
        <w:rPr>
          <w:rFonts w:ascii="Times New Roman" w:hAnsi="Times New Roman" w:cs="Times New Roman"/>
          <w:sz w:val="24"/>
          <w:szCs w:val="24"/>
        </w:rPr>
        <w:t>Brasso</w:t>
      </w:r>
      <w:proofErr w:type="spellEnd"/>
      <w:r>
        <w:rPr>
          <w:rFonts w:ascii="Times New Roman" w:hAnsi="Times New Roman" w:cs="Times New Roman"/>
          <w:sz w:val="24"/>
          <w:szCs w:val="24"/>
        </w:rPr>
        <w:t xml:space="preserve">, cleaned and re-pumped.  There is significantly more desorbed gas </w:t>
      </w:r>
      <w:r w:rsidR="00A13256">
        <w:rPr>
          <w:rFonts w:ascii="Times New Roman" w:hAnsi="Times New Roman" w:cs="Times New Roman"/>
          <w:sz w:val="24"/>
          <w:szCs w:val="24"/>
        </w:rPr>
        <w:t xml:space="preserve">of each of desorption products </w:t>
      </w:r>
      <w:r>
        <w:rPr>
          <w:rFonts w:ascii="Times New Roman" w:hAnsi="Times New Roman" w:cs="Times New Roman"/>
          <w:sz w:val="24"/>
          <w:szCs w:val="24"/>
        </w:rPr>
        <w:t xml:space="preserve">and </w:t>
      </w:r>
      <w:r w:rsidR="006A6C7A">
        <w:rPr>
          <w:rFonts w:ascii="Times New Roman" w:hAnsi="Times New Roman" w:cs="Times New Roman"/>
          <w:sz w:val="24"/>
          <w:szCs w:val="24"/>
        </w:rPr>
        <w:t xml:space="preserve">mass 28 </w:t>
      </w:r>
      <w:r w:rsidR="00A13256">
        <w:rPr>
          <w:rFonts w:ascii="Times New Roman" w:hAnsi="Times New Roman" w:cs="Times New Roman"/>
          <w:sz w:val="24"/>
          <w:szCs w:val="24"/>
        </w:rPr>
        <w:t>shows</w:t>
      </w:r>
      <w:r>
        <w:rPr>
          <w:rFonts w:ascii="Times New Roman" w:hAnsi="Times New Roman" w:cs="Times New Roman"/>
          <w:sz w:val="24"/>
          <w:szCs w:val="24"/>
        </w:rPr>
        <w:t xml:space="preserve"> a larger fraction of desorption.  </w:t>
      </w:r>
    </w:p>
    <w:p w:rsidR="0078283E" w:rsidRPr="006A6C7A" w:rsidRDefault="0078283E" w:rsidP="006A6C7A">
      <w:pPr>
        <w:rPr>
          <w:rFonts w:ascii="Times New Roman" w:hAnsi="Times New Roman" w:cs="Times New Roman"/>
          <w:sz w:val="24"/>
          <w:szCs w:val="24"/>
        </w:rPr>
      </w:pPr>
      <w:proofErr w:type="gramStart"/>
      <w:r w:rsidRPr="006A6C7A">
        <w:rPr>
          <w:rFonts w:ascii="Times New Roman" w:hAnsi="Times New Roman" w:cs="Times New Roman"/>
          <w:sz w:val="24"/>
          <w:szCs w:val="24"/>
        </w:rPr>
        <w:t xml:space="preserve">Table </w:t>
      </w:r>
      <w:r w:rsidR="00FA2A48">
        <w:rPr>
          <w:rFonts w:ascii="Times New Roman" w:hAnsi="Times New Roman" w:cs="Times New Roman"/>
          <w:sz w:val="24"/>
          <w:szCs w:val="24"/>
        </w:rPr>
        <w:t>6</w:t>
      </w:r>
      <w:r w:rsidRPr="006A6C7A">
        <w:rPr>
          <w:rFonts w:ascii="Times New Roman" w:hAnsi="Times New Roman" w:cs="Times New Roman"/>
          <w:sz w:val="24"/>
          <w:szCs w:val="24"/>
        </w:rPr>
        <w:t>.</w:t>
      </w:r>
      <w:proofErr w:type="gramEnd"/>
      <w:r w:rsidRPr="006A6C7A">
        <w:rPr>
          <w:rFonts w:ascii="Times New Roman" w:hAnsi="Times New Roman" w:cs="Times New Roman"/>
          <w:sz w:val="24"/>
          <w:szCs w:val="24"/>
        </w:rPr>
        <w:t xml:space="preserve">  Integral of gas desorbed from the stainless steel electrode holder during a thermal cycle to 500</w:t>
      </w:r>
      <w:r w:rsidRPr="006A6C7A">
        <w:rPr>
          <w:rFonts w:ascii="Times New Roman" w:hAnsi="Times New Roman" w:cs="Times New Roman"/>
          <w:sz w:val="24"/>
          <w:szCs w:val="24"/>
          <w:vertAlign w:val="superscript"/>
        </w:rPr>
        <w:t>o</w:t>
      </w:r>
      <w:r w:rsidRPr="006A6C7A">
        <w:rPr>
          <w:rFonts w:ascii="Times New Roman" w:hAnsi="Times New Roman" w:cs="Times New Roman"/>
          <w:sz w:val="24"/>
          <w:szCs w:val="24"/>
        </w:rPr>
        <w:t xml:space="preserve">C.  Five cm were polished with #600 aluminum-oxide paper, </w:t>
      </w:r>
      <w:proofErr w:type="spellStart"/>
      <w:r w:rsidRPr="006A6C7A">
        <w:rPr>
          <w:rFonts w:ascii="Times New Roman" w:hAnsi="Times New Roman" w:cs="Times New Roman"/>
          <w:sz w:val="24"/>
          <w:szCs w:val="24"/>
        </w:rPr>
        <w:t>micropolished</w:t>
      </w:r>
      <w:proofErr w:type="spellEnd"/>
      <w:r w:rsidRPr="006A6C7A">
        <w:rPr>
          <w:rFonts w:ascii="Times New Roman" w:hAnsi="Times New Roman" w:cs="Times New Roman"/>
          <w:sz w:val="24"/>
          <w:szCs w:val="24"/>
        </w:rPr>
        <w:t xml:space="preserve"> with </w:t>
      </w:r>
      <w:proofErr w:type="spellStart"/>
      <w:r w:rsidRPr="006A6C7A">
        <w:rPr>
          <w:rFonts w:ascii="Times New Roman" w:hAnsi="Times New Roman" w:cs="Times New Roman"/>
          <w:sz w:val="24"/>
          <w:szCs w:val="24"/>
        </w:rPr>
        <w:t>Brasso</w:t>
      </w:r>
      <w:proofErr w:type="spellEnd"/>
      <w:r w:rsidRPr="006A6C7A">
        <w:rPr>
          <w:rFonts w:ascii="Times New Roman" w:hAnsi="Times New Roman" w:cs="Times New Roman"/>
          <w:sz w:val="24"/>
          <w:szCs w:val="24"/>
        </w:rPr>
        <w:t>, cleaned and re-pumped.</w:t>
      </w:r>
    </w:p>
    <w:tbl>
      <w:tblPr>
        <w:tblStyle w:val="TableGrid"/>
        <w:tblW w:w="0" w:type="auto"/>
        <w:tblLook w:val="04A0"/>
      </w:tblPr>
      <w:tblGrid>
        <w:gridCol w:w="1809"/>
        <w:gridCol w:w="709"/>
        <w:gridCol w:w="709"/>
        <w:gridCol w:w="993"/>
        <w:gridCol w:w="991"/>
        <w:gridCol w:w="992"/>
        <w:gridCol w:w="763"/>
      </w:tblGrid>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Peak</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18</w:t>
            </w:r>
          </w:p>
        </w:tc>
        <w:tc>
          <w:tcPr>
            <w:tcW w:w="9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28</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29</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44</w:t>
            </w:r>
          </w:p>
        </w:tc>
        <w:tc>
          <w:tcPr>
            <w:tcW w:w="76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Total</w:t>
            </w: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ID</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O</w:t>
            </w:r>
          </w:p>
        </w:tc>
        <w:tc>
          <w:tcPr>
            <w:tcW w:w="993"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 + C</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4</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C</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5</w:t>
            </w:r>
            <w:r w:rsidRPr="006A6C7A">
              <w:rPr>
                <w:rFonts w:ascii="Times New Roman" w:hAnsi="Times New Roman" w:cs="Times New Roman"/>
                <w:color w:val="000000"/>
                <w:spacing w:val="-3"/>
                <w:sz w:val="24"/>
                <w:szCs w:val="24"/>
              </w:rPr>
              <w:t xml:space="preserve"> or</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ethanol</w:t>
            </w:r>
          </w:p>
        </w:tc>
        <w:tc>
          <w:tcPr>
            <w:tcW w:w="992" w:type="dxa"/>
          </w:tcPr>
          <w:p w:rsidR="006A6C7A" w:rsidRPr="006A6C7A" w:rsidRDefault="006A6C7A" w:rsidP="006A6C7A">
            <w:pPr>
              <w:rPr>
                <w:rFonts w:ascii="Times New Roman" w:hAnsi="Times New Roman" w:cs="Times New Roman"/>
                <w:color w:val="000000"/>
                <w:spacing w:val="-3"/>
                <w:sz w:val="24"/>
                <w:szCs w:val="24"/>
                <w:vertAlign w:val="subscript"/>
              </w:rPr>
            </w:pPr>
            <w:r w:rsidRPr="006A6C7A">
              <w:rPr>
                <w:rFonts w:ascii="Times New Roman" w:hAnsi="Times New Roman" w:cs="Times New Roman"/>
                <w:color w:val="000000"/>
                <w:spacing w:val="-3"/>
                <w:sz w:val="24"/>
                <w:szCs w:val="24"/>
              </w:rPr>
              <w:t>CO</w:t>
            </w:r>
            <w:r w:rsidRPr="006A6C7A">
              <w:rPr>
                <w:rFonts w:ascii="Times New Roman" w:hAnsi="Times New Roman" w:cs="Times New Roman"/>
                <w:color w:val="000000"/>
                <w:spacing w:val="-3"/>
                <w:sz w:val="24"/>
                <w:szCs w:val="24"/>
                <w:vertAlign w:val="subscript"/>
              </w:rPr>
              <w:t>2</w:t>
            </w:r>
            <w:r w:rsidRPr="006A6C7A">
              <w:rPr>
                <w:rFonts w:ascii="Times New Roman" w:hAnsi="Times New Roman" w:cs="Times New Roman"/>
                <w:color w:val="000000"/>
                <w:spacing w:val="-3"/>
                <w:sz w:val="24"/>
                <w:szCs w:val="24"/>
              </w:rPr>
              <w:t xml:space="preserve"> + C</w:t>
            </w:r>
            <w:r w:rsidRPr="006A6C7A">
              <w:rPr>
                <w:rFonts w:ascii="Times New Roman" w:hAnsi="Times New Roman" w:cs="Times New Roman"/>
                <w:color w:val="000000"/>
                <w:spacing w:val="-3"/>
                <w:sz w:val="24"/>
                <w:szCs w:val="24"/>
                <w:vertAlign w:val="subscript"/>
              </w:rPr>
              <w:t>3</w:t>
            </w:r>
            <w:r w:rsidRPr="006A6C7A">
              <w:rPr>
                <w:rFonts w:ascii="Times New Roman" w:hAnsi="Times New Roman" w:cs="Times New Roman"/>
                <w:color w:val="000000"/>
                <w:spacing w:val="-3"/>
                <w:sz w:val="24"/>
                <w:szCs w:val="24"/>
              </w:rPr>
              <w:t>H</w:t>
            </w:r>
            <w:r w:rsidRPr="006A6C7A">
              <w:rPr>
                <w:rFonts w:ascii="Times New Roman" w:hAnsi="Times New Roman" w:cs="Times New Roman"/>
                <w:color w:val="000000"/>
                <w:spacing w:val="-3"/>
                <w:sz w:val="24"/>
                <w:szCs w:val="24"/>
                <w:vertAlign w:val="subscript"/>
              </w:rPr>
              <w:t>8</w:t>
            </w:r>
          </w:p>
        </w:tc>
        <w:tc>
          <w:tcPr>
            <w:tcW w:w="763" w:type="dxa"/>
          </w:tcPr>
          <w:p w:rsidR="006A6C7A" w:rsidRPr="006A6C7A" w:rsidRDefault="006A6C7A" w:rsidP="006A6C7A">
            <w:pPr>
              <w:rPr>
                <w:rFonts w:ascii="Times New Roman" w:hAnsi="Times New Roman" w:cs="Times New Roman"/>
                <w:color w:val="000000"/>
                <w:spacing w:val="-3"/>
                <w:sz w:val="24"/>
                <w:szCs w:val="24"/>
              </w:rPr>
            </w:pP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P x t</w:t>
            </w:r>
          </w:p>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X 10</w:t>
            </w:r>
            <w:r w:rsidRPr="006A6C7A">
              <w:rPr>
                <w:rFonts w:ascii="Times New Roman" w:hAnsi="Times New Roman" w:cs="Times New Roman"/>
                <w:color w:val="000000"/>
                <w:spacing w:val="-3"/>
                <w:sz w:val="24"/>
                <w:szCs w:val="24"/>
                <w:vertAlign w:val="superscript"/>
              </w:rPr>
              <w:t>-7</w:t>
            </w:r>
            <w:r w:rsidRPr="006A6C7A">
              <w:rPr>
                <w:rFonts w:ascii="Times New Roman" w:hAnsi="Times New Roman" w:cs="Times New Roman"/>
                <w:color w:val="000000"/>
                <w:spacing w:val="-3"/>
                <w:sz w:val="24"/>
                <w:szCs w:val="24"/>
              </w:rPr>
              <w:t xml:space="preserve"> </w:t>
            </w:r>
            <w:proofErr w:type="spellStart"/>
            <w:r w:rsidRPr="006A6C7A">
              <w:rPr>
                <w:rFonts w:ascii="Times New Roman" w:hAnsi="Times New Roman" w:cs="Times New Roman"/>
                <w:color w:val="000000"/>
                <w:spacing w:val="-3"/>
                <w:sz w:val="24"/>
                <w:szCs w:val="24"/>
              </w:rPr>
              <w:t>torr</w:t>
            </w:r>
            <w:proofErr w:type="spellEnd"/>
            <w:r w:rsidRPr="006A6C7A">
              <w:rPr>
                <w:rFonts w:ascii="Times New Roman" w:hAnsi="Times New Roman" w:cs="Times New Roman"/>
                <w:color w:val="000000"/>
                <w:spacing w:val="-3"/>
                <w:sz w:val="24"/>
                <w:szCs w:val="24"/>
              </w:rPr>
              <w:t>-s</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23</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1215</w:t>
            </w:r>
          </w:p>
        </w:tc>
        <w:tc>
          <w:tcPr>
            <w:tcW w:w="9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450</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58</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325</w:t>
            </w:r>
          </w:p>
        </w:tc>
        <w:tc>
          <w:tcPr>
            <w:tcW w:w="76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71</w:t>
            </w:r>
          </w:p>
        </w:tc>
      </w:tr>
      <w:tr w:rsidR="006A6C7A" w:rsidRPr="006A6C7A" w:rsidTr="006D25C7">
        <w:tc>
          <w:tcPr>
            <w:tcW w:w="18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 of Total</w:t>
            </w:r>
          </w:p>
        </w:tc>
        <w:tc>
          <w:tcPr>
            <w:tcW w:w="709"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1.1</w:t>
            </w:r>
          </w:p>
        </w:tc>
        <w:tc>
          <w:tcPr>
            <w:tcW w:w="709" w:type="dxa"/>
          </w:tcPr>
          <w:p w:rsidR="006A6C7A" w:rsidRPr="006A6C7A" w:rsidRDefault="006A6C7A" w:rsidP="006A6C7A">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59</w:t>
            </w:r>
          </w:p>
        </w:tc>
        <w:tc>
          <w:tcPr>
            <w:tcW w:w="993"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22</w:t>
            </w:r>
          </w:p>
        </w:tc>
        <w:tc>
          <w:tcPr>
            <w:tcW w:w="991"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3</w:t>
            </w:r>
          </w:p>
        </w:tc>
        <w:tc>
          <w:tcPr>
            <w:tcW w:w="992" w:type="dxa"/>
          </w:tcPr>
          <w:p w:rsidR="006A6C7A" w:rsidRPr="006A6C7A" w:rsidRDefault="006A6C7A" w:rsidP="006A6C7A">
            <w:pPr>
              <w:rPr>
                <w:rFonts w:ascii="Times New Roman" w:hAnsi="Times New Roman" w:cs="Times New Roman"/>
                <w:color w:val="000000"/>
                <w:spacing w:val="-3"/>
                <w:sz w:val="24"/>
                <w:szCs w:val="24"/>
              </w:rPr>
            </w:pPr>
            <w:r w:rsidRPr="006A6C7A">
              <w:rPr>
                <w:rFonts w:ascii="Times New Roman" w:hAnsi="Times New Roman" w:cs="Times New Roman"/>
                <w:color w:val="000000"/>
                <w:spacing w:val="-3"/>
                <w:sz w:val="24"/>
                <w:szCs w:val="24"/>
              </w:rPr>
              <w:t>16</w:t>
            </w:r>
          </w:p>
        </w:tc>
        <w:tc>
          <w:tcPr>
            <w:tcW w:w="763" w:type="dxa"/>
          </w:tcPr>
          <w:p w:rsidR="006A6C7A" w:rsidRPr="006A6C7A" w:rsidRDefault="006A6C7A" w:rsidP="006A6C7A">
            <w:pPr>
              <w:rPr>
                <w:rFonts w:ascii="Times New Roman" w:hAnsi="Times New Roman" w:cs="Times New Roman"/>
                <w:color w:val="000000"/>
                <w:spacing w:val="-3"/>
                <w:sz w:val="24"/>
                <w:szCs w:val="24"/>
              </w:rPr>
            </w:pPr>
          </w:p>
        </w:tc>
      </w:tr>
    </w:tbl>
    <w:p w:rsidR="0078283E" w:rsidRDefault="0078283E" w:rsidP="0078283E">
      <w:pPr>
        <w:rPr>
          <w:rFonts w:ascii="Times New Roman" w:hAnsi="Times New Roman" w:cs="Times New Roman"/>
          <w:sz w:val="24"/>
          <w:szCs w:val="24"/>
        </w:rPr>
      </w:pPr>
    </w:p>
    <w:p w:rsidR="0078283E" w:rsidRDefault="0078283E" w:rsidP="0078283E">
      <w:pPr>
        <w:rPr>
          <w:rFonts w:ascii="Times New Roman" w:hAnsi="Times New Roman" w:cs="Times New Roman"/>
          <w:sz w:val="24"/>
          <w:szCs w:val="24"/>
        </w:rPr>
      </w:pPr>
      <w:r>
        <w:rPr>
          <w:noProof/>
          <w:lang w:eastAsia="en-CA"/>
        </w:rPr>
        <w:lastRenderedPageBreak/>
        <w:drawing>
          <wp:inline distT="0" distB="0" distL="0" distR="0">
            <wp:extent cx="3876675" cy="3726416"/>
            <wp:effectExtent l="19050" t="0" r="9525"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883237" cy="3732724"/>
                    </a:xfrm>
                    <a:prstGeom prst="rect">
                      <a:avLst/>
                    </a:prstGeom>
                    <a:noFill/>
                    <a:ln w="9525">
                      <a:noFill/>
                      <a:miter lim="800000"/>
                      <a:headEnd/>
                      <a:tailEnd/>
                    </a:ln>
                  </pic:spPr>
                </pic:pic>
              </a:graphicData>
            </a:graphic>
          </wp:inline>
        </w:drawing>
      </w:r>
    </w:p>
    <w:p w:rsidR="0078283E" w:rsidRPr="00F41329" w:rsidRDefault="0078283E" w:rsidP="0078283E">
      <w:pPr>
        <w:rPr>
          <w:rFonts w:ascii="Times New Roman" w:hAnsi="Times New Roman" w:cs="Times New Roman"/>
          <w:sz w:val="24"/>
          <w:szCs w:val="24"/>
        </w:rPr>
      </w:pPr>
      <w:proofErr w:type="gramStart"/>
      <w:r>
        <w:rPr>
          <w:rFonts w:ascii="Times New Roman" w:hAnsi="Times New Roman" w:cs="Times New Roman"/>
          <w:sz w:val="24"/>
          <w:szCs w:val="24"/>
        </w:rPr>
        <w:t>Figure 1</w:t>
      </w:r>
      <w:r w:rsidR="006A6C7A">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The gas desorbed from the stainless-steel holder as it was heated through a thermal cycle to 500</w:t>
      </w:r>
      <w:r>
        <w:rPr>
          <w:rFonts w:ascii="Times New Roman" w:hAnsi="Times New Roman" w:cs="Times New Roman"/>
          <w:sz w:val="24"/>
          <w:szCs w:val="24"/>
          <w:vertAlign w:val="superscript"/>
        </w:rPr>
        <w:t>o</w:t>
      </w:r>
      <w:r>
        <w:rPr>
          <w:rFonts w:ascii="Times New Roman" w:hAnsi="Times New Roman" w:cs="Times New Roman"/>
          <w:sz w:val="24"/>
          <w:szCs w:val="24"/>
        </w:rPr>
        <w:t>C and cooled to near room temperature.</w:t>
      </w:r>
    </w:p>
    <w:p w:rsidR="0078283E" w:rsidRDefault="0078283E">
      <w:pPr>
        <w:rPr>
          <w:rFonts w:ascii="Times New Roman" w:hAnsi="Times New Roman" w:cs="Times New Roman"/>
          <w:sz w:val="24"/>
          <w:szCs w:val="24"/>
        </w:rPr>
      </w:pPr>
    </w:p>
    <w:p w:rsidR="009F7AA9" w:rsidRPr="009F7AA9" w:rsidRDefault="009D53D3">
      <w:pPr>
        <w:rPr>
          <w:rFonts w:ascii="Times New Roman" w:hAnsi="Times New Roman" w:cs="Times New Roman"/>
          <w:b/>
          <w:sz w:val="24"/>
          <w:szCs w:val="24"/>
        </w:rPr>
      </w:pPr>
      <w:r>
        <w:rPr>
          <w:rFonts w:ascii="Times New Roman" w:hAnsi="Times New Roman" w:cs="Times New Roman"/>
          <w:b/>
          <w:sz w:val="24"/>
          <w:szCs w:val="24"/>
        </w:rPr>
        <w:t>5</w:t>
      </w:r>
      <w:r w:rsidR="009F7AA9" w:rsidRPr="009F7AA9">
        <w:rPr>
          <w:rFonts w:ascii="Times New Roman" w:hAnsi="Times New Roman" w:cs="Times New Roman"/>
          <w:b/>
          <w:sz w:val="24"/>
          <w:szCs w:val="24"/>
        </w:rPr>
        <w:t>.2 Thermal Desorption Opposite a Cathode at 40 to 50 kV</w:t>
      </w:r>
    </w:p>
    <w:p w:rsidR="00480BCB" w:rsidRDefault="0010765B">
      <w:pPr>
        <w:rPr>
          <w:rFonts w:ascii="Times New Roman" w:hAnsi="Times New Roman" w:cs="Times New Roman"/>
          <w:sz w:val="24"/>
          <w:szCs w:val="24"/>
        </w:rPr>
      </w:pPr>
      <w:r>
        <w:rPr>
          <w:rFonts w:ascii="Times New Roman" w:hAnsi="Times New Roman" w:cs="Times New Roman"/>
          <w:sz w:val="24"/>
          <w:szCs w:val="24"/>
        </w:rPr>
        <w:t xml:space="preserve">Many measurements were </w:t>
      </w:r>
      <w:r w:rsidR="00480BCB">
        <w:rPr>
          <w:rFonts w:ascii="Times New Roman" w:hAnsi="Times New Roman" w:cs="Times New Roman"/>
          <w:sz w:val="24"/>
          <w:szCs w:val="24"/>
        </w:rPr>
        <w:t>made</w:t>
      </w:r>
      <w:r>
        <w:rPr>
          <w:rFonts w:ascii="Times New Roman" w:hAnsi="Times New Roman" w:cs="Times New Roman"/>
          <w:sz w:val="24"/>
          <w:szCs w:val="24"/>
        </w:rPr>
        <w:t xml:space="preserve"> with the electrode undergoing thermal</w:t>
      </w:r>
      <w:r w:rsidR="00480BCB">
        <w:rPr>
          <w:rFonts w:ascii="Times New Roman" w:hAnsi="Times New Roman" w:cs="Times New Roman"/>
          <w:sz w:val="24"/>
          <w:szCs w:val="24"/>
        </w:rPr>
        <w:t xml:space="preserve"> desorption used as an anode while</w:t>
      </w:r>
      <w:r>
        <w:rPr>
          <w:rFonts w:ascii="Times New Roman" w:hAnsi="Times New Roman" w:cs="Times New Roman"/>
          <w:sz w:val="24"/>
          <w:szCs w:val="24"/>
        </w:rPr>
        <w:t xml:space="preserve"> a polished cathode was used on an</w:t>
      </w:r>
      <w:r w:rsidR="00EC0966">
        <w:rPr>
          <w:rFonts w:ascii="Times New Roman" w:hAnsi="Times New Roman" w:cs="Times New Roman"/>
          <w:sz w:val="24"/>
          <w:szCs w:val="24"/>
        </w:rPr>
        <w:t xml:space="preserve"> insulator at gaps of two to six</w:t>
      </w:r>
      <w:r>
        <w:rPr>
          <w:rFonts w:ascii="Times New Roman" w:hAnsi="Times New Roman" w:cs="Times New Roman"/>
          <w:sz w:val="24"/>
          <w:szCs w:val="24"/>
        </w:rPr>
        <w:t xml:space="preserve"> mm</w:t>
      </w:r>
      <w:r w:rsidR="009968D4">
        <w:rPr>
          <w:rFonts w:ascii="Times New Roman" w:hAnsi="Times New Roman" w:cs="Times New Roman"/>
          <w:sz w:val="24"/>
          <w:szCs w:val="24"/>
        </w:rPr>
        <w:t xml:space="preserve"> with a voltage of </w:t>
      </w:r>
      <w:r w:rsidR="00165E0E">
        <w:rPr>
          <w:rFonts w:ascii="Times New Roman" w:hAnsi="Times New Roman" w:cs="Times New Roman"/>
          <w:sz w:val="24"/>
          <w:szCs w:val="24"/>
        </w:rPr>
        <w:t>35</w:t>
      </w:r>
      <w:r w:rsidR="009968D4">
        <w:rPr>
          <w:rFonts w:ascii="Times New Roman" w:hAnsi="Times New Roman" w:cs="Times New Roman"/>
          <w:sz w:val="24"/>
          <w:szCs w:val="24"/>
        </w:rPr>
        <w:t xml:space="preserve"> to 50 kV</w:t>
      </w:r>
      <w:r w:rsidR="00480BCB">
        <w:rPr>
          <w:rFonts w:ascii="Times New Roman" w:hAnsi="Times New Roman" w:cs="Times New Roman"/>
          <w:sz w:val="24"/>
          <w:szCs w:val="24"/>
        </w:rPr>
        <w:t xml:space="preserve">, and a Geiger counter was used to monitor x-ray activity at the face of the glass window.  One of these </w:t>
      </w:r>
      <w:r>
        <w:rPr>
          <w:rFonts w:ascii="Times New Roman" w:hAnsi="Times New Roman" w:cs="Times New Roman"/>
          <w:sz w:val="24"/>
          <w:szCs w:val="24"/>
        </w:rPr>
        <w:t xml:space="preserve">measurements </w:t>
      </w:r>
      <w:r w:rsidR="00480BCB">
        <w:rPr>
          <w:rFonts w:ascii="Times New Roman" w:hAnsi="Times New Roman" w:cs="Times New Roman"/>
          <w:sz w:val="24"/>
          <w:szCs w:val="24"/>
        </w:rPr>
        <w:t>w</w:t>
      </w:r>
      <w:r>
        <w:rPr>
          <w:rFonts w:ascii="Times New Roman" w:hAnsi="Times New Roman" w:cs="Times New Roman"/>
          <w:sz w:val="24"/>
          <w:szCs w:val="24"/>
        </w:rPr>
        <w:t>as reported in reference 1</w:t>
      </w:r>
      <w:r w:rsidR="00707072">
        <w:rPr>
          <w:rFonts w:ascii="Times New Roman" w:hAnsi="Times New Roman" w:cs="Times New Roman"/>
          <w:sz w:val="24"/>
          <w:szCs w:val="24"/>
        </w:rPr>
        <w:t>5</w:t>
      </w:r>
      <w:r w:rsidR="00480BCB">
        <w:rPr>
          <w:rFonts w:ascii="Times New Roman" w:hAnsi="Times New Roman" w:cs="Times New Roman"/>
          <w:sz w:val="24"/>
          <w:szCs w:val="24"/>
        </w:rPr>
        <w:t xml:space="preserve"> and Figure 1</w:t>
      </w:r>
      <w:r w:rsidR="006A6C7A">
        <w:rPr>
          <w:rFonts w:ascii="Times New Roman" w:hAnsi="Times New Roman" w:cs="Times New Roman"/>
          <w:sz w:val="24"/>
          <w:szCs w:val="24"/>
        </w:rPr>
        <w:t>3</w:t>
      </w:r>
      <w:r w:rsidR="00480BCB">
        <w:rPr>
          <w:rFonts w:ascii="Times New Roman" w:hAnsi="Times New Roman" w:cs="Times New Roman"/>
          <w:sz w:val="24"/>
          <w:szCs w:val="24"/>
        </w:rPr>
        <w:t xml:space="preserve"> shows that data.  The +-signs show the </w:t>
      </w:r>
      <w:r w:rsidR="00F41329">
        <w:rPr>
          <w:rFonts w:ascii="Times New Roman" w:hAnsi="Times New Roman" w:cs="Times New Roman"/>
          <w:sz w:val="24"/>
          <w:szCs w:val="24"/>
        </w:rPr>
        <w:t>radiation produced as a</w:t>
      </w:r>
      <w:r w:rsidR="00480BCB">
        <w:rPr>
          <w:rFonts w:ascii="Times New Roman" w:hAnsi="Times New Roman" w:cs="Times New Roman"/>
          <w:sz w:val="24"/>
          <w:szCs w:val="24"/>
        </w:rPr>
        <w:t xml:space="preserve"> niobium electrode</w:t>
      </w:r>
      <w:r w:rsidR="00F41329">
        <w:rPr>
          <w:rFonts w:ascii="Times New Roman" w:hAnsi="Times New Roman" w:cs="Times New Roman"/>
          <w:sz w:val="24"/>
          <w:szCs w:val="24"/>
        </w:rPr>
        <w:t xml:space="preserve"> polished with wet #600 aluminum-oxide paper</w:t>
      </w:r>
      <w:r w:rsidR="00480BCB">
        <w:rPr>
          <w:rFonts w:ascii="Times New Roman" w:hAnsi="Times New Roman" w:cs="Times New Roman"/>
          <w:sz w:val="24"/>
          <w:szCs w:val="24"/>
        </w:rPr>
        <w:t xml:space="preserve"> was heated during the first thermal cycle.  This experiment was done using the configuration of Figure </w:t>
      </w:r>
      <w:r w:rsidR="003252FE">
        <w:rPr>
          <w:rFonts w:ascii="Times New Roman" w:hAnsi="Times New Roman" w:cs="Times New Roman"/>
          <w:sz w:val="24"/>
          <w:szCs w:val="24"/>
        </w:rPr>
        <w:t>2</w:t>
      </w:r>
      <w:r w:rsidR="00FA2A48">
        <w:rPr>
          <w:rFonts w:ascii="Times New Roman" w:hAnsi="Times New Roman" w:cs="Times New Roman"/>
          <w:sz w:val="24"/>
          <w:szCs w:val="24"/>
        </w:rPr>
        <w:t>b</w:t>
      </w:r>
      <w:r w:rsidR="00480BCB">
        <w:rPr>
          <w:rFonts w:ascii="Times New Roman" w:hAnsi="Times New Roman" w:cs="Times New Roman"/>
          <w:sz w:val="24"/>
          <w:szCs w:val="24"/>
        </w:rPr>
        <w:t xml:space="preserve"> with the shield in place and the thermocouple mounted in the side of the electrode.  There was a broad peak in x-ray activity over a temperature range from 150 to 350</w:t>
      </w:r>
      <w:r w:rsidR="00480BCB">
        <w:rPr>
          <w:rFonts w:ascii="Times New Roman" w:hAnsi="Times New Roman" w:cs="Times New Roman"/>
          <w:sz w:val="24"/>
          <w:szCs w:val="24"/>
          <w:vertAlign w:val="superscript"/>
        </w:rPr>
        <w:t>o</w:t>
      </w:r>
      <w:r w:rsidR="00480BCB">
        <w:rPr>
          <w:rFonts w:ascii="Times New Roman" w:hAnsi="Times New Roman" w:cs="Times New Roman"/>
          <w:sz w:val="24"/>
          <w:szCs w:val="24"/>
        </w:rPr>
        <w:t>C and then as the temperature increased above about 450</w:t>
      </w:r>
      <w:r w:rsidR="00480BCB">
        <w:rPr>
          <w:rFonts w:ascii="Times New Roman" w:hAnsi="Times New Roman" w:cs="Times New Roman"/>
          <w:sz w:val="24"/>
          <w:szCs w:val="24"/>
          <w:vertAlign w:val="superscript"/>
        </w:rPr>
        <w:t>o</w:t>
      </w:r>
      <w:r w:rsidR="00480BCB">
        <w:rPr>
          <w:rFonts w:ascii="Times New Roman" w:hAnsi="Times New Roman" w:cs="Times New Roman"/>
          <w:sz w:val="24"/>
          <w:szCs w:val="24"/>
        </w:rPr>
        <w:t>C, the radiation increased exponentially with temperature.  When the same electrode was re-heated without venting the test stand, the data shown as (blue) diamonds was measured.  The x-ray activity remained at background until temperatures in excess 450</w:t>
      </w:r>
      <w:r w:rsidR="00480BCB">
        <w:rPr>
          <w:rFonts w:ascii="Times New Roman" w:hAnsi="Times New Roman" w:cs="Times New Roman"/>
          <w:sz w:val="24"/>
          <w:szCs w:val="24"/>
          <w:vertAlign w:val="superscript"/>
        </w:rPr>
        <w:t>o</w:t>
      </w:r>
      <w:r w:rsidR="00480BCB">
        <w:rPr>
          <w:rFonts w:ascii="Times New Roman" w:hAnsi="Times New Roman" w:cs="Times New Roman"/>
          <w:sz w:val="24"/>
          <w:szCs w:val="24"/>
        </w:rPr>
        <w:t xml:space="preserve">C and then the same exponential increase in x-ray activity as measured during the first thermal cycle was </w:t>
      </w:r>
      <w:r w:rsidR="00165E0E">
        <w:rPr>
          <w:rFonts w:ascii="Times New Roman" w:hAnsi="Times New Roman" w:cs="Times New Roman"/>
          <w:sz w:val="24"/>
          <w:szCs w:val="24"/>
        </w:rPr>
        <w:t>observed</w:t>
      </w:r>
      <w:r w:rsidR="00480BCB">
        <w:rPr>
          <w:rFonts w:ascii="Times New Roman" w:hAnsi="Times New Roman" w:cs="Times New Roman"/>
          <w:sz w:val="24"/>
          <w:szCs w:val="24"/>
        </w:rPr>
        <w:t xml:space="preserve">.  </w:t>
      </w:r>
      <w:r w:rsidR="00165E0E">
        <w:rPr>
          <w:rFonts w:ascii="Times New Roman" w:hAnsi="Times New Roman" w:cs="Times New Roman"/>
          <w:sz w:val="24"/>
          <w:szCs w:val="24"/>
        </w:rPr>
        <w:t xml:space="preserve">These observations of radiation during a thermal cycle were unexpected </w:t>
      </w:r>
      <w:r w:rsidR="00480BCB">
        <w:rPr>
          <w:rFonts w:ascii="Times New Roman" w:hAnsi="Times New Roman" w:cs="Times New Roman"/>
          <w:sz w:val="24"/>
          <w:szCs w:val="24"/>
        </w:rPr>
        <w:t xml:space="preserve">and </w:t>
      </w:r>
      <w:r w:rsidR="009968D4">
        <w:rPr>
          <w:rFonts w:ascii="Times New Roman" w:hAnsi="Times New Roman" w:cs="Times New Roman"/>
          <w:sz w:val="24"/>
          <w:szCs w:val="24"/>
        </w:rPr>
        <w:t>it was suggested [15]</w:t>
      </w:r>
      <w:r>
        <w:rPr>
          <w:rFonts w:ascii="Times New Roman" w:hAnsi="Times New Roman" w:cs="Times New Roman"/>
          <w:sz w:val="24"/>
          <w:szCs w:val="24"/>
        </w:rPr>
        <w:t xml:space="preserve"> that</w:t>
      </w:r>
      <w:r w:rsidR="00165E0E">
        <w:rPr>
          <w:rFonts w:ascii="Times New Roman" w:hAnsi="Times New Roman" w:cs="Times New Roman"/>
          <w:sz w:val="24"/>
          <w:szCs w:val="24"/>
        </w:rPr>
        <w:t xml:space="preserve"> the radiation </w:t>
      </w:r>
      <w:r w:rsidR="00165E0E">
        <w:rPr>
          <w:rFonts w:ascii="Times New Roman" w:hAnsi="Times New Roman" w:cs="Times New Roman"/>
          <w:sz w:val="24"/>
          <w:szCs w:val="24"/>
        </w:rPr>
        <w:lastRenderedPageBreak/>
        <w:t>produced at the lower temperature was produced</w:t>
      </w:r>
      <w:r>
        <w:rPr>
          <w:rFonts w:ascii="Times New Roman" w:hAnsi="Times New Roman" w:cs="Times New Roman"/>
          <w:sz w:val="24"/>
          <w:szCs w:val="24"/>
        </w:rPr>
        <w:t xml:space="preserve"> from desorption of bursts of gas that led to an avalanche discharge and source of the other radiation remained unknown. </w:t>
      </w:r>
    </w:p>
    <w:p w:rsidR="0010765B" w:rsidRDefault="0010765B">
      <w:pPr>
        <w:rPr>
          <w:rFonts w:ascii="Times New Roman" w:hAnsi="Times New Roman" w:cs="Times New Roman"/>
          <w:sz w:val="24"/>
          <w:szCs w:val="24"/>
        </w:rPr>
      </w:pPr>
      <w:r>
        <w:rPr>
          <w:rFonts w:ascii="Times New Roman" w:hAnsi="Times New Roman" w:cs="Times New Roman"/>
          <w:sz w:val="24"/>
          <w:szCs w:val="24"/>
        </w:rPr>
        <w:t>These interesting results led to many other experiments</w:t>
      </w:r>
      <w:r w:rsidR="00480BCB">
        <w:rPr>
          <w:rFonts w:ascii="Times New Roman" w:hAnsi="Times New Roman" w:cs="Times New Roman"/>
          <w:sz w:val="24"/>
          <w:szCs w:val="24"/>
        </w:rPr>
        <w:t xml:space="preserve"> to try to understand this observation.</w:t>
      </w:r>
      <w:r>
        <w:rPr>
          <w:rFonts w:ascii="Times New Roman" w:hAnsi="Times New Roman" w:cs="Times New Roman"/>
          <w:sz w:val="24"/>
          <w:szCs w:val="24"/>
        </w:rPr>
        <w:t xml:space="preserve">  A number of tests were done on the stainless steel electrode holder without any electrodes and substantial radiation was observed at temperatures above about </w:t>
      </w:r>
      <w:r w:rsidRPr="0010765B">
        <w:rPr>
          <w:rFonts w:ascii="Times New Roman" w:hAnsi="Times New Roman" w:cs="Times New Roman"/>
          <w:sz w:val="24"/>
          <w:szCs w:val="24"/>
        </w:rPr>
        <w:t>5</w:t>
      </w:r>
      <w:r w:rsidR="009968D4">
        <w:rPr>
          <w:rFonts w:ascii="Times New Roman" w:hAnsi="Times New Roman" w:cs="Times New Roman"/>
          <w:sz w:val="24"/>
          <w:szCs w:val="24"/>
        </w:rPr>
        <w:t>5</w:t>
      </w:r>
      <w:r w:rsidRPr="0010765B">
        <w:rPr>
          <w:rFonts w:ascii="Times New Roman" w:hAnsi="Times New Roman" w:cs="Times New Roman"/>
          <w:sz w:val="24"/>
          <w:szCs w:val="24"/>
        </w:rPr>
        <w:t>0</w:t>
      </w:r>
      <w:r>
        <w:rPr>
          <w:rFonts w:ascii="Times New Roman" w:hAnsi="Times New Roman" w:cs="Times New Roman"/>
          <w:sz w:val="24"/>
          <w:szCs w:val="24"/>
          <w:vertAlign w:val="superscript"/>
        </w:rPr>
        <w:t>o</w:t>
      </w:r>
      <w:r>
        <w:rPr>
          <w:rFonts w:ascii="Times New Roman" w:hAnsi="Times New Roman" w:cs="Times New Roman"/>
          <w:sz w:val="24"/>
          <w:szCs w:val="24"/>
        </w:rPr>
        <w:t>C. There was concern that some of the tests with different metals on the stainless steel holder were measuring results for the holder and not the electrode. The configuration shown in Figure 2b was</w:t>
      </w:r>
      <w:r w:rsidR="00FA2CFC">
        <w:rPr>
          <w:rFonts w:ascii="Times New Roman" w:hAnsi="Times New Roman" w:cs="Times New Roman"/>
          <w:sz w:val="24"/>
          <w:szCs w:val="24"/>
        </w:rPr>
        <w:t xml:space="preserve"> developed and</w:t>
      </w:r>
      <w:r>
        <w:rPr>
          <w:rFonts w:ascii="Times New Roman" w:hAnsi="Times New Roman" w:cs="Times New Roman"/>
          <w:sz w:val="24"/>
          <w:szCs w:val="24"/>
        </w:rPr>
        <w:t xml:space="preserve"> used for a number of tests.  The outer shield reduces the electric field at the stainless steel holder to very low values so it should not contribute to the production of radiation during a thermal cycle.  </w:t>
      </w:r>
    </w:p>
    <w:p w:rsidR="00480BCB" w:rsidRDefault="00480BCB">
      <w:pPr>
        <w:rPr>
          <w:rFonts w:ascii="Times New Roman" w:hAnsi="Times New Roman" w:cs="Times New Roman"/>
          <w:sz w:val="24"/>
          <w:szCs w:val="24"/>
        </w:rPr>
      </w:pPr>
      <w:r>
        <w:rPr>
          <w:noProof/>
          <w:lang w:eastAsia="en-CA"/>
        </w:rPr>
        <w:drawing>
          <wp:inline distT="0" distB="0" distL="0" distR="0">
            <wp:extent cx="4029075" cy="3741784"/>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4029075" cy="3741784"/>
                    </a:xfrm>
                    <a:prstGeom prst="rect">
                      <a:avLst/>
                    </a:prstGeom>
                    <a:noFill/>
                    <a:ln w="9525">
                      <a:noFill/>
                      <a:miter lim="800000"/>
                      <a:headEnd/>
                      <a:tailEnd/>
                    </a:ln>
                  </pic:spPr>
                </pic:pic>
              </a:graphicData>
            </a:graphic>
          </wp:inline>
        </w:drawing>
      </w:r>
    </w:p>
    <w:p w:rsidR="00480BCB" w:rsidRPr="009968D4" w:rsidRDefault="00480BCB">
      <w:pPr>
        <w:rPr>
          <w:rFonts w:ascii="Times New Roman" w:hAnsi="Times New Roman" w:cs="Times New Roman"/>
          <w:sz w:val="24"/>
          <w:szCs w:val="24"/>
        </w:rPr>
      </w:pPr>
      <w:proofErr w:type="gramStart"/>
      <w:r>
        <w:rPr>
          <w:rFonts w:ascii="Times New Roman" w:hAnsi="Times New Roman" w:cs="Times New Roman"/>
          <w:sz w:val="24"/>
          <w:szCs w:val="24"/>
        </w:rPr>
        <w:t>Figure</w:t>
      </w:r>
      <w:r w:rsidR="00FA2A48">
        <w:rPr>
          <w:rFonts w:ascii="Times New Roman" w:hAnsi="Times New Roman" w:cs="Times New Roman"/>
          <w:sz w:val="24"/>
          <w:szCs w:val="24"/>
        </w:rPr>
        <w:t xml:space="preserve"> </w:t>
      </w:r>
      <w:r w:rsidR="00FA2CFC">
        <w:rPr>
          <w:rFonts w:ascii="Times New Roman" w:hAnsi="Times New Roman" w:cs="Times New Roman"/>
          <w:sz w:val="24"/>
          <w:szCs w:val="24"/>
        </w:rPr>
        <w:t>1</w:t>
      </w:r>
      <w:r w:rsidR="006A6C7A">
        <w:rPr>
          <w:rFonts w:ascii="Times New Roman" w:hAnsi="Times New Roman" w:cs="Times New Roman"/>
          <w:sz w:val="24"/>
          <w:szCs w:val="24"/>
        </w:rPr>
        <w:t>3</w:t>
      </w:r>
      <w:r w:rsidR="00FA2CFC">
        <w:rPr>
          <w:rFonts w:ascii="Times New Roman" w:hAnsi="Times New Roman" w:cs="Times New Roman"/>
          <w:sz w:val="24"/>
          <w:szCs w:val="24"/>
        </w:rPr>
        <w:t>.</w:t>
      </w:r>
      <w:proofErr w:type="gramEnd"/>
      <w:r w:rsidR="00FA2CFC">
        <w:rPr>
          <w:rFonts w:ascii="Times New Roman" w:hAnsi="Times New Roman" w:cs="Times New Roman"/>
          <w:sz w:val="24"/>
          <w:szCs w:val="24"/>
        </w:rPr>
        <w:t xml:space="preserve"> </w:t>
      </w:r>
      <w:r>
        <w:rPr>
          <w:rFonts w:ascii="Times New Roman" w:hAnsi="Times New Roman" w:cs="Times New Roman"/>
          <w:sz w:val="24"/>
          <w:szCs w:val="24"/>
        </w:rPr>
        <w:t xml:space="preserve"> </w:t>
      </w:r>
      <w:r w:rsidR="00F41329">
        <w:rPr>
          <w:rFonts w:ascii="Times New Roman" w:hAnsi="Times New Roman" w:cs="Times New Roman"/>
          <w:sz w:val="24"/>
          <w:szCs w:val="24"/>
        </w:rPr>
        <w:t>The x-ray yield between a polished niobium</w:t>
      </w:r>
      <w:r w:rsidR="009968D4">
        <w:rPr>
          <w:rFonts w:ascii="Times New Roman" w:hAnsi="Times New Roman" w:cs="Times New Roman"/>
          <w:sz w:val="24"/>
          <w:szCs w:val="24"/>
        </w:rPr>
        <w:t xml:space="preserve"> anode electrode as it was heated through a thermal cycle to above 500</w:t>
      </w:r>
      <w:r w:rsidR="009968D4">
        <w:rPr>
          <w:rFonts w:ascii="Times New Roman" w:hAnsi="Times New Roman" w:cs="Times New Roman"/>
          <w:sz w:val="24"/>
          <w:szCs w:val="24"/>
          <w:vertAlign w:val="superscript"/>
        </w:rPr>
        <w:t>o</w:t>
      </w:r>
      <w:r w:rsidR="009968D4">
        <w:rPr>
          <w:rFonts w:ascii="Times New Roman" w:hAnsi="Times New Roman" w:cs="Times New Roman"/>
          <w:sz w:val="24"/>
          <w:szCs w:val="24"/>
        </w:rPr>
        <w:t xml:space="preserve">C and a cathode mounted on an insulator at a distance of </w:t>
      </w:r>
      <w:r w:rsidR="001023A1">
        <w:rPr>
          <w:rFonts w:ascii="Times New Roman" w:hAnsi="Times New Roman" w:cs="Times New Roman"/>
          <w:sz w:val="24"/>
          <w:szCs w:val="24"/>
        </w:rPr>
        <w:t>3</w:t>
      </w:r>
      <w:r w:rsidR="00F41329">
        <w:rPr>
          <w:rFonts w:ascii="Times New Roman" w:hAnsi="Times New Roman" w:cs="Times New Roman"/>
          <w:sz w:val="24"/>
          <w:szCs w:val="24"/>
        </w:rPr>
        <w:t xml:space="preserve"> mm</w:t>
      </w:r>
      <w:r w:rsidR="009968D4">
        <w:rPr>
          <w:rFonts w:ascii="Times New Roman" w:hAnsi="Times New Roman" w:cs="Times New Roman"/>
          <w:sz w:val="24"/>
          <w:szCs w:val="24"/>
        </w:rPr>
        <w:t xml:space="preserve">.  </w:t>
      </w:r>
    </w:p>
    <w:p w:rsidR="00FA2CFC" w:rsidRPr="00FA2CFC" w:rsidRDefault="00096E2A">
      <w:pPr>
        <w:rPr>
          <w:rFonts w:ascii="Times New Roman" w:hAnsi="Times New Roman" w:cs="Times New Roman"/>
          <w:sz w:val="24"/>
          <w:szCs w:val="24"/>
        </w:rPr>
      </w:pPr>
      <w:r>
        <w:rPr>
          <w:rFonts w:ascii="Times New Roman" w:hAnsi="Times New Roman" w:cs="Times New Roman"/>
          <w:sz w:val="24"/>
          <w:szCs w:val="24"/>
        </w:rPr>
        <w:t>Figure 1</w:t>
      </w:r>
      <w:r w:rsidR="006A6C7A">
        <w:rPr>
          <w:rFonts w:ascii="Times New Roman" w:hAnsi="Times New Roman" w:cs="Times New Roman"/>
          <w:sz w:val="24"/>
          <w:szCs w:val="24"/>
        </w:rPr>
        <w:t>4</w:t>
      </w:r>
      <w:r>
        <w:rPr>
          <w:rFonts w:ascii="Times New Roman" w:hAnsi="Times New Roman" w:cs="Times New Roman"/>
          <w:sz w:val="24"/>
          <w:szCs w:val="24"/>
        </w:rPr>
        <w:t xml:space="preserve"> shows the re</w:t>
      </w:r>
      <w:r w:rsidR="00480BCB">
        <w:rPr>
          <w:rFonts w:ascii="Times New Roman" w:hAnsi="Times New Roman" w:cs="Times New Roman"/>
          <w:sz w:val="24"/>
          <w:szCs w:val="24"/>
        </w:rPr>
        <w:t>sults of thermal cycles with</w:t>
      </w:r>
      <w:r w:rsidR="00FA2CFC">
        <w:rPr>
          <w:rFonts w:ascii="Times New Roman" w:hAnsi="Times New Roman" w:cs="Times New Roman"/>
          <w:sz w:val="24"/>
          <w:szCs w:val="24"/>
        </w:rPr>
        <w:t xml:space="preserve"> the</w:t>
      </w:r>
      <w:r w:rsidR="00480BCB">
        <w:rPr>
          <w:rFonts w:ascii="Times New Roman" w:hAnsi="Times New Roman" w:cs="Times New Roman"/>
          <w:sz w:val="24"/>
          <w:szCs w:val="24"/>
        </w:rPr>
        <w:t xml:space="preserve"> two different configurations</w:t>
      </w:r>
      <w:r w:rsidR="00F41329">
        <w:rPr>
          <w:rFonts w:ascii="Times New Roman" w:hAnsi="Times New Roman" w:cs="Times New Roman"/>
          <w:sz w:val="24"/>
          <w:szCs w:val="24"/>
        </w:rPr>
        <w:t xml:space="preserve"> that demonstrates the effectiveness of the new set-up</w:t>
      </w:r>
      <w:r w:rsidR="00480BCB">
        <w:rPr>
          <w:rFonts w:ascii="Times New Roman" w:hAnsi="Times New Roman" w:cs="Times New Roman"/>
          <w:sz w:val="24"/>
          <w:szCs w:val="24"/>
        </w:rPr>
        <w:t xml:space="preserve">. </w:t>
      </w:r>
      <w:r w:rsidR="00FA2CFC">
        <w:rPr>
          <w:rFonts w:ascii="Times New Roman" w:hAnsi="Times New Roman" w:cs="Times New Roman"/>
          <w:sz w:val="24"/>
          <w:szCs w:val="24"/>
        </w:rPr>
        <w:t xml:space="preserve"> In the first experiment the stainless-steel holder with no electrode was heated using the configuration shown in Figure 2</w:t>
      </w:r>
      <w:r w:rsidR="001038EE">
        <w:rPr>
          <w:rFonts w:ascii="Times New Roman" w:hAnsi="Times New Roman" w:cs="Times New Roman"/>
          <w:sz w:val="24"/>
          <w:szCs w:val="24"/>
        </w:rPr>
        <w:t>a</w:t>
      </w:r>
      <w:r w:rsidR="009968D4">
        <w:rPr>
          <w:rFonts w:ascii="Times New Roman" w:hAnsi="Times New Roman" w:cs="Times New Roman"/>
          <w:sz w:val="24"/>
          <w:szCs w:val="24"/>
        </w:rPr>
        <w:t xml:space="preserve">. </w:t>
      </w:r>
      <w:r w:rsidR="00FA2CFC">
        <w:rPr>
          <w:rFonts w:ascii="Times New Roman" w:hAnsi="Times New Roman" w:cs="Times New Roman"/>
          <w:sz w:val="24"/>
          <w:szCs w:val="24"/>
        </w:rPr>
        <w:t xml:space="preserve"> </w:t>
      </w:r>
      <w:r w:rsidR="009968D4">
        <w:rPr>
          <w:rFonts w:ascii="Times New Roman" w:hAnsi="Times New Roman" w:cs="Times New Roman"/>
          <w:sz w:val="24"/>
          <w:szCs w:val="24"/>
        </w:rPr>
        <w:t>I</w:t>
      </w:r>
      <w:r w:rsidR="00FA2CFC">
        <w:rPr>
          <w:rFonts w:ascii="Times New Roman" w:hAnsi="Times New Roman" w:cs="Times New Roman"/>
          <w:sz w:val="24"/>
          <w:szCs w:val="24"/>
        </w:rPr>
        <w:t>n the second experiment the shield wa</w:t>
      </w:r>
      <w:r w:rsidR="001038EE">
        <w:rPr>
          <w:rFonts w:ascii="Times New Roman" w:hAnsi="Times New Roman" w:cs="Times New Roman"/>
          <w:sz w:val="24"/>
          <w:szCs w:val="24"/>
        </w:rPr>
        <w:t>s installed as shown in Figure 2b</w:t>
      </w:r>
      <w:r w:rsidR="00FA2CFC">
        <w:rPr>
          <w:rFonts w:ascii="Times New Roman" w:hAnsi="Times New Roman" w:cs="Times New Roman"/>
          <w:sz w:val="24"/>
          <w:szCs w:val="24"/>
        </w:rPr>
        <w:t xml:space="preserve"> and a polished electrode was mounted on a longer threaded rod (see insert on Figure 3) so that there was poor thermal contact with the holder. </w:t>
      </w:r>
      <w:r w:rsidR="00480BCB">
        <w:rPr>
          <w:rFonts w:ascii="Times New Roman" w:hAnsi="Times New Roman" w:cs="Times New Roman"/>
          <w:sz w:val="24"/>
          <w:szCs w:val="24"/>
        </w:rPr>
        <w:t xml:space="preserve"> The x</w:t>
      </w:r>
      <w:r w:rsidR="00FA2CFC">
        <w:rPr>
          <w:rFonts w:ascii="Times New Roman" w:hAnsi="Times New Roman" w:cs="Times New Roman"/>
          <w:sz w:val="24"/>
          <w:szCs w:val="24"/>
        </w:rPr>
        <w:t>-axis shows the temperature of the holder and the y-axis shows the radiation yield measured with the Geiger counter.  The</w:t>
      </w:r>
      <w:r w:rsidR="00480BCB">
        <w:rPr>
          <w:rFonts w:ascii="Times New Roman" w:hAnsi="Times New Roman" w:cs="Times New Roman"/>
          <w:sz w:val="24"/>
          <w:szCs w:val="24"/>
        </w:rPr>
        <w:t xml:space="preserve"> +-signs show the data from the stainless-steel sample holder with no electrode, measured using the configuration shown in Figure 2a wi</w:t>
      </w:r>
      <w:r w:rsidR="00FA2CFC">
        <w:rPr>
          <w:rFonts w:ascii="Times New Roman" w:hAnsi="Times New Roman" w:cs="Times New Roman"/>
          <w:sz w:val="24"/>
          <w:szCs w:val="24"/>
        </w:rPr>
        <w:t xml:space="preserve">th a cathode at </w:t>
      </w:r>
      <w:r w:rsidR="00FA2CFC">
        <w:rPr>
          <w:rFonts w:ascii="Times New Roman" w:hAnsi="Times New Roman" w:cs="Times New Roman"/>
          <w:sz w:val="24"/>
          <w:szCs w:val="24"/>
        </w:rPr>
        <w:lastRenderedPageBreak/>
        <w:t>3 mm and 35 kV. The exponential increase begins at about 550</w:t>
      </w:r>
      <w:r w:rsidR="00FA2CFC">
        <w:rPr>
          <w:rFonts w:ascii="Times New Roman" w:hAnsi="Times New Roman" w:cs="Times New Roman"/>
          <w:sz w:val="24"/>
          <w:szCs w:val="24"/>
          <w:vertAlign w:val="superscript"/>
        </w:rPr>
        <w:t>o</w:t>
      </w:r>
      <w:r w:rsidR="00FA2CFC">
        <w:rPr>
          <w:rFonts w:ascii="Times New Roman" w:hAnsi="Times New Roman" w:cs="Times New Roman"/>
          <w:sz w:val="24"/>
          <w:szCs w:val="24"/>
        </w:rPr>
        <w:t>C, higher than observed in the experiment shown in Figure 1</w:t>
      </w:r>
      <w:r w:rsidR="006A6C7A">
        <w:rPr>
          <w:rFonts w:ascii="Times New Roman" w:hAnsi="Times New Roman" w:cs="Times New Roman"/>
          <w:sz w:val="24"/>
          <w:szCs w:val="24"/>
        </w:rPr>
        <w:t>3</w:t>
      </w:r>
      <w:r w:rsidR="00FA2CFC">
        <w:rPr>
          <w:rFonts w:ascii="Times New Roman" w:hAnsi="Times New Roman" w:cs="Times New Roman"/>
          <w:sz w:val="24"/>
          <w:szCs w:val="24"/>
        </w:rPr>
        <w:t xml:space="preserve">.  The </w:t>
      </w:r>
      <w:r w:rsidR="006D25C7">
        <w:rPr>
          <w:rFonts w:ascii="Times New Roman" w:hAnsi="Times New Roman" w:cs="Times New Roman"/>
          <w:sz w:val="24"/>
          <w:szCs w:val="24"/>
        </w:rPr>
        <w:t>diamond</w:t>
      </w:r>
      <w:r w:rsidR="00FA2CFC">
        <w:rPr>
          <w:rFonts w:ascii="Times New Roman" w:hAnsi="Times New Roman" w:cs="Times New Roman"/>
          <w:sz w:val="24"/>
          <w:szCs w:val="24"/>
        </w:rPr>
        <w:t>-symbols and dashed line show the results when</w:t>
      </w:r>
      <w:r w:rsidR="00480BCB">
        <w:rPr>
          <w:rFonts w:ascii="Times New Roman" w:hAnsi="Times New Roman" w:cs="Times New Roman"/>
          <w:sz w:val="24"/>
          <w:szCs w:val="24"/>
        </w:rPr>
        <w:t xml:space="preserve"> </w:t>
      </w:r>
      <w:r w:rsidR="00FA2CFC">
        <w:rPr>
          <w:rFonts w:ascii="Times New Roman" w:hAnsi="Times New Roman" w:cs="Times New Roman"/>
          <w:sz w:val="24"/>
          <w:szCs w:val="24"/>
        </w:rPr>
        <w:t>the holder was heated using the shield and an electrode mounted with poor thermal contact.  There was no increase in radiation as the holder was heated to about 650</w:t>
      </w:r>
      <w:r w:rsidR="00FA2CFC">
        <w:rPr>
          <w:rFonts w:ascii="Times New Roman" w:hAnsi="Times New Roman" w:cs="Times New Roman"/>
          <w:sz w:val="24"/>
          <w:szCs w:val="24"/>
          <w:vertAlign w:val="superscript"/>
        </w:rPr>
        <w:t>o</w:t>
      </w:r>
      <w:r w:rsidR="00FA2CFC">
        <w:rPr>
          <w:rFonts w:ascii="Times New Roman" w:hAnsi="Times New Roman" w:cs="Times New Roman"/>
          <w:sz w:val="24"/>
          <w:szCs w:val="24"/>
        </w:rPr>
        <w:t>C, giving some confidence in results such as shown in Figure 1</w:t>
      </w:r>
      <w:r w:rsidR="006A6C7A">
        <w:rPr>
          <w:rFonts w:ascii="Times New Roman" w:hAnsi="Times New Roman" w:cs="Times New Roman"/>
          <w:sz w:val="24"/>
          <w:szCs w:val="24"/>
        </w:rPr>
        <w:t>3</w:t>
      </w:r>
      <w:r w:rsidR="00FA2CFC">
        <w:rPr>
          <w:rFonts w:ascii="Times New Roman" w:hAnsi="Times New Roman" w:cs="Times New Roman"/>
          <w:sz w:val="24"/>
          <w:szCs w:val="24"/>
        </w:rPr>
        <w:t>.</w:t>
      </w:r>
    </w:p>
    <w:p w:rsidR="00D4587D" w:rsidRDefault="0078283E">
      <w:pPr>
        <w:rPr>
          <w:rFonts w:ascii="Times New Roman" w:hAnsi="Times New Roman" w:cs="Times New Roman"/>
          <w:sz w:val="24"/>
          <w:szCs w:val="24"/>
        </w:rPr>
      </w:pPr>
      <w:r>
        <w:rPr>
          <w:noProof/>
          <w:lang w:eastAsia="en-CA"/>
        </w:rPr>
        <w:drawing>
          <wp:inline distT="0" distB="0" distL="0" distR="0">
            <wp:extent cx="4143375" cy="3847934"/>
            <wp:effectExtent l="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4143375" cy="3847934"/>
                    </a:xfrm>
                    <a:prstGeom prst="rect">
                      <a:avLst/>
                    </a:prstGeom>
                    <a:noFill/>
                    <a:ln w="9525">
                      <a:noFill/>
                      <a:miter lim="800000"/>
                      <a:headEnd/>
                      <a:tailEnd/>
                    </a:ln>
                  </pic:spPr>
                </pic:pic>
              </a:graphicData>
            </a:graphic>
          </wp:inline>
        </w:drawing>
      </w:r>
    </w:p>
    <w:p w:rsidR="0078283E" w:rsidRDefault="0078283E">
      <w:pPr>
        <w:rPr>
          <w:rFonts w:ascii="Times New Roman" w:hAnsi="Times New Roman" w:cs="Times New Roman"/>
          <w:sz w:val="24"/>
          <w:szCs w:val="24"/>
        </w:rPr>
      </w:pPr>
      <w:proofErr w:type="gramStart"/>
      <w:r>
        <w:rPr>
          <w:rFonts w:ascii="Times New Roman" w:hAnsi="Times New Roman" w:cs="Times New Roman"/>
          <w:sz w:val="24"/>
          <w:szCs w:val="24"/>
        </w:rPr>
        <w:t>Figure 1</w:t>
      </w:r>
      <w:r w:rsidR="006A6C7A">
        <w:rPr>
          <w:rFonts w:ascii="Times New Roman" w:hAnsi="Times New Roman" w:cs="Times New Roman"/>
          <w:sz w:val="24"/>
          <w:szCs w:val="24"/>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Measurement of radiation from the stainless-steel holder and an electrode thermally isolated from the holder.  </w:t>
      </w:r>
    </w:p>
    <w:p w:rsidR="00165E0E" w:rsidRPr="00C21FF5" w:rsidRDefault="00D4587D" w:rsidP="00165E0E">
      <w:pPr>
        <w:rPr>
          <w:rFonts w:ascii="Times New Roman" w:hAnsi="Times New Roman" w:cs="Times New Roman"/>
          <w:sz w:val="24"/>
          <w:szCs w:val="24"/>
        </w:rPr>
      </w:pPr>
      <w:r w:rsidRPr="00165E0E">
        <w:rPr>
          <w:rFonts w:ascii="Times New Roman" w:hAnsi="Times New Roman" w:cs="Times New Roman"/>
          <w:sz w:val="24"/>
          <w:szCs w:val="24"/>
        </w:rPr>
        <w:t>Figure 1</w:t>
      </w:r>
      <w:r w:rsidR="006A6C7A">
        <w:rPr>
          <w:rFonts w:ascii="Times New Roman" w:hAnsi="Times New Roman" w:cs="Times New Roman"/>
          <w:sz w:val="24"/>
          <w:szCs w:val="24"/>
        </w:rPr>
        <w:t>5</w:t>
      </w:r>
      <w:r w:rsidRPr="00165E0E">
        <w:rPr>
          <w:rFonts w:ascii="Times New Roman" w:hAnsi="Times New Roman" w:cs="Times New Roman"/>
          <w:sz w:val="24"/>
          <w:szCs w:val="24"/>
        </w:rPr>
        <w:t xml:space="preserve"> shows another x-ray experiment with micropolished copper electrodes using the configuration shown in Figure 2b.  The solid line and (black) plus symbols show the results of heating a copper electrode with a cathode at 3 mm and at 45 kV.  This was the first thermal cycle and</w:t>
      </w:r>
      <w:r w:rsidR="00342AF6" w:rsidRPr="00165E0E">
        <w:rPr>
          <w:rFonts w:ascii="Times New Roman" w:hAnsi="Times New Roman" w:cs="Times New Roman"/>
          <w:sz w:val="24"/>
          <w:szCs w:val="24"/>
        </w:rPr>
        <w:t xml:space="preserve"> the</w:t>
      </w:r>
      <w:r w:rsidRPr="00165E0E">
        <w:rPr>
          <w:rFonts w:ascii="Times New Roman" w:hAnsi="Times New Roman" w:cs="Times New Roman"/>
          <w:sz w:val="24"/>
          <w:szCs w:val="24"/>
        </w:rPr>
        <w:t xml:space="preserve"> results</w:t>
      </w:r>
      <w:r w:rsidR="00342AF6" w:rsidRPr="00165E0E">
        <w:rPr>
          <w:rFonts w:ascii="Times New Roman" w:hAnsi="Times New Roman" w:cs="Times New Roman"/>
          <w:sz w:val="24"/>
          <w:szCs w:val="24"/>
        </w:rPr>
        <w:t xml:space="preserve"> are similar</w:t>
      </w:r>
      <w:r w:rsidRPr="00165E0E">
        <w:rPr>
          <w:rFonts w:ascii="Times New Roman" w:hAnsi="Times New Roman" w:cs="Times New Roman"/>
          <w:sz w:val="24"/>
          <w:szCs w:val="24"/>
        </w:rPr>
        <w:t xml:space="preserve"> to that shown in Figure 1</w:t>
      </w:r>
      <w:r w:rsidR="006A6C7A">
        <w:rPr>
          <w:rFonts w:ascii="Times New Roman" w:hAnsi="Times New Roman" w:cs="Times New Roman"/>
          <w:sz w:val="24"/>
          <w:szCs w:val="24"/>
        </w:rPr>
        <w:t>3</w:t>
      </w:r>
      <w:r w:rsidRPr="00165E0E">
        <w:rPr>
          <w:rFonts w:ascii="Times New Roman" w:hAnsi="Times New Roman" w:cs="Times New Roman"/>
          <w:sz w:val="24"/>
          <w:szCs w:val="24"/>
        </w:rPr>
        <w:t xml:space="preserve"> </w:t>
      </w:r>
      <w:r w:rsidR="00342AF6" w:rsidRPr="00165E0E">
        <w:rPr>
          <w:rFonts w:ascii="Times New Roman" w:hAnsi="Times New Roman" w:cs="Times New Roman"/>
          <w:sz w:val="24"/>
          <w:szCs w:val="24"/>
        </w:rPr>
        <w:t>b</w:t>
      </w:r>
      <w:r w:rsidRPr="00165E0E">
        <w:rPr>
          <w:rFonts w:ascii="Times New Roman" w:hAnsi="Times New Roman" w:cs="Times New Roman"/>
          <w:sz w:val="24"/>
          <w:szCs w:val="24"/>
        </w:rPr>
        <w:t>ut the transition to</w:t>
      </w:r>
      <w:r w:rsidR="00F41329" w:rsidRPr="00165E0E">
        <w:rPr>
          <w:rFonts w:ascii="Times New Roman" w:hAnsi="Times New Roman" w:cs="Times New Roman"/>
          <w:sz w:val="24"/>
          <w:szCs w:val="24"/>
        </w:rPr>
        <w:t xml:space="preserve"> an</w:t>
      </w:r>
      <w:r w:rsidRPr="00165E0E">
        <w:rPr>
          <w:rFonts w:ascii="Times New Roman" w:hAnsi="Times New Roman" w:cs="Times New Roman"/>
          <w:sz w:val="24"/>
          <w:szCs w:val="24"/>
        </w:rPr>
        <w:t xml:space="preserve"> exponential increase</w:t>
      </w:r>
      <w:r w:rsidR="00F41329" w:rsidRPr="00165E0E">
        <w:rPr>
          <w:rFonts w:ascii="Times New Roman" w:hAnsi="Times New Roman" w:cs="Times New Roman"/>
          <w:sz w:val="24"/>
          <w:szCs w:val="24"/>
        </w:rPr>
        <w:t xml:space="preserve"> in radiation</w:t>
      </w:r>
      <w:r w:rsidRPr="00165E0E">
        <w:rPr>
          <w:rFonts w:ascii="Times New Roman" w:hAnsi="Times New Roman" w:cs="Times New Roman"/>
          <w:sz w:val="24"/>
          <w:szCs w:val="24"/>
        </w:rPr>
        <w:t xml:space="preserve"> occurred at a higher temperature.  The copper electrode was removed, re-polished and used in the same configuration with a 90V battery in series with a picoamp</w:t>
      </w:r>
      <w:r w:rsidR="00F41329" w:rsidRPr="00165E0E">
        <w:rPr>
          <w:rFonts w:ascii="Times New Roman" w:hAnsi="Times New Roman" w:cs="Times New Roman"/>
          <w:sz w:val="24"/>
          <w:szCs w:val="24"/>
        </w:rPr>
        <w:t>ere</w:t>
      </w:r>
      <w:r w:rsidRPr="00165E0E">
        <w:rPr>
          <w:rFonts w:ascii="Times New Roman" w:hAnsi="Times New Roman" w:cs="Times New Roman"/>
          <w:sz w:val="24"/>
          <w:szCs w:val="24"/>
        </w:rPr>
        <w:t xml:space="preserve"> meter.  There was no measured current change until about 450</w:t>
      </w:r>
      <w:r w:rsidRPr="00165E0E">
        <w:rPr>
          <w:rFonts w:ascii="Times New Roman" w:hAnsi="Times New Roman" w:cs="Times New Roman"/>
          <w:sz w:val="24"/>
          <w:szCs w:val="24"/>
          <w:vertAlign w:val="superscript"/>
        </w:rPr>
        <w:t>o</w:t>
      </w:r>
      <w:r w:rsidRPr="00165E0E">
        <w:rPr>
          <w:rFonts w:ascii="Times New Roman" w:hAnsi="Times New Roman" w:cs="Times New Roman"/>
          <w:sz w:val="24"/>
          <w:szCs w:val="24"/>
        </w:rPr>
        <w:t>C and then the current increased with the same</w:t>
      </w:r>
      <w:r w:rsidR="00165E0E" w:rsidRPr="00165E0E">
        <w:rPr>
          <w:rFonts w:ascii="Times New Roman" w:hAnsi="Times New Roman" w:cs="Times New Roman"/>
          <w:sz w:val="24"/>
          <w:szCs w:val="24"/>
        </w:rPr>
        <w:t xml:space="preserve"> e</w:t>
      </w:r>
      <w:r w:rsidRPr="00165E0E">
        <w:rPr>
          <w:rFonts w:ascii="Times New Roman" w:hAnsi="Times New Roman" w:cs="Times New Roman"/>
          <w:sz w:val="24"/>
          <w:szCs w:val="24"/>
        </w:rPr>
        <w:t xml:space="preserve">xponential </w:t>
      </w:r>
      <w:r w:rsidR="00577057">
        <w:rPr>
          <w:rFonts w:ascii="Times New Roman" w:hAnsi="Times New Roman" w:cs="Times New Roman"/>
          <w:sz w:val="24"/>
          <w:szCs w:val="24"/>
        </w:rPr>
        <w:t>slope as the radiation graph</w:t>
      </w:r>
      <w:r w:rsidR="00C21FF5">
        <w:rPr>
          <w:rFonts w:ascii="Times New Roman" w:hAnsi="Times New Roman" w:cs="Times New Roman"/>
          <w:sz w:val="24"/>
          <w:szCs w:val="24"/>
        </w:rPr>
        <w:t>.</w:t>
      </w:r>
    </w:p>
    <w:p w:rsidR="000D4409" w:rsidRDefault="001E24F2">
      <w:pPr>
        <w:rPr>
          <w:rFonts w:ascii="Times New Roman" w:hAnsi="Times New Roman" w:cs="Times New Roman"/>
          <w:sz w:val="24"/>
          <w:szCs w:val="24"/>
        </w:rPr>
      </w:pPr>
      <w:r>
        <w:rPr>
          <w:noProof/>
          <w:lang w:eastAsia="en-CA"/>
        </w:rPr>
        <w:lastRenderedPageBreak/>
        <w:drawing>
          <wp:inline distT="0" distB="0" distL="0" distR="0">
            <wp:extent cx="4591050" cy="3746169"/>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4591050" cy="3746169"/>
                    </a:xfrm>
                    <a:prstGeom prst="rect">
                      <a:avLst/>
                    </a:prstGeom>
                    <a:noFill/>
                    <a:ln w="9525">
                      <a:noFill/>
                      <a:miter lim="800000"/>
                      <a:headEnd/>
                      <a:tailEnd/>
                    </a:ln>
                  </pic:spPr>
                </pic:pic>
              </a:graphicData>
            </a:graphic>
          </wp:inline>
        </w:drawing>
      </w:r>
    </w:p>
    <w:p w:rsidR="00F41329" w:rsidRDefault="00D4587D" w:rsidP="00F41329">
      <w:pPr>
        <w:rPr>
          <w:rFonts w:ascii="Times New Roman" w:hAnsi="Times New Roman" w:cs="Times New Roman"/>
          <w:sz w:val="24"/>
          <w:szCs w:val="24"/>
        </w:rPr>
      </w:pPr>
      <w:proofErr w:type="gramStart"/>
      <w:r>
        <w:rPr>
          <w:rFonts w:ascii="Times New Roman" w:hAnsi="Times New Roman" w:cs="Times New Roman"/>
          <w:sz w:val="24"/>
          <w:szCs w:val="24"/>
        </w:rPr>
        <w:t>Figure 1</w:t>
      </w:r>
      <w:r w:rsidR="006A6C7A">
        <w:rPr>
          <w:rFonts w:ascii="Times New Roman" w:hAnsi="Times New Roman" w:cs="Times New Roman"/>
          <w:sz w:val="24"/>
          <w:szCs w:val="24"/>
        </w:rPr>
        <w:t>5</w:t>
      </w:r>
      <w:r>
        <w:rPr>
          <w:rFonts w:ascii="Times New Roman" w:hAnsi="Times New Roman" w:cs="Times New Roman"/>
          <w:sz w:val="24"/>
          <w:szCs w:val="24"/>
        </w:rPr>
        <w:t>.</w:t>
      </w:r>
      <w:proofErr w:type="gramEnd"/>
      <w:r w:rsidR="00F41329">
        <w:rPr>
          <w:rFonts w:ascii="Times New Roman" w:hAnsi="Times New Roman" w:cs="Times New Roman"/>
          <w:sz w:val="24"/>
          <w:szCs w:val="24"/>
        </w:rPr>
        <w:t xml:space="preserve">  The x-ray yield between a micr</w:t>
      </w:r>
      <w:r w:rsidR="003252FE">
        <w:rPr>
          <w:rFonts w:ascii="Times New Roman" w:hAnsi="Times New Roman" w:cs="Times New Roman"/>
          <w:sz w:val="24"/>
          <w:szCs w:val="24"/>
        </w:rPr>
        <w:t>opolished copper anode</w:t>
      </w:r>
      <w:r w:rsidR="00F41329">
        <w:rPr>
          <w:rFonts w:ascii="Times New Roman" w:hAnsi="Times New Roman" w:cs="Times New Roman"/>
          <w:sz w:val="24"/>
          <w:szCs w:val="24"/>
        </w:rPr>
        <w:t xml:space="preserve"> as it was heated through a thermal cycle to above 500</w:t>
      </w:r>
      <w:r w:rsidR="00F41329">
        <w:rPr>
          <w:rFonts w:ascii="Times New Roman" w:hAnsi="Times New Roman" w:cs="Times New Roman"/>
          <w:sz w:val="24"/>
          <w:szCs w:val="24"/>
          <w:vertAlign w:val="superscript"/>
        </w:rPr>
        <w:t>o</w:t>
      </w:r>
      <w:r w:rsidR="00F41329">
        <w:rPr>
          <w:rFonts w:ascii="Times New Roman" w:hAnsi="Times New Roman" w:cs="Times New Roman"/>
          <w:sz w:val="24"/>
          <w:szCs w:val="24"/>
        </w:rPr>
        <w:t>C and a cathode mounted on an insulator at a distance of</w:t>
      </w:r>
      <w:r w:rsidR="007E3686">
        <w:rPr>
          <w:rFonts w:ascii="Times New Roman" w:hAnsi="Times New Roman" w:cs="Times New Roman"/>
          <w:sz w:val="24"/>
          <w:szCs w:val="24"/>
        </w:rPr>
        <w:t xml:space="preserve"> </w:t>
      </w:r>
      <w:r w:rsidR="001023A1">
        <w:rPr>
          <w:rFonts w:ascii="Times New Roman" w:hAnsi="Times New Roman" w:cs="Times New Roman"/>
          <w:sz w:val="24"/>
          <w:szCs w:val="24"/>
        </w:rPr>
        <w:t>3</w:t>
      </w:r>
      <w:r w:rsidR="00F41329">
        <w:rPr>
          <w:rFonts w:ascii="Times New Roman" w:hAnsi="Times New Roman" w:cs="Times New Roman"/>
          <w:sz w:val="24"/>
          <w:szCs w:val="24"/>
        </w:rPr>
        <w:t xml:space="preserve"> mm and a second </w:t>
      </w:r>
      <w:r w:rsidR="006D25C7">
        <w:rPr>
          <w:rFonts w:ascii="Times New Roman" w:hAnsi="Times New Roman" w:cs="Times New Roman"/>
          <w:sz w:val="24"/>
          <w:szCs w:val="24"/>
        </w:rPr>
        <w:t>thermal cycle</w:t>
      </w:r>
      <w:r w:rsidR="00F41329">
        <w:rPr>
          <w:rFonts w:ascii="Times New Roman" w:hAnsi="Times New Roman" w:cs="Times New Roman"/>
          <w:sz w:val="24"/>
          <w:szCs w:val="24"/>
        </w:rPr>
        <w:t xml:space="preserve"> using a</w:t>
      </w:r>
      <w:r w:rsidR="006D25C7">
        <w:rPr>
          <w:rFonts w:ascii="Times New Roman" w:hAnsi="Times New Roman" w:cs="Times New Roman"/>
          <w:sz w:val="24"/>
          <w:szCs w:val="24"/>
        </w:rPr>
        <w:t xml:space="preserve"> re-polished anode and a</w:t>
      </w:r>
      <w:r w:rsidR="00F41329">
        <w:rPr>
          <w:rFonts w:ascii="Times New Roman" w:hAnsi="Times New Roman" w:cs="Times New Roman"/>
          <w:sz w:val="24"/>
          <w:szCs w:val="24"/>
        </w:rPr>
        <w:t xml:space="preserve"> cathode at 90 volts to measure current.  </w:t>
      </w:r>
    </w:p>
    <w:p w:rsidR="004E5D21" w:rsidRDefault="004E5D21" w:rsidP="00F41329">
      <w:pPr>
        <w:rPr>
          <w:rFonts w:ascii="Times New Roman" w:hAnsi="Times New Roman" w:cs="Times New Roman"/>
          <w:sz w:val="24"/>
          <w:szCs w:val="24"/>
        </w:rPr>
      </w:pPr>
    </w:p>
    <w:p w:rsidR="003252FE" w:rsidRDefault="009D53D3" w:rsidP="003252FE">
      <w:pPr>
        <w:rPr>
          <w:rFonts w:ascii="Times New Roman" w:hAnsi="Times New Roman" w:cs="Times New Roman"/>
          <w:b/>
          <w:sz w:val="24"/>
          <w:szCs w:val="24"/>
        </w:rPr>
      </w:pPr>
      <w:r>
        <w:rPr>
          <w:rFonts w:ascii="Times New Roman" w:hAnsi="Times New Roman" w:cs="Times New Roman"/>
          <w:b/>
          <w:sz w:val="24"/>
          <w:szCs w:val="24"/>
        </w:rPr>
        <w:t>5</w:t>
      </w:r>
      <w:r w:rsidR="009F7AA9">
        <w:rPr>
          <w:rFonts w:ascii="Times New Roman" w:hAnsi="Times New Roman" w:cs="Times New Roman"/>
          <w:b/>
          <w:sz w:val="24"/>
          <w:szCs w:val="24"/>
        </w:rPr>
        <w:t xml:space="preserve">.3 </w:t>
      </w:r>
      <w:r w:rsidR="003252FE" w:rsidRPr="00D4587D">
        <w:rPr>
          <w:rFonts w:ascii="Times New Roman" w:hAnsi="Times New Roman" w:cs="Times New Roman"/>
          <w:b/>
          <w:sz w:val="24"/>
          <w:szCs w:val="24"/>
        </w:rPr>
        <w:t>Correlation of Hydrogen Desorption and Radiation</w:t>
      </w:r>
    </w:p>
    <w:p w:rsidR="003252FE" w:rsidRDefault="0078283E" w:rsidP="003252FE">
      <w:pPr>
        <w:rPr>
          <w:rFonts w:ascii="Times New Roman" w:hAnsi="Times New Roman" w:cs="Times New Roman"/>
          <w:sz w:val="24"/>
          <w:szCs w:val="24"/>
        </w:rPr>
      </w:pPr>
      <w:r>
        <w:rPr>
          <w:rFonts w:ascii="Times New Roman" w:hAnsi="Times New Roman" w:cs="Times New Roman"/>
          <w:sz w:val="24"/>
          <w:szCs w:val="24"/>
        </w:rPr>
        <w:t>An</w:t>
      </w:r>
      <w:r w:rsidR="003252FE" w:rsidRPr="00F41329">
        <w:rPr>
          <w:rFonts w:ascii="Times New Roman" w:hAnsi="Times New Roman" w:cs="Times New Roman"/>
          <w:sz w:val="24"/>
          <w:szCs w:val="24"/>
        </w:rPr>
        <w:t xml:space="preserve"> increase in x-rays</w:t>
      </w:r>
      <w:r>
        <w:rPr>
          <w:rFonts w:ascii="Times New Roman" w:hAnsi="Times New Roman" w:cs="Times New Roman"/>
          <w:sz w:val="24"/>
          <w:szCs w:val="24"/>
        </w:rPr>
        <w:t xml:space="preserve"> as</w:t>
      </w:r>
      <w:r w:rsidR="003252FE" w:rsidRPr="00F41329">
        <w:rPr>
          <w:rFonts w:ascii="Times New Roman" w:hAnsi="Times New Roman" w:cs="Times New Roman"/>
          <w:sz w:val="24"/>
          <w:szCs w:val="24"/>
        </w:rPr>
        <w:t xml:space="preserve"> </w:t>
      </w:r>
      <w:r w:rsidR="003252FE">
        <w:rPr>
          <w:rFonts w:ascii="Times New Roman" w:hAnsi="Times New Roman" w:cs="Times New Roman"/>
          <w:sz w:val="24"/>
          <w:szCs w:val="24"/>
        </w:rPr>
        <w:t>shown in Figures 1</w:t>
      </w:r>
      <w:r w:rsidR="006A6C7A">
        <w:rPr>
          <w:rFonts w:ascii="Times New Roman" w:hAnsi="Times New Roman" w:cs="Times New Roman"/>
          <w:sz w:val="24"/>
          <w:szCs w:val="24"/>
        </w:rPr>
        <w:t>3</w:t>
      </w:r>
      <w:r w:rsidR="009F7AA9">
        <w:rPr>
          <w:rFonts w:ascii="Times New Roman" w:hAnsi="Times New Roman" w:cs="Times New Roman"/>
          <w:sz w:val="24"/>
          <w:szCs w:val="24"/>
        </w:rPr>
        <w:t xml:space="preserve"> and 1</w:t>
      </w:r>
      <w:r w:rsidR="006A6C7A">
        <w:rPr>
          <w:rFonts w:ascii="Times New Roman" w:hAnsi="Times New Roman" w:cs="Times New Roman"/>
          <w:sz w:val="24"/>
          <w:szCs w:val="24"/>
        </w:rPr>
        <w:t>5</w:t>
      </w:r>
      <w:r w:rsidR="003252FE">
        <w:rPr>
          <w:rFonts w:ascii="Times New Roman" w:hAnsi="Times New Roman" w:cs="Times New Roman"/>
          <w:sz w:val="24"/>
          <w:szCs w:val="24"/>
        </w:rPr>
        <w:t xml:space="preserve"> was observed in many other experiments</w:t>
      </w:r>
      <w:r>
        <w:rPr>
          <w:rFonts w:ascii="Times New Roman" w:hAnsi="Times New Roman" w:cs="Times New Roman"/>
          <w:sz w:val="24"/>
          <w:szCs w:val="24"/>
        </w:rPr>
        <w:t xml:space="preserve"> with copper, niobium</w:t>
      </w:r>
      <w:r w:rsidR="001023A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titanium</w:t>
      </w:r>
      <w:proofErr w:type="gramEnd"/>
      <w:r>
        <w:rPr>
          <w:rFonts w:ascii="Times New Roman" w:hAnsi="Times New Roman" w:cs="Times New Roman"/>
          <w:sz w:val="24"/>
          <w:szCs w:val="24"/>
        </w:rPr>
        <w:t xml:space="preserve"> and stainless-steel electrodes</w:t>
      </w:r>
      <w:r w:rsidR="00165E0E">
        <w:rPr>
          <w:rFonts w:ascii="Times New Roman" w:hAnsi="Times New Roman" w:cs="Times New Roman"/>
          <w:sz w:val="24"/>
          <w:szCs w:val="24"/>
        </w:rPr>
        <w:t>.  The increase</w:t>
      </w:r>
      <w:r w:rsidR="003252FE">
        <w:rPr>
          <w:rFonts w:ascii="Times New Roman" w:hAnsi="Times New Roman" w:cs="Times New Roman"/>
          <w:sz w:val="24"/>
          <w:szCs w:val="24"/>
        </w:rPr>
        <w:t xml:space="preserve"> in x-rays occurred at about the same temperatures as hydrogen desorption began to increase.  Experiments were done to try to check for correlations of the two.  Figure 1</w:t>
      </w:r>
      <w:r w:rsidR="006A6C7A">
        <w:rPr>
          <w:rFonts w:ascii="Times New Roman" w:hAnsi="Times New Roman" w:cs="Times New Roman"/>
          <w:sz w:val="24"/>
          <w:szCs w:val="24"/>
        </w:rPr>
        <w:t>6</w:t>
      </w:r>
      <w:r w:rsidR="003252FE">
        <w:rPr>
          <w:rFonts w:ascii="Times New Roman" w:hAnsi="Times New Roman" w:cs="Times New Roman"/>
          <w:sz w:val="24"/>
          <w:szCs w:val="24"/>
        </w:rPr>
        <w:t xml:space="preserve"> shows one of those experiments.  In this experiment, a micropolished niobium electrode was used instead of the mechanical-polished electrode used for the data of Figure 1</w:t>
      </w:r>
      <w:r w:rsidR="006A6C7A">
        <w:rPr>
          <w:rFonts w:ascii="Times New Roman" w:hAnsi="Times New Roman" w:cs="Times New Roman"/>
          <w:sz w:val="24"/>
          <w:szCs w:val="24"/>
        </w:rPr>
        <w:t>3</w:t>
      </w:r>
      <w:r w:rsidR="003252FE">
        <w:rPr>
          <w:rFonts w:ascii="Times New Roman" w:hAnsi="Times New Roman" w:cs="Times New Roman"/>
          <w:sz w:val="24"/>
          <w:szCs w:val="24"/>
        </w:rPr>
        <w:t>, using</w:t>
      </w:r>
      <w:r w:rsidR="009D53D3">
        <w:rPr>
          <w:rFonts w:ascii="Times New Roman" w:hAnsi="Times New Roman" w:cs="Times New Roman"/>
          <w:sz w:val="24"/>
          <w:szCs w:val="24"/>
        </w:rPr>
        <w:t xml:space="preserve"> the configuration of Figure</w:t>
      </w:r>
      <w:r w:rsidR="003252FE">
        <w:rPr>
          <w:rFonts w:ascii="Times New Roman" w:hAnsi="Times New Roman" w:cs="Times New Roman"/>
          <w:sz w:val="24"/>
          <w:szCs w:val="24"/>
        </w:rPr>
        <w:t xml:space="preserve"> 2b.  The left-hand y-axis shows the radiation measured with a Geiger counter at the glass window while the right-hand y-axis shows the partial pressure of H</w:t>
      </w:r>
      <w:r w:rsidR="003252FE">
        <w:rPr>
          <w:rFonts w:ascii="Times New Roman" w:hAnsi="Times New Roman" w:cs="Times New Roman"/>
          <w:sz w:val="24"/>
          <w:szCs w:val="24"/>
          <w:vertAlign w:val="subscript"/>
        </w:rPr>
        <w:t>2</w:t>
      </w:r>
      <w:r w:rsidR="003252FE">
        <w:rPr>
          <w:rFonts w:ascii="Times New Roman" w:hAnsi="Times New Roman" w:cs="Times New Roman"/>
          <w:sz w:val="24"/>
          <w:szCs w:val="24"/>
        </w:rPr>
        <w:t xml:space="preserve"> measured with the RGA.  There </w:t>
      </w:r>
      <w:r w:rsidR="00FA2A48">
        <w:rPr>
          <w:rFonts w:ascii="Times New Roman" w:hAnsi="Times New Roman" w:cs="Times New Roman"/>
          <w:sz w:val="24"/>
          <w:szCs w:val="24"/>
        </w:rPr>
        <w:t>i</w:t>
      </w:r>
      <w:r w:rsidR="003252FE">
        <w:rPr>
          <w:rFonts w:ascii="Times New Roman" w:hAnsi="Times New Roman" w:cs="Times New Roman"/>
          <w:sz w:val="24"/>
          <w:szCs w:val="24"/>
        </w:rPr>
        <w:t>s a strong correlation of the exponential increase in radiation and desorption of hydrogen.  There is also the other interesting feature that there is significant radiation production in the second thermal cycle at temperatures below the exponential increase.  However, there is also significant hydrogen desorption at these lower temperatures</w:t>
      </w:r>
      <w:r w:rsidR="00A57A0F">
        <w:rPr>
          <w:rFonts w:ascii="Times New Roman" w:hAnsi="Times New Roman" w:cs="Times New Roman"/>
          <w:sz w:val="24"/>
          <w:szCs w:val="24"/>
        </w:rPr>
        <w:t xml:space="preserve"> during both thermal cycles</w:t>
      </w:r>
      <w:r w:rsidR="003252FE">
        <w:rPr>
          <w:rFonts w:ascii="Times New Roman" w:hAnsi="Times New Roman" w:cs="Times New Roman"/>
          <w:sz w:val="24"/>
          <w:szCs w:val="24"/>
        </w:rPr>
        <w:t xml:space="preserve">. </w:t>
      </w:r>
      <w:r w:rsidR="00EC0966">
        <w:rPr>
          <w:rFonts w:ascii="Times New Roman" w:hAnsi="Times New Roman" w:cs="Times New Roman"/>
          <w:sz w:val="24"/>
          <w:szCs w:val="24"/>
        </w:rPr>
        <w:t xml:space="preserve"> The </w:t>
      </w:r>
      <w:proofErr w:type="spellStart"/>
      <w:r w:rsidR="00EC0966">
        <w:rPr>
          <w:rFonts w:ascii="Times New Roman" w:hAnsi="Times New Roman" w:cs="Times New Roman"/>
          <w:sz w:val="24"/>
          <w:szCs w:val="24"/>
        </w:rPr>
        <w:t>micropolishing</w:t>
      </w:r>
      <w:proofErr w:type="spellEnd"/>
      <w:r w:rsidR="00EC0966">
        <w:rPr>
          <w:rFonts w:ascii="Times New Roman" w:hAnsi="Times New Roman" w:cs="Times New Roman"/>
          <w:sz w:val="24"/>
          <w:szCs w:val="24"/>
        </w:rPr>
        <w:t xml:space="preserve"> with a very fine abrasive suspended in a hydrocarbon fluid tended to add more hydrogen to the surface of all metals tested and that was the likely reason for the higher amounts of hydrogen desorbed </w:t>
      </w:r>
      <w:r w:rsidR="00EC0966">
        <w:rPr>
          <w:rFonts w:ascii="Times New Roman" w:hAnsi="Times New Roman" w:cs="Times New Roman"/>
          <w:sz w:val="24"/>
          <w:szCs w:val="24"/>
        </w:rPr>
        <w:lastRenderedPageBreak/>
        <w:t>compared to the first test reported in Figure 13.  However, these interesting results</w:t>
      </w:r>
      <w:r w:rsidR="009F7AA9">
        <w:rPr>
          <w:rFonts w:ascii="Times New Roman" w:hAnsi="Times New Roman" w:cs="Times New Roman"/>
          <w:sz w:val="24"/>
          <w:szCs w:val="24"/>
        </w:rPr>
        <w:t xml:space="preserve"> added significant uncertainty to the postulate that the radiation at lower temperatures was from an avalanche discharge</w:t>
      </w:r>
      <w:r w:rsidR="00165E0E">
        <w:rPr>
          <w:rFonts w:ascii="Times New Roman" w:hAnsi="Times New Roman" w:cs="Times New Roman"/>
          <w:sz w:val="24"/>
          <w:szCs w:val="24"/>
        </w:rPr>
        <w:t xml:space="preserve"> [15]</w:t>
      </w:r>
      <w:r w:rsidR="009F7AA9">
        <w:rPr>
          <w:rFonts w:ascii="Times New Roman" w:hAnsi="Times New Roman" w:cs="Times New Roman"/>
          <w:sz w:val="24"/>
          <w:szCs w:val="24"/>
        </w:rPr>
        <w:t xml:space="preserve">.  Section </w:t>
      </w:r>
      <w:r w:rsidR="00FA2A48">
        <w:rPr>
          <w:rFonts w:ascii="Times New Roman" w:hAnsi="Times New Roman" w:cs="Times New Roman"/>
          <w:sz w:val="24"/>
          <w:szCs w:val="24"/>
        </w:rPr>
        <w:t>5</w:t>
      </w:r>
      <w:r w:rsidR="009F7AA9">
        <w:rPr>
          <w:rFonts w:ascii="Times New Roman" w:hAnsi="Times New Roman" w:cs="Times New Roman"/>
          <w:sz w:val="24"/>
          <w:szCs w:val="24"/>
        </w:rPr>
        <w:t>.4 shows another very interesting observation</w:t>
      </w:r>
      <w:r w:rsidR="00933634">
        <w:rPr>
          <w:rFonts w:ascii="Times New Roman" w:hAnsi="Times New Roman" w:cs="Times New Roman"/>
          <w:sz w:val="24"/>
          <w:szCs w:val="24"/>
        </w:rPr>
        <w:t xml:space="preserve"> from</w:t>
      </w:r>
      <w:r w:rsidR="00165E0E">
        <w:rPr>
          <w:rFonts w:ascii="Times New Roman" w:hAnsi="Times New Roman" w:cs="Times New Roman"/>
          <w:sz w:val="24"/>
          <w:szCs w:val="24"/>
        </w:rPr>
        <w:t xml:space="preserve"> this experiment</w:t>
      </w:r>
      <w:r w:rsidR="009F7AA9">
        <w:rPr>
          <w:rFonts w:ascii="Times New Roman" w:hAnsi="Times New Roman" w:cs="Times New Roman"/>
          <w:sz w:val="24"/>
          <w:szCs w:val="24"/>
        </w:rPr>
        <w:t>.</w:t>
      </w:r>
    </w:p>
    <w:p w:rsidR="003252FE" w:rsidRPr="00F41329" w:rsidRDefault="003252FE" w:rsidP="003252FE">
      <w:pPr>
        <w:rPr>
          <w:rFonts w:ascii="Times New Roman" w:hAnsi="Times New Roman" w:cs="Times New Roman"/>
          <w:sz w:val="24"/>
          <w:szCs w:val="24"/>
        </w:rPr>
      </w:pPr>
    </w:p>
    <w:p w:rsidR="003252FE" w:rsidRDefault="003252FE" w:rsidP="003252FE">
      <w:pPr>
        <w:rPr>
          <w:rFonts w:ascii="Times New Roman" w:hAnsi="Times New Roman" w:cs="Times New Roman"/>
          <w:sz w:val="24"/>
          <w:szCs w:val="24"/>
        </w:rPr>
      </w:pPr>
      <w:r>
        <w:rPr>
          <w:noProof/>
          <w:lang w:eastAsia="en-CA"/>
        </w:rPr>
        <w:drawing>
          <wp:inline distT="0" distB="0" distL="0" distR="0">
            <wp:extent cx="4165186" cy="3448050"/>
            <wp:effectExtent l="19050" t="0" r="6764"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165186" cy="3448050"/>
                    </a:xfrm>
                    <a:prstGeom prst="rect">
                      <a:avLst/>
                    </a:prstGeom>
                    <a:noFill/>
                    <a:ln w="9525">
                      <a:noFill/>
                      <a:miter lim="800000"/>
                      <a:headEnd/>
                      <a:tailEnd/>
                    </a:ln>
                  </pic:spPr>
                </pic:pic>
              </a:graphicData>
            </a:graphic>
          </wp:inline>
        </w:drawing>
      </w:r>
    </w:p>
    <w:p w:rsidR="003252FE" w:rsidRDefault="003252FE" w:rsidP="003252FE">
      <w:pPr>
        <w:rPr>
          <w:rFonts w:ascii="Times New Roman" w:hAnsi="Times New Roman" w:cs="Times New Roman"/>
          <w:sz w:val="24"/>
          <w:szCs w:val="24"/>
        </w:rPr>
      </w:pPr>
      <w:proofErr w:type="gramStart"/>
      <w:r>
        <w:rPr>
          <w:rFonts w:ascii="Times New Roman" w:hAnsi="Times New Roman" w:cs="Times New Roman"/>
          <w:sz w:val="24"/>
          <w:szCs w:val="24"/>
        </w:rPr>
        <w:t>Figure 1</w:t>
      </w:r>
      <w:r w:rsidR="006A6C7A">
        <w:rPr>
          <w:rFonts w:ascii="Times New Roman" w:hAnsi="Times New Roman" w:cs="Times New Roman"/>
          <w:sz w:val="24"/>
          <w:szCs w:val="24"/>
        </w:rPr>
        <w:t>6</w:t>
      </w:r>
      <w:r>
        <w:rPr>
          <w:rFonts w:ascii="Times New Roman" w:hAnsi="Times New Roman" w:cs="Times New Roman"/>
          <w:sz w:val="24"/>
          <w:szCs w:val="24"/>
        </w:rPr>
        <w:t>.</w:t>
      </w:r>
      <w:proofErr w:type="gramEnd"/>
      <w:r>
        <w:rPr>
          <w:rFonts w:ascii="Times New Roman" w:hAnsi="Times New Roman" w:cs="Times New Roman"/>
          <w:sz w:val="24"/>
          <w:szCs w:val="24"/>
        </w:rPr>
        <w:t xml:space="preserve">  Possible correlation of radiation production with hydrogen desorption for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niobium electrode.</w:t>
      </w:r>
      <w:r w:rsidR="006D25C7">
        <w:rPr>
          <w:rFonts w:ascii="Times New Roman" w:hAnsi="Times New Roman" w:cs="Times New Roman"/>
          <w:sz w:val="24"/>
          <w:szCs w:val="24"/>
        </w:rPr>
        <w:t xml:space="preserve">  </w:t>
      </w:r>
    </w:p>
    <w:p w:rsidR="003252FE" w:rsidRDefault="003252FE" w:rsidP="003252FE">
      <w:pPr>
        <w:rPr>
          <w:rFonts w:ascii="Times New Roman" w:hAnsi="Times New Roman" w:cs="Times New Roman"/>
          <w:sz w:val="24"/>
          <w:szCs w:val="24"/>
        </w:rPr>
      </w:pPr>
    </w:p>
    <w:p w:rsidR="006D25C7" w:rsidRDefault="001023A1" w:rsidP="003252FE">
      <w:pPr>
        <w:rPr>
          <w:rFonts w:ascii="Times New Roman" w:hAnsi="Times New Roman" w:cs="Times New Roman"/>
          <w:sz w:val="24"/>
          <w:szCs w:val="24"/>
        </w:rPr>
      </w:pPr>
      <w:r>
        <w:rPr>
          <w:rFonts w:ascii="Times New Roman" w:hAnsi="Times New Roman" w:cs="Times New Roman"/>
          <w:sz w:val="24"/>
          <w:szCs w:val="24"/>
        </w:rPr>
        <w:t xml:space="preserve">A third thermal cycle was done with this configuration, again without venting the test stand.  Figure </w:t>
      </w:r>
      <w:r w:rsidR="006A6C7A">
        <w:rPr>
          <w:rFonts w:ascii="Times New Roman" w:hAnsi="Times New Roman" w:cs="Times New Roman"/>
          <w:sz w:val="24"/>
          <w:szCs w:val="24"/>
        </w:rPr>
        <w:t>17</w:t>
      </w:r>
      <w:r>
        <w:rPr>
          <w:rFonts w:ascii="Times New Roman" w:hAnsi="Times New Roman" w:cs="Times New Roman"/>
          <w:sz w:val="24"/>
          <w:szCs w:val="24"/>
        </w:rPr>
        <w:t xml:space="preserve"> shows the results of that experiment.</w:t>
      </w:r>
      <w:r w:rsidR="006D25C7">
        <w:rPr>
          <w:rFonts w:ascii="Times New Roman" w:hAnsi="Times New Roman" w:cs="Times New Roman"/>
          <w:sz w:val="24"/>
          <w:szCs w:val="24"/>
        </w:rPr>
        <w:t xml:space="preserve">  The results of the third thermal cycle are nearly identical to the second thermal cycle.</w:t>
      </w:r>
    </w:p>
    <w:p w:rsidR="00C21FF5" w:rsidRPr="00C21FF5" w:rsidRDefault="00C21FF5" w:rsidP="00C21FF5">
      <w:pPr>
        <w:rPr>
          <w:rFonts w:ascii="Times New Roman" w:hAnsi="Times New Roman" w:cs="Times New Roman"/>
          <w:sz w:val="24"/>
          <w:szCs w:val="24"/>
        </w:rPr>
      </w:pPr>
      <w:r>
        <w:rPr>
          <w:rFonts w:ascii="Times New Roman" w:hAnsi="Times New Roman" w:cs="Times New Roman"/>
          <w:sz w:val="24"/>
          <w:szCs w:val="24"/>
        </w:rPr>
        <w:t>With reference to Figure 15, several things can be estimated based on that data.  The radiation produced in the temperature range from 200 to 400</w:t>
      </w:r>
      <w:r>
        <w:rPr>
          <w:rFonts w:ascii="Times New Roman" w:hAnsi="Times New Roman" w:cs="Times New Roman"/>
          <w:sz w:val="24"/>
          <w:szCs w:val="24"/>
          <w:vertAlign w:val="superscript"/>
        </w:rPr>
        <w:t>o</w:t>
      </w:r>
      <w:r>
        <w:rPr>
          <w:rFonts w:ascii="Times New Roman" w:hAnsi="Times New Roman" w:cs="Times New Roman"/>
          <w:sz w:val="24"/>
          <w:szCs w:val="24"/>
        </w:rPr>
        <w:t>C is high enough that it should have been possible to measure current at 90 volts if the radiation and current produced during the exponential region are used as a guide.  It would appear that the radiation is produced under the influence of the strong electric field and not current that can be measured with the low-voltage set-up.  Above about 450</w:t>
      </w:r>
      <w:r>
        <w:rPr>
          <w:rFonts w:ascii="Times New Roman" w:hAnsi="Times New Roman" w:cs="Times New Roman"/>
          <w:sz w:val="24"/>
          <w:szCs w:val="24"/>
          <w:vertAlign w:val="superscript"/>
        </w:rPr>
        <w:t>o</w:t>
      </w:r>
      <w:r>
        <w:rPr>
          <w:rFonts w:ascii="Times New Roman" w:hAnsi="Times New Roman" w:cs="Times New Roman"/>
          <w:sz w:val="24"/>
          <w:szCs w:val="24"/>
        </w:rPr>
        <w:t>C, the slope of both current (at 90 volts) and radiation are essentially the same.  A very crude calculation can be done by assuming a pumping speed for hydrogen of 70 l/s and using a partial pressure of hydrogen near peak current as one to two x 10</w:t>
      </w:r>
      <w:r>
        <w:rPr>
          <w:rFonts w:ascii="Times New Roman" w:hAnsi="Times New Roman" w:cs="Times New Roman"/>
          <w:sz w:val="24"/>
          <w:szCs w:val="24"/>
          <w:vertAlign w:val="superscript"/>
        </w:rPr>
        <w:t xml:space="preserve">-7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 xml:space="preserve"> for a </w:t>
      </w:r>
      <w:r>
        <w:rPr>
          <w:rFonts w:ascii="Times New Roman" w:hAnsi="Times New Roman" w:cs="Times New Roman"/>
          <w:sz w:val="24"/>
          <w:szCs w:val="24"/>
        </w:rPr>
        <w:lastRenderedPageBreak/>
        <w:t>throughput of about 1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-l/s.  This is equivalent to about 3 x 10</w:t>
      </w:r>
      <w:r>
        <w:rPr>
          <w:rFonts w:ascii="Times New Roman" w:hAnsi="Times New Roman" w:cs="Times New Roman"/>
          <w:sz w:val="24"/>
          <w:szCs w:val="24"/>
          <w:vertAlign w:val="superscript"/>
        </w:rPr>
        <w:t>11</w:t>
      </w:r>
      <w:r>
        <w:rPr>
          <w:rFonts w:ascii="Times New Roman" w:hAnsi="Times New Roman" w:cs="Times New Roman"/>
          <w:sz w:val="24"/>
          <w:szCs w:val="24"/>
        </w:rPr>
        <w:t xml:space="preserve"> molecules per second.  5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 3 x 10</w:t>
      </w:r>
      <w:r>
        <w:rPr>
          <w:rFonts w:ascii="Times New Roman" w:hAnsi="Times New Roman" w:cs="Times New Roman"/>
          <w:sz w:val="24"/>
          <w:szCs w:val="24"/>
          <w:vertAlign w:val="superscript"/>
        </w:rPr>
        <w:t>10</w:t>
      </w:r>
      <w:r>
        <w:rPr>
          <w:rFonts w:ascii="Times New Roman" w:hAnsi="Times New Roman" w:cs="Times New Roman"/>
          <w:sz w:val="24"/>
          <w:szCs w:val="24"/>
        </w:rPr>
        <w:t xml:space="preserve"> electrons or ions per second.  Within the rough assumptions of this calculation the current measured at 90 volts is a significant fraction of the hydrogen desorbed.</w:t>
      </w:r>
    </w:p>
    <w:p w:rsidR="00C21FF5" w:rsidRDefault="00C21FF5" w:rsidP="003252FE">
      <w:pPr>
        <w:rPr>
          <w:rFonts w:ascii="Times New Roman" w:hAnsi="Times New Roman" w:cs="Times New Roman"/>
          <w:sz w:val="24"/>
          <w:szCs w:val="24"/>
        </w:rPr>
      </w:pPr>
    </w:p>
    <w:p w:rsidR="006D25C7" w:rsidRDefault="006D25C7" w:rsidP="003252FE">
      <w:pPr>
        <w:rPr>
          <w:rFonts w:ascii="Times New Roman" w:hAnsi="Times New Roman" w:cs="Times New Roman"/>
          <w:sz w:val="24"/>
          <w:szCs w:val="24"/>
        </w:rPr>
      </w:pPr>
      <w:r>
        <w:rPr>
          <w:noProof/>
          <w:lang w:eastAsia="en-CA"/>
        </w:rPr>
        <w:drawing>
          <wp:inline distT="0" distB="0" distL="0" distR="0">
            <wp:extent cx="4210050" cy="3668234"/>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4215259" cy="3672773"/>
                    </a:xfrm>
                    <a:prstGeom prst="rect">
                      <a:avLst/>
                    </a:prstGeom>
                    <a:noFill/>
                    <a:ln w="9525">
                      <a:noFill/>
                      <a:miter lim="800000"/>
                      <a:headEnd/>
                      <a:tailEnd/>
                    </a:ln>
                  </pic:spPr>
                </pic:pic>
              </a:graphicData>
            </a:graphic>
          </wp:inline>
        </w:drawing>
      </w:r>
    </w:p>
    <w:p w:rsidR="006D25C7" w:rsidRDefault="006D25C7" w:rsidP="006D25C7">
      <w:pPr>
        <w:rPr>
          <w:rFonts w:ascii="Times New Roman" w:hAnsi="Times New Roman" w:cs="Times New Roman"/>
          <w:sz w:val="24"/>
          <w:szCs w:val="24"/>
        </w:rPr>
      </w:pPr>
      <w:proofErr w:type="gramStart"/>
      <w:r>
        <w:rPr>
          <w:rFonts w:ascii="Times New Roman" w:hAnsi="Times New Roman" w:cs="Times New Roman"/>
          <w:sz w:val="24"/>
          <w:szCs w:val="24"/>
        </w:rPr>
        <w:t>Fig</w:t>
      </w:r>
      <w:r w:rsidR="006A6C7A">
        <w:rPr>
          <w:rFonts w:ascii="Times New Roman" w:hAnsi="Times New Roman" w:cs="Times New Roman"/>
          <w:sz w:val="24"/>
          <w:szCs w:val="24"/>
        </w:rPr>
        <w:t>ure 17</w:t>
      </w:r>
      <w:r>
        <w:rPr>
          <w:rFonts w:ascii="Times New Roman" w:hAnsi="Times New Roman" w:cs="Times New Roman"/>
          <w:sz w:val="24"/>
          <w:szCs w:val="24"/>
        </w:rPr>
        <w:t>.</w:t>
      </w:r>
      <w:proofErr w:type="gramEnd"/>
      <w:r>
        <w:rPr>
          <w:rFonts w:ascii="Times New Roman" w:hAnsi="Times New Roman" w:cs="Times New Roman"/>
          <w:sz w:val="24"/>
          <w:szCs w:val="24"/>
        </w:rPr>
        <w:t xml:space="preserve">  Possible correlation of radiation production with hydrogen desorption for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niobium electrode comparing the second and third thermal cycle without venting the test stand.</w:t>
      </w:r>
    </w:p>
    <w:p w:rsidR="006D25C7" w:rsidRDefault="006D25C7" w:rsidP="003252FE">
      <w:pPr>
        <w:rPr>
          <w:rFonts w:ascii="Times New Roman" w:hAnsi="Times New Roman" w:cs="Times New Roman"/>
          <w:sz w:val="24"/>
          <w:szCs w:val="24"/>
        </w:rPr>
      </w:pPr>
    </w:p>
    <w:p w:rsidR="003252FE" w:rsidRDefault="003252FE" w:rsidP="003252FE">
      <w:pPr>
        <w:rPr>
          <w:rFonts w:ascii="Times New Roman" w:hAnsi="Times New Roman" w:cs="Times New Roman"/>
          <w:sz w:val="24"/>
          <w:szCs w:val="24"/>
        </w:rPr>
      </w:pPr>
      <w:r>
        <w:rPr>
          <w:rFonts w:ascii="Times New Roman" w:hAnsi="Times New Roman" w:cs="Times New Roman"/>
          <w:sz w:val="24"/>
          <w:szCs w:val="24"/>
        </w:rPr>
        <w:t xml:space="preserve">Figure </w:t>
      </w:r>
      <w:r w:rsidR="006A6C7A">
        <w:rPr>
          <w:rFonts w:ascii="Times New Roman" w:hAnsi="Times New Roman" w:cs="Times New Roman"/>
          <w:sz w:val="24"/>
          <w:szCs w:val="24"/>
        </w:rPr>
        <w:t>18</w:t>
      </w:r>
      <w:r>
        <w:rPr>
          <w:rFonts w:ascii="Times New Roman" w:hAnsi="Times New Roman" w:cs="Times New Roman"/>
          <w:sz w:val="24"/>
          <w:szCs w:val="24"/>
        </w:rPr>
        <w:t xml:space="preserve"> and </w:t>
      </w:r>
      <w:r w:rsidR="006A6C7A">
        <w:rPr>
          <w:rFonts w:ascii="Times New Roman" w:hAnsi="Times New Roman" w:cs="Times New Roman"/>
          <w:sz w:val="24"/>
          <w:szCs w:val="24"/>
        </w:rPr>
        <w:t>19</w:t>
      </w:r>
      <w:r>
        <w:rPr>
          <w:rFonts w:ascii="Times New Roman" w:hAnsi="Times New Roman" w:cs="Times New Roman"/>
          <w:sz w:val="24"/>
          <w:szCs w:val="24"/>
        </w:rPr>
        <w:t xml:space="preserve"> show similar data for a stainless-steel electrode (Figure </w:t>
      </w:r>
      <w:r w:rsidR="006A6C7A">
        <w:rPr>
          <w:rFonts w:ascii="Times New Roman" w:hAnsi="Times New Roman" w:cs="Times New Roman"/>
          <w:sz w:val="24"/>
          <w:szCs w:val="24"/>
        </w:rPr>
        <w:t>18</w:t>
      </w:r>
      <w:r>
        <w:rPr>
          <w:rFonts w:ascii="Times New Roman" w:hAnsi="Times New Roman" w:cs="Times New Roman"/>
          <w:sz w:val="24"/>
          <w:szCs w:val="24"/>
        </w:rPr>
        <w:t>) and a micropol</w:t>
      </w:r>
      <w:r w:rsidR="006A6C7A">
        <w:rPr>
          <w:rFonts w:ascii="Times New Roman" w:hAnsi="Times New Roman" w:cs="Times New Roman"/>
          <w:sz w:val="24"/>
          <w:szCs w:val="24"/>
        </w:rPr>
        <w:t>ished copper electrode (Figure 19</w:t>
      </w:r>
      <w:r>
        <w:rPr>
          <w:rFonts w:ascii="Times New Roman" w:hAnsi="Times New Roman" w:cs="Times New Roman"/>
          <w:sz w:val="24"/>
          <w:szCs w:val="24"/>
        </w:rPr>
        <w:t xml:space="preserve">).  The stainless steel electrode had been machined to a fine finish but no other polishing was applied.  During the first thermal cycle a transition to field emission occurred and the radiation data was not usable.  During the second thermal cycle </w:t>
      </w:r>
      <w:r w:rsidR="008F19DD">
        <w:rPr>
          <w:rFonts w:ascii="Times New Roman" w:hAnsi="Times New Roman" w:cs="Times New Roman"/>
          <w:sz w:val="24"/>
          <w:szCs w:val="24"/>
        </w:rPr>
        <w:t>the gap was increased a bit to remove field emission.  T</w:t>
      </w:r>
      <w:r>
        <w:rPr>
          <w:rFonts w:ascii="Times New Roman" w:hAnsi="Times New Roman" w:cs="Times New Roman"/>
          <w:sz w:val="24"/>
          <w:szCs w:val="24"/>
        </w:rPr>
        <w:t>here was also some radiation present at temperatures below the exponential region and this also correlates with a modest increase in hydrogen.  Above the transition there is a good agreement in the slopes of the two processes.</w:t>
      </w:r>
    </w:p>
    <w:p w:rsidR="003252FE" w:rsidRPr="00F41329" w:rsidRDefault="003252FE" w:rsidP="003252FE">
      <w:pPr>
        <w:rPr>
          <w:rFonts w:ascii="Times New Roman" w:hAnsi="Times New Roman" w:cs="Times New Roman"/>
          <w:sz w:val="24"/>
          <w:szCs w:val="24"/>
        </w:rPr>
      </w:pPr>
      <w:r>
        <w:rPr>
          <w:rFonts w:ascii="Times New Roman" w:hAnsi="Times New Roman" w:cs="Times New Roman"/>
          <w:sz w:val="24"/>
          <w:szCs w:val="24"/>
        </w:rPr>
        <w:t xml:space="preserve">Figure </w:t>
      </w:r>
      <w:r w:rsidR="006A6C7A">
        <w:rPr>
          <w:rFonts w:ascii="Times New Roman" w:hAnsi="Times New Roman" w:cs="Times New Roman"/>
          <w:sz w:val="24"/>
          <w:szCs w:val="24"/>
        </w:rPr>
        <w:t>19</w:t>
      </w:r>
      <w:r>
        <w:rPr>
          <w:rFonts w:ascii="Times New Roman" w:hAnsi="Times New Roman" w:cs="Times New Roman"/>
          <w:sz w:val="24"/>
          <w:szCs w:val="24"/>
        </w:rPr>
        <w:t xml:space="preserve"> shows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copper electrode during the first thermal cycle.  There was the same modest increase in radiation near 300</w:t>
      </w:r>
      <w:r>
        <w:rPr>
          <w:rFonts w:ascii="Times New Roman" w:hAnsi="Times New Roman" w:cs="Times New Roman"/>
          <w:sz w:val="24"/>
          <w:szCs w:val="24"/>
          <w:vertAlign w:val="superscript"/>
        </w:rPr>
        <w:t>o</w:t>
      </w:r>
      <w:r>
        <w:rPr>
          <w:rFonts w:ascii="Times New Roman" w:hAnsi="Times New Roman" w:cs="Times New Roman"/>
          <w:sz w:val="24"/>
          <w:szCs w:val="24"/>
        </w:rPr>
        <w:t>C that was observed in the data shown in Figure 17 and then the exponential increase at about 550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The saved RGA spectrum was recorded with a </w:t>
      </w:r>
      <w:r>
        <w:rPr>
          <w:rFonts w:ascii="Times New Roman" w:hAnsi="Times New Roman" w:cs="Times New Roman"/>
          <w:sz w:val="24"/>
          <w:szCs w:val="24"/>
        </w:rPr>
        <w:lastRenderedPageBreak/>
        <w:t xml:space="preserve">range that did not measure the hydrogen until the approximate value shown.  Again, there is a reasonable correlation with the two measurements.   </w:t>
      </w:r>
    </w:p>
    <w:p w:rsidR="003252FE" w:rsidRDefault="003252FE" w:rsidP="003252FE">
      <w:pPr>
        <w:rPr>
          <w:rFonts w:ascii="Times New Roman" w:hAnsi="Times New Roman" w:cs="Times New Roman"/>
          <w:sz w:val="24"/>
          <w:szCs w:val="24"/>
        </w:rPr>
      </w:pPr>
    </w:p>
    <w:p w:rsidR="003252FE" w:rsidRDefault="003252FE" w:rsidP="003252FE">
      <w:pPr>
        <w:rPr>
          <w:rFonts w:ascii="Times New Roman" w:hAnsi="Times New Roman" w:cs="Times New Roman"/>
          <w:sz w:val="24"/>
          <w:szCs w:val="24"/>
        </w:rPr>
      </w:pPr>
    </w:p>
    <w:p w:rsidR="003252FE" w:rsidRDefault="003252FE" w:rsidP="003252FE">
      <w:pPr>
        <w:rPr>
          <w:rFonts w:ascii="Times New Roman" w:hAnsi="Times New Roman" w:cs="Times New Roman"/>
          <w:sz w:val="24"/>
          <w:szCs w:val="24"/>
        </w:rPr>
      </w:pPr>
      <w:r>
        <w:rPr>
          <w:noProof/>
          <w:lang w:eastAsia="en-CA"/>
        </w:rPr>
        <w:drawing>
          <wp:inline distT="0" distB="0" distL="0" distR="0">
            <wp:extent cx="3968274" cy="34575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3968274" cy="3457575"/>
                    </a:xfrm>
                    <a:prstGeom prst="rect">
                      <a:avLst/>
                    </a:prstGeom>
                    <a:noFill/>
                    <a:ln w="9525">
                      <a:noFill/>
                      <a:miter lim="800000"/>
                      <a:headEnd/>
                      <a:tailEnd/>
                    </a:ln>
                  </pic:spPr>
                </pic:pic>
              </a:graphicData>
            </a:graphic>
          </wp:inline>
        </w:drawing>
      </w:r>
    </w:p>
    <w:p w:rsidR="003252FE" w:rsidRDefault="003252FE" w:rsidP="003252FE">
      <w:pPr>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6A6C7A">
        <w:rPr>
          <w:rFonts w:ascii="Times New Roman" w:hAnsi="Times New Roman" w:cs="Times New Roman"/>
          <w:sz w:val="24"/>
          <w:szCs w:val="24"/>
        </w:rPr>
        <w:t>18</w:t>
      </w:r>
      <w:r>
        <w:rPr>
          <w:rFonts w:ascii="Times New Roman" w:hAnsi="Times New Roman" w:cs="Times New Roman"/>
          <w:sz w:val="24"/>
          <w:szCs w:val="24"/>
        </w:rPr>
        <w:t>.</w:t>
      </w:r>
      <w:proofErr w:type="gramEnd"/>
      <w:r>
        <w:rPr>
          <w:rFonts w:ascii="Times New Roman" w:hAnsi="Times New Roman" w:cs="Times New Roman"/>
          <w:sz w:val="24"/>
          <w:szCs w:val="24"/>
        </w:rPr>
        <w:t xml:space="preserve">  Possible correlation of radiation production with hydrogen desorption for a machined stainless-steel electrode.</w:t>
      </w:r>
    </w:p>
    <w:p w:rsidR="003252FE" w:rsidRDefault="003252FE" w:rsidP="003252FE">
      <w:pPr>
        <w:rPr>
          <w:rFonts w:ascii="Times New Roman" w:hAnsi="Times New Roman" w:cs="Times New Roman"/>
          <w:sz w:val="24"/>
          <w:szCs w:val="24"/>
        </w:rPr>
      </w:pPr>
    </w:p>
    <w:p w:rsidR="003252FE" w:rsidRDefault="003252FE" w:rsidP="003252FE">
      <w:pPr>
        <w:rPr>
          <w:rFonts w:ascii="Times New Roman" w:hAnsi="Times New Roman" w:cs="Times New Roman"/>
          <w:sz w:val="24"/>
          <w:szCs w:val="24"/>
        </w:rPr>
      </w:pPr>
      <w:r>
        <w:rPr>
          <w:noProof/>
          <w:lang w:eastAsia="en-CA"/>
        </w:rPr>
        <w:lastRenderedPageBreak/>
        <w:drawing>
          <wp:inline distT="0" distB="0" distL="0" distR="0">
            <wp:extent cx="3705225" cy="3183271"/>
            <wp:effectExtent l="19050" t="0" r="9525"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3706667" cy="3184510"/>
                    </a:xfrm>
                    <a:prstGeom prst="rect">
                      <a:avLst/>
                    </a:prstGeom>
                    <a:noFill/>
                    <a:ln w="9525">
                      <a:noFill/>
                      <a:miter lim="800000"/>
                      <a:headEnd/>
                      <a:tailEnd/>
                    </a:ln>
                  </pic:spPr>
                </pic:pic>
              </a:graphicData>
            </a:graphic>
          </wp:inline>
        </w:drawing>
      </w:r>
    </w:p>
    <w:p w:rsidR="003252FE" w:rsidRDefault="006A6C7A" w:rsidP="003252FE">
      <w:pPr>
        <w:rPr>
          <w:rFonts w:ascii="Times New Roman" w:hAnsi="Times New Roman" w:cs="Times New Roman"/>
          <w:sz w:val="24"/>
          <w:szCs w:val="24"/>
        </w:rPr>
      </w:pPr>
      <w:proofErr w:type="gramStart"/>
      <w:r>
        <w:rPr>
          <w:rFonts w:ascii="Times New Roman" w:hAnsi="Times New Roman" w:cs="Times New Roman"/>
          <w:sz w:val="24"/>
          <w:szCs w:val="24"/>
        </w:rPr>
        <w:t>Figure 19</w:t>
      </w:r>
      <w:r w:rsidR="003252FE">
        <w:rPr>
          <w:rFonts w:ascii="Times New Roman" w:hAnsi="Times New Roman" w:cs="Times New Roman"/>
          <w:sz w:val="24"/>
          <w:szCs w:val="24"/>
        </w:rPr>
        <w:t>.</w:t>
      </w:r>
      <w:proofErr w:type="gramEnd"/>
      <w:r w:rsidR="003252FE">
        <w:rPr>
          <w:rFonts w:ascii="Times New Roman" w:hAnsi="Times New Roman" w:cs="Times New Roman"/>
          <w:sz w:val="24"/>
          <w:szCs w:val="24"/>
        </w:rPr>
        <w:t xml:space="preserve">  Possible correlation of radiation production with hydrogen desorption for a </w:t>
      </w:r>
      <w:proofErr w:type="spellStart"/>
      <w:r w:rsidR="003252FE">
        <w:rPr>
          <w:rFonts w:ascii="Times New Roman" w:hAnsi="Times New Roman" w:cs="Times New Roman"/>
          <w:sz w:val="24"/>
          <w:szCs w:val="24"/>
        </w:rPr>
        <w:t>micropolished</w:t>
      </w:r>
      <w:proofErr w:type="spellEnd"/>
      <w:r w:rsidR="003252FE">
        <w:rPr>
          <w:rFonts w:ascii="Times New Roman" w:hAnsi="Times New Roman" w:cs="Times New Roman"/>
          <w:sz w:val="24"/>
          <w:szCs w:val="24"/>
        </w:rPr>
        <w:t xml:space="preserve"> copper electrode.</w:t>
      </w:r>
    </w:p>
    <w:p w:rsidR="006D25C7" w:rsidRDefault="006D25C7" w:rsidP="003252FE">
      <w:pPr>
        <w:rPr>
          <w:rFonts w:ascii="Times New Roman" w:hAnsi="Times New Roman" w:cs="Times New Roman"/>
          <w:sz w:val="24"/>
          <w:szCs w:val="24"/>
        </w:rPr>
      </w:pPr>
    </w:p>
    <w:p w:rsidR="004E5D21" w:rsidRDefault="009D53D3" w:rsidP="004E5D21">
      <w:pPr>
        <w:rPr>
          <w:rFonts w:ascii="Times New Roman" w:hAnsi="Times New Roman" w:cs="Times New Roman"/>
          <w:b/>
          <w:sz w:val="24"/>
          <w:szCs w:val="24"/>
        </w:rPr>
      </w:pPr>
      <w:r>
        <w:rPr>
          <w:rFonts w:ascii="Times New Roman" w:hAnsi="Times New Roman" w:cs="Times New Roman"/>
          <w:b/>
          <w:sz w:val="24"/>
          <w:szCs w:val="24"/>
        </w:rPr>
        <w:t>5</w:t>
      </w:r>
      <w:r w:rsidR="009F7AA9">
        <w:rPr>
          <w:rFonts w:ascii="Times New Roman" w:hAnsi="Times New Roman" w:cs="Times New Roman"/>
          <w:b/>
          <w:sz w:val="24"/>
          <w:szCs w:val="24"/>
        </w:rPr>
        <w:t xml:space="preserve">.4 </w:t>
      </w:r>
      <w:r w:rsidR="004E5D21" w:rsidRPr="004E5D21">
        <w:rPr>
          <w:rFonts w:ascii="Times New Roman" w:hAnsi="Times New Roman" w:cs="Times New Roman"/>
          <w:b/>
          <w:sz w:val="24"/>
          <w:szCs w:val="24"/>
        </w:rPr>
        <w:t>Comparisons of Desorption Spectra With and Without a Strong Electric Field</w:t>
      </w:r>
    </w:p>
    <w:p w:rsidR="006D25C7" w:rsidRDefault="006D25C7" w:rsidP="004E5D21">
      <w:pPr>
        <w:rPr>
          <w:rFonts w:ascii="Times New Roman" w:hAnsi="Times New Roman" w:cs="Times New Roman"/>
          <w:b/>
          <w:sz w:val="24"/>
          <w:szCs w:val="24"/>
        </w:rPr>
      </w:pPr>
      <w:r>
        <w:rPr>
          <w:rFonts w:ascii="Times New Roman" w:hAnsi="Times New Roman" w:cs="Times New Roman"/>
          <w:b/>
          <w:sz w:val="24"/>
          <w:szCs w:val="24"/>
        </w:rPr>
        <w:tab/>
      </w:r>
      <w:r w:rsidR="009D53D3">
        <w:rPr>
          <w:rFonts w:ascii="Times New Roman" w:hAnsi="Times New Roman" w:cs="Times New Roman"/>
          <w:b/>
          <w:sz w:val="24"/>
          <w:szCs w:val="24"/>
        </w:rPr>
        <w:t>5</w:t>
      </w:r>
      <w:r>
        <w:rPr>
          <w:rFonts w:ascii="Times New Roman" w:hAnsi="Times New Roman" w:cs="Times New Roman"/>
          <w:b/>
          <w:sz w:val="24"/>
          <w:szCs w:val="24"/>
        </w:rPr>
        <w:t xml:space="preserve">.4.1 Tests Using Copper Electrodes </w:t>
      </w: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No Electric Field Present</w:t>
      </w:r>
    </w:p>
    <w:p w:rsidR="004E5D21" w:rsidRPr="008717E7" w:rsidRDefault="004E5D21" w:rsidP="004E5D21">
      <w:pPr>
        <w:rPr>
          <w:rFonts w:ascii="Times New Roman" w:hAnsi="Times New Roman" w:cs="Times New Roman"/>
          <w:sz w:val="24"/>
          <w:szCs w:val="24"/>
        </w:rPr>
      </w:pPr>
      <w:r>
        <w:rPr>
          <w:rFonts w:ascii="Times New Roman" w:hAnsi="Times New Roman" w:cs="Times New Roman"/>
          <w:sz w:val="24"/>
          <w:szCs w:val="24"/>
        </w:rPr>
        <w:t>Comparison of the RGA spectra from the two different thermal cycles use</w:t>
      </w:r>
      <w:r w:rsidR="0013131A">
        <w:rPr>
          <w:rFonts w:ascii="Times New Roman" w:hAnsi="Times New Roman" w:cs="Times New Roman"/>
          <w:sz w:val="24"/>
          <w:szCs w:val="24"/>
        </w:rPr>
        <w:t>d in Figure 1</w:t>
      </w:r>
      <w:r w:rsidR="00FA2A48">
        <w:rPr>
          <w:rFonts w:ascii="Times New Roman" w:hAnsi="Times New Roman" w:cs="Times New Roman"/>
          <w:sz w:val="24"/>
          <w:szCs w:val="24"/>
        </w:rPr>
        <w:t>5</w:t>
      </w:r>
      <w:r w:rsidR="0013131A">
        <w:rPr>
          <w:rFonts w:ascii="Times New Roman" w:hAnsi="Times New Roman" w:cs="Times New Roman"/>
          <w:sz w:val="24"/>
          <w:szCs w:val="24"/>
        </w:rPr>
        <w:t xml:space="preserve"> showed a</w:t>
      </w:r>
      <w:r w:rsidR="003252FE">
        <w:rPr>
          <w:rFonts w:ascii="Times New Roman" w:hAnsi="Times New Roman" w:cs="Times New Roman"/>
          <w:sz w:val="24"/>
          <w:szCs w:val="24"/>
        </w:rPr>
        <w:t>n</w:t>
      </w:r>
      <w:r w:rsidR="0013131A">
        <w:rPr>
          <w:rFonts w:ascii="Times New Roman" w:hAnsi="Times New Roman" w:cs="Times New Roman"/>
          <w:sz w:val="24"/>
          <w:szCs w:val="24"/>
        </w:rPr>
        <w:t xml:space="preserve"> unexpected</w:t>
      </w:r>
      <w:r>
        <w:rPr>
          <w:rFonts w:ascii="Times New Roman" w:hAnsi="Times New Roman" w:cs="Times New Roman"/>
          <w:sz w:val="24"/>
          <w:szCs w:val="24"/>
        </w:rPr>
        <w:t xml:space="preserve"> result that led to examination of several other similar cases.  Figures </w:t>
      </w:r>
      <w:r w:rsidR="003252FE">
        <w:rPr>
          <w:rFonts w:ascii="Times New Roman" w:hAnsi="Times New Roman" w:cs="Times New Roman"/>
          <w:sz w:val="24"/>
          <w:szCs w:val="24"/>
        </w:rPr>
        <w:t>2</w:t>
      </w:r>
      <w:r w:rsidR="00FA2A48">
        <w:rPr>
          <w:rFonts w:ascii="Times New Roman" w:hAnsi="Times New Roman" w:cs="Times New Roman"/>
          <w:sz w:val="24"/>
          <w:szCs w:val="24"/>
        </w:rPr>
        <w:t>0</w:t>
      </w:r>
      <w:r>
        <w:rPr>
          <w:rFonts w:ascii="Times New Roman" w:hAnsi="Times New Roman" w:cs="Times New Roman"/>
          <w:sz w:val="24"/>
          <w:szCs w:val="24"/>
        </w:rPr>
        <w:t xml:space="preserve"> show</w:t>
      </w:r>
      <w:r w:rsidR="006D25C7">
        <w:rPr>
          <w:rFonts w:ascii="Times New Roman" w:hAnsi="Times New Roman" w:cs="Times New Roman"/>
          <w:sz w:val="24"/>
          <w:szCs w:val="24"/>
        </w:rPr>
        <w:t>s</w:t>
      </w:r>
      <w:r>
        <w:rPr>
          <w:rFonts w:ascii="Times New Roman" w:hAnsi="Times New Roman" w:cs="Times New Roman"/>
          <w:sz w:val="24"/>
          <w:szCs w:val="24"/>
        </w:rPr>
        <w:t xml:space="preserve"> the RGA spectra from a new micropolished copper electrode that was heated to about 600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with no </w:t>
      </w:r>
      <w:r w:rsidR="00FA2A48">
        <w:rPr>
          <w:rFonts w:ascii="Times New Roman" w:hAnsi="Times New Roman" w:cs="Times New Roman"/>
          <w:sz w:val="24"/>
          <w:szCs w:val="24"/>
        </w:rPr>
        <w:t>electric field</w:t>
      </w:r>
      <w:r>
        <w:rPr>
          <w:rFonts w:ascii="Times New Roman" w:hAnsi="Times New Roman" w:cs="Times New Roman"/>
          <w:sz w:val="24"/>
          <w:szCs w:val="24"/>
        </w:rPr>
        <w:t xml:space="preserve"> present</w:t>
      </w:r>
      <w:r w:rsidR="006D25C7">
        <w:rPr>
          <w:rFonts w:ascii="Times New Roman" w:hAnsi="Times New Roman" w:cs="Times New Roman"/>
          <w:sz w:val="24"/>
          <w:szCs w:val="24"/>
        </w:rPr>
        <w:t>.</w:t>
      </w:r>
      <w:r>
        <w:rPr>
          <w:rFonts w:ascii="Times New Roman" w:hAnsi="Times New Roman" w:cs="Times New Roman"/>
          <w:sz w:val="24"/>
          <w:szCs w:val="24"/>
        </w:rPr>
        <w:t xml:space="preserve">  The</w:t>
      </w:r>
      <w:r w:rsidR="006D25C7">
        <w:rPr>
          <w:rFonts w:ascii="Times New Roman" w:hAnsi="Times New Roman" w:cs="Times New Roman"/>
          <w:sz w:val="24"/>
          <w:szCs w:val="24"/>
        </w:rPr>
        <w:t xml:space="preserve"> electrode was</w:t>
      </w:r>
      <w:r>
        <w:rPr>
          <w:rFonts w:ascii="Times New Roman" w:hAnsi="Times New Roman" w:cs="Times New Roman"/>
          <w:sz w:val="24"/>
          <w:szCs w:val="24"/>
        </w:rPr>
        <w:t xml:space="preserve"> heated using the configuration shown in Figure 2a and the temperatures shown are the holder temperature rather than the temperature of the actual copper electrode as used in Figure 1</w:t>
      </w:r>
      <w:r w:rsidR="009F7AA9">
        <w:rPr>
          <w:rFonts w:ascii="Times New Roman" w:hAnsi="Times New Roman" w:cs="Times New Roman"/>
          <w:sz w:val="24"/>
          <w:szCs w:val="24"/>
        </w:rPr>
        <w:t>8</w:t>
      </w:r>
      <w:r>
        <w:rPr>
          <w:rFonts w:ascii="Times New Roman" w:hAnsi="Times New Roman" w:cs="Times New Roman"/>
          <w:sz w:val="24"/>
          <w:szCs w:val="24"/>
        </w:rPr>
        <w:t xml:space="preserve">.  The measured holder temperature is somewhat higher than the actual electrode temperature. </w:t>
      </w:r>
    </w:p>
    <w:p w:rsidR="00D4587D" w:rsidRDefault="00D4587D">
      <w:pPr>
        <w:rPr>
          <w:rFonts w:ascii="Times New Roman" w:hAnsi="Times New Roman" w:cs="Times New Roman"/>
          <w:sz w:val="24"/>
          <w:szCs w:val="24"/>
        </w:rPr>
      </w:pPr>
    </w:p>
    <w:p w:rsidR="007E3686" w:rsidRDefault="001A0624">
      <w:pPr>
        <w:rPr>
          <w:rFonts w:ascii="Times New Roman" w:hAnsi="Times New Roman" w:cs="Times New Roman"/>
          <w:sz w:val="24"/>
          <w:szCs w:val="24"/>
        </w:rPr>
      </w:pPr>
      <w:r>
        <w:rPr>
          <w:noProof/>
          <w:lang w:eastAsia="en-CA"/>
        </w:rPr>
        <w:lastRenderedPageBreak/>
        <w:drawing>
          <wp:inline distT="0" distB="0" distL="0" distR="0">
            <wp:extent cx="3995583" cy="3905250"/>
            <wp:effectExtent l="0" t="0" r="4917"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4001036" cy="3910580"/>
                    </a:xfrm>
                    <a:prstGeom prst="rect">
                      <a:avLst/>
                    </a:prstGeom>
                    <a:noFill/>
                    <a:ln w="9525">
                      <a:noFill/>
                      <a:miter lim="800000"/>
                      <a:headEnd/>
                      <a:tailEnd/>
                    </a:ln>
                  </pic:spPr>
                </pic:pic>
              </a:graphicData>
            </a:graphic>
          </wp:inline>
        </w:drawing>
      </w:r>
    </w:p>
    <w:p w:rsidR="007E3686" w:rsidRDefault="007E3686" w:rsidP="007E3686">
      <w:pPr>
        <w:rPr>
          <w:rFonts w:ascii="Times New Roman" w:hAnsi="Times New Roman" w:cs="Times New Roman"/>
          <w:sz w:val="24"/>
          <w:szCs w:val="24"/>
        </w:rPr>
      </w:pPr>
      <w:proofErr w:type="gramStart"/>
      <w:r>
        <w:rPr>
          <w:rFonts w:ascii="Times New Roman" w:hAnsi="Times New Roman" w:cs="Times New Roman"/>
          <w:sz w:val="24"/>
          <w:szCs w:val="24"/>
        </w:rPr>
        <w:t xml:space="preserve">Figure </w:t>
      </w:r>
      <w:r w:rsidR="003252FE">
        <w:rPr>
          <w:rFonts w:ascii="Times New Roman" w:hAnsi="Times New Roman" w:cs="Times New Roman"/>
          <w:sz w:val="24"/>
          <w:szCs w:val="24"/>
        </w:rPr>
        <w:t>2</w:t>
      </w:r>
      <w:r w:rsidR="006A6C7A">
        <w:rPr>
          <w:rFonts w:ascii="Times New Roman" w:hAnsi="Times New Roman" w:cs="Times New Roman"/>
          <w:sz w:val="24"/>
          <w:szCs w:val="24"/>
        </w:rPr>
        <w:t>0</w:t>
      </w:r>
      <w:r>
        <w:rPr>
          <w:rFonts w:ascii="Times New Roman" w:hAnsi="Times New Roman" w:cs="Times New Roman"/>
          <w:sz w:val="24"/>
          <w:szCs w:val="24"/>
        </w:rPr>
        <w:t>.</w:t>
      </w:r>
      <w:proofErr w:type="gramEnd"/>
      <w:r>
        <w:rPr>
          <w:rFonts w:ascii="Times New Roman" w:hAnsi="Times New Roman" w:cs="Times New Roman"/>
          <w:sz w:val="24"/>
          <w:szCs w:val="24"/>
        </w:rPr>
        <w:t xml:space="preserve">  Thermal desorption from a micropolished copper electrode.  No cathode was used during this desorption cycle. </w:t>
      </w:r>
    </w:p>
    <w:p w:rsidR="000D30C8" w:rsidRDefault="000D30C8" w:rsidP="007E3686">
      <w:pPr>
        <w:rPr>
          <w:rFonts w:ascii="Times New Roman" w:hAnsi="Times New Roman" w:cs="Times New Roman"/>
          <w:sz w:val="24"/>
          <w:szCs w:val="24"/>
        </w:rPr>
      </w:pPr>
    </w:p>
    <w:p w:rsidR="001A0624" w:rsidRDefault="007E3686" w:rsidP="007E3686">
      <w:pPr>
        <w:rPr>
          <w:rFonts w:ascii="Times New Roman" w:hAnsi="Times New Roman" w:cs="Times New Roman"/>
          <w:sz w:val="24"/>
          <w:szCs w:val="24"/>
        </w:rPr>
      </w:pPr>
      <w:r>
        <w:rPr>
          <w:rFonts w:ascii="Times New Roman" w:hAnsi="Times New Roman" w:cs="Times New Roman"/>
          <w:sz w:val="24"/>
          <w:szCs w:val="24"/>
        </w:rPr>
        <w:t xml:space="preserve">Table </w:t>
      </w:r>
      <w:r w:rsidR="00B278D5">
        <w:rPr>
          <w:rFonts w:ascii="Times New Roman" w:hAnsi="Times New Roman" w:cs="Times New Roman"/>
          <w:sz w:val="24"/>
          <w:szCs w:val="24"/>
        </w:rPr>
        <w:t>7</w:t>
      </w:r>
      <w:r w:rsidR="003252FE">
        <w:rPr>
          <w:rFonts w:ascii="Times New Roman" w:hAnsi="Times New Roman" w:cs="Times New Roman"/>
          <w:sz w:val="24"/>
          <w:szCs w:val="24"/>
        </w:rPr>
        <w:t xml:space="preserve"> </w:t>
      </w:r>
      <w:r>
        <w:rPr>
          <w:rFonts w:ascii="Times New Roman" w:hAnsi="Times New Roman" w:cs="Times New Roman"/>
          <w:sz w:val="24"/>
          <w:szCs w:val="24"/>
        </w:rPr>
        <w:t xml:space="preserve">shows the integral of </w:t>
      </w:r>
      <w:r w:rsidR="00441212">
        <w:rPr>
          <w:rFonts w:ascii="Times New Roman" w:hAnsi="Times New Roman" w:cs="Times New Roman"/>
          <w:sz w:val="24"/>
          <w:szCs w:val="24"/>
        </w:rPr>
        <w:t>the various peaks over the total thermal cycle and the last row shows the fraction each peak represents of the total integr</w:t>
      </w:r>
      <w:r w:rsidR="00FD6C63">
        <w:rPr>
          <w:rFonts w:ascii="Times New Roman" w:hAnsi="Times New Roman" w:cs="Times New Roman"/>
          <w:sz w:val="24"/>
          <w:szCs w:val="24"/>
        </w:rPr>
        <w:t>al.  The peaks shown represent about</w:t>
      </w:r>
      <w:r w:rsidR="00FA2A48">
        <w:rPr>
          <w:rFonts w:ascii="Times New Roman" w:hAnsi="Times New Roman" w:cs="Times New Roman"/>
          <w:sz w:val="24"/>
          <w:szCs w:val="24"/>
        </w:rPr>
        <w:t xml:space="preserve"> 90% of the total desorption.  S</w:t>
      </w:r>
      <w:r w:rsidR="00441212">
        <w:rPr>
          <w:rFonts w:ascii="Times New Roman" w:hAnsi="Times New Roman" w:cs="Times New Roman"/>
          <w:sz w:val="24"/>
          <w:szCs w:val="24"/>
        </w:rPr>
        <w:t>pectra</w:t>
      </w:r>
      <w:r w:rsidR="00FA2A48">
        <w:rPr>
          <w:rFonts w:ascii="Times New Roman" w:hAnsi="Times New Roman" w:cs="Times New Roman"/>
          <w:sz w:val="24"/>
          <w:szCs w:val="24"/>
        </w:rPr>
        <w:t xml:space="preserve"> taken</w:t>
      </w:r>
      <w:r w:rsidR="00441212">
        <w:rPr>
          <w:rFonts w:ascii="Times New Roman" w:hAnsi="Times New Roman" w:cs="Times New Roman"/>
          <w:sz w:val="24"/>
          <w:szCs w:val="24"/>
        </w:rPr>
        <w:t xml:space="preserve"> at high temperatures show</w:t>
      </w:r>
      <w:r w:rsidR="0013131A">
        <w:rPr>
          <w:rFonts w:ascii="Times New Roman" w:hAnsi="Times New Roman" w:cs="Times New Roman"/>
          <w:sz w:val="24"/>
          <w:szCs w:val="24"/>
        </w:rPr>
        <w:t>ed</w:t>
      </w:r>
      <w:r w:rsidR="00441212">
        <w:rPr>
          <w:rFonts w:ascii="Times New Roman" w:hAnsi="Times New Roman" w:cs="Times New Roman"/>
          <w:sz w:val="24"/>
          <w:szCs w:val="24"/>
        </w:rPr>
        <w:t xml:space="preserve"> many light hydrocarbon peaks with</w:t>
      </w:r>
      <w:r w:rsidR="009D53D3">
        <w:rPr>
          <w:rFonts w:ascii="Times New Roman" w:hAnsi="Times New Roman" w:cs="Times New Roman"/>
          <w:sz w:val="24"/>
          <w:szCs w:val="24"/>
        </w:rPr>
        <w:t xml:space="preserve"> low peak intensities at</w:t>
      </w:r>
      <w:r w:rsidR="00441212">
        <w:rPr>
          <w:rFonts w:ascii="Times New Roman" w:hAnsi="Times New Roman" w:cs="Times New Roman"/>
          <w:sz w:val="24"/>
          <w:szCs w:val="24"/>
        </w:rPr>
        <w:t xml:space="preserve"> masses up to about </w:t>
      </w:r>
      <w:r w:rsidR="0013131A">
        <w:rPr>
          <w:rFonts w:ascii="Times New Roman" w:hAnsi="Times New Roman" w:cs="Times New Roman"/>
          <w:sz w:val="24"/>
          <w:szCs w:val="24"/>
        </w:rPr>
        <w:t>6</w:t>
      </w:r>
      <w:r w:rsidR="00441212">
        <w:rPr>
          <w:rFonts w:ascii="Times New Roman" w:hAnsi="Times New Roman" w:cs="Times New Roman"/>
          <w:sz w:val="24"/>
          <w:szCs w:val="24"/>
        </w:rPr>
        <w:t>5 AMU.  A large amount of both water vapour and hydrogen are present in the spectrum show</w:t>
      </w:r>
      <w:r w:rsidR="006D25C7">
        <w:rPr>
          <w:rFonts w:ascii="Times New Roman" w:hAnsi="Times New Roman" w:cs="Times New Roman"/>
          <w:sz w:val="24"/>
          <w:szCs w:val="24"/>
        </w:rPr>
        <w:t>n in Figure 2</w:t>
      </w:r>
      <w:r w:rsidR="009D53D3">
        <w:rPr>
          <w:rFonts w:ascii="Times New Roman" w:hAnsi="Times New Roman" w:cs="Times New Roman"/>
          <w:sz w:val="24"/>
          <w:szCs w:val="24"/>
        </w:rPr>
        <w:t>0</w:t>
      </w:r>
      <w:r w:rsidR="00441212">
        <w:rPr>
          <w:rFonts w:ascii="Times New Roman" w:hAnsi="Times New Roman" w:cs="Times New Roman"/>
          <w:sz w:val="24"/>
          <w:szCs w:val="24"/>
        </w:rPr>
        <w:t xml:space="preserve">.  </w:t>
      </w:r>
      <w:r w:rsidR="004E5D21">
        <w:rPr>
          <w:rFonts w:ascii="Times New Roman" w:hAnsi="Times New Roman" w:cs="Times New Roman"/>
          <w:sz w:val="24"/>
          <w:szCs w:val="24"/>
        </w:rPr>
        <w:t>The graph shown is similar to desorption spectra when the copper electrode was opposite a cathode at 90 volts</w:t>
      </w:r>
      <w:r w:rsidR="00FA2A48">
        <w:rPr>
          <w:rFonts w:ascii="Times New Roman" w:hAnsi="Times New Roman" w:cs="Times New Roman"/>
          <w:sz w:val="24"/>
          <w:szCs w:val="24"/>
        </w:rPr>
        <w:t xml:space="preserve"> (Figure 15)</w:t>
      </w:r>
      <w:r w:rsidR="004E5D21">
        <w:rPr>
          <w:rFonts w:ascii="Times New Roman" w:hAnsi="Times New Roman" w:cs="Times New Roman"/>
          <w:sz w:val="24"/>
          <w:szCs w:val="24"/>
        </w:rPr>
        <w:t xml:space="preserve"> and another test with a new </w:t>
      </w:r>
      <w:r w:rsidR="003252FE">
        <w:rPr>
          <w:rFonts w:ascii="Times New Roman" w:hAnsi="Times New Roman" w:cs="Times New Roman"/>
          <w:sz w:val="24"/>
          <w:szCs w:val="24"/>
        </w:rPr>
        <w:t xml:space="preserve">machined </w:t>
      </w:r>
      <w:r w:rsidR="004E5D21">
        <w:rPr>
          <w:rFonts w:ascii="Times New Roman" w:hAnsi="Times New Roman" w:cs="Times New Roman"/>
          <w:sz w:val="24"/>
          <w:szCs w:val="24"/>
        </w:rPr>
        <w:t xml:space="preserve">copper electrode with no polishing.  All demonstrated the large desorption of hydrogen and water and the micropolished electrode desorbed greater amounts of </w:t>
      </w:r>
      <w:r w:rsidR="006D25C7">
        <w:rPr>
          <w:rFonts w:ascii="Times New Roman" w:hAnsi="Times New Roman" w:cs="Times New Roman"/>
          <w:sz w:val="24"/>
          <w:szCs w:val="24"/>
        </w:rPr>
        <w:t>mass 28</w:t>
      </w:r>
      <w:r w:rsidR="004E5D21">
        <w:rPr>
          <w:rFonts w:ascii="Times New Roman" w:hAnsi="Times New Roman" w:cs="Times New Roman"/>
          <w:sz w:val="24"/>
          <w:szCs w:val="24"/>
        </w:rPr>
        <w:t xml:space="preserve"> and </w:t>
      </w:r>
      <w:r w:rsidR="006D25C7">
        <w:rPr>
          <w:rFonts w:ascii="Times New Roman" w:hAnsi="Times New Roman" w:cs="Times New Roman"/>
          <w:sz w:val="24"/>
          <w:szCs w:val="24"/>
        </w:rPr>
        <w:t>44</w:t>
      </w:r>
      <w:r w:rsidR="004E5D21">
        <w:rPr>
          <w:rFonts w:ascii="Times New Roman" w:hAnsi="Times New Roman" w:cs="Times New Roman"/>
          <w:sz w:val="24"/>
          <w:szCs w:val="24"/>
        </w:rPr>
        <w:t>.</w:t>
      </w:r>
    </w:p>
    <w:p w:rsidR="007E3686" w:rsidRDefault="006D25C7" w:rsidP="007E3686">
      <w:pPr>
        <w:rPr>
          <w:rFonts w:ascii="Times New Roman" w:hAnsi="Times New Roman" w:cs="Times New Roman"/>
          <w:sz w:val="24"/>
          <w:szCs w:val="24"/>
        </w:rPr>
      </w:pPr>
      <w:r>
        <w:rPr>
          <w:rFonts w:ascii="Times New Roman" w:hAnsi="Times New Roman" w:cs="Times New Roman"/>
          <w:sz w:val="24"/>
          <w:szCs w:val="24"/>
        </w:rPr>
        <w:t>Many</w:t>
      </w:r>
      <w:r w:rsidR="00165E0E">
        <w:rPr>
          <w:rFonts w:ascii="Times New Roman" w:hAnsi="Times New Roman" w:cs="Times New Roman"/>
          <w:sz w:val="24"/>
          <w:szCs w:val="24"/>
        </w:rPr>
        <w:t xml:space="preserve"> desorption</w:t>
      </w:r>
      <w:r>
        <w:rPr>
          <w:rFonts w:ascii="Times New Roman" w:hAnsi="Times New Roman" w:cs="Times New Roman"/>
          <w:sz w:val="24"/>
          <w:szCs w:val="24"/>
        </w:rPr>
        <w:t xml:space="preserve"> experiments were done with OFHC copper electrodes.  In this sequence of experiments, the test stand was vented and purged with helium while the electrode </w:t>
      </w:r>
      <w:r w:rsidR="00933634">
        <w:rPr>
          <w:rFonts w:ascii="Times New Roman" w:hAnsi="Times New Roman" w:cs="Times New Roman"/>
          <w:sz w:val="24"/>
          <w:szCs w:val="24"/>
        </w:rPr>
        <w:t xml:space="preserve">was </w:t>
      </w:r>
      <w:r>
        <w:rPr>
          <w:rFonts w:ascii="Times New Roman" w:hAnsi="Times New Roman" w:cs="Times New Roman"/>
          <w:sz w:val="24"/>
          <w:szCs w:val="24"/>
        </w:rPr>
        <w:t xml:space="preserve">removed to air for 30 seconds using vinyl gloves, re-installed and pumped before a second thermal cycle.  Table </w:t>
      </w:r>
      <w:r w:rsidR="00B278D5">
        <w:rPr>
          <w:rFonts w:ascii="Times New Roman" w:hAnsi="Times New Roman" w:cs="Times New Roman"/>
          <w:sz w:val="24"/>
          <w:szCs w:val="24"/>
        </w:rPr>
        <w:t>8</w:t>
      </w:r>
      <w:r>
        <w:rPr>
          <w:rFonts w:ascii="Times New Roman" w:hAnsi="Times New Roman" w:cs="Times New Roman"/>
          <w:sz w:val="24"/>
          <w:szCs w:val="24"/>
        </w:rPr>
        <w:t xml:space="preserve"> shows some results from that experiment. The total quantity of gas desorbed is about 20% compared to the first thermal cycle with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electrode.  There were still large quantities of water vapour and hydrogen and an increased fraction of mass 28.</w:t>
      </w:r>
    </w:p>
    <w:p w:rsidR="00441212" w:rsidRPr="009D53D3" w:rsidRDefault="00441212" w:rsidP="009D53D3">
      <w:pPr>
        <w:rPr>
          <w:rFonts w:ascii="Times New Roman" w:hAnsi="Times New Roman" w:cs="Times New Roman"/>
          <w:sz w:val="24"/>
          <w:szCs w:val="24"/>
        </w:rPr>
      </w:pPr>
      <w:proofErr w:type="gramStart"/>
      <w:r w:rsidRPr="009D53D3">
        <w:rPr>
          <w:rFonts w:ascii="Times New Roman" w:hAnsi="Times New Roman" w:cs="Times New Roman"/>
          <w:sz w:val="24"/>
          <w:szCs w:val="24"/>
        </w:rPr>
        <w:lastRenderedPageBreak/>
        <w:t xml:space="preserve">Table </w:t>
      </w:r>
      <w:r w:rsidR="00B278D5">
        <w:rPr>
          <w:rFonts w:ascii="Times New Roman" w:hAnsi="Times New Roman" w:cs="Times New Roman"/>
          <w:sz w:val="24"/>
          <w:szCs w:val="24"/>
        </w:rPr>
        <w:t>7</w:t>
      </w:r>
      <w:r w:rsidRPr="009D53D3">
        <w:rPr>
          <w:rFonts w:ascii="Times New Roman" w:hAnsi="Times New Roman" w:cs="Times New Roman"/>
          <w:sz w:val="24"/>
          <w:szCs w:val="24"/>
        </w:rPr>
        <w:t>.</w:t>
      </w:r>
      <w:proofErr w:type="gramEnd"/>
      <w:r w:rsidRPr="009D53D3">
        <w:rPr>
          <w:rFonts w:ascii="Times New Roman" w:hAnsi="Times New Roman" w:cs="Times New Roman"/>
          <w:sz w:val="24"/>
          <w:szCs w:val="24"/>
        </w:rPr>
        <w:t xml:space="preserve">  Desorption products (to about 600</w:t>
      </w:r>
      <w:r w:rsidRPr="009D53D3">
        <w:rPr>
          <w:rFonts w:ascii="Times New Roman" w:hAnsi="Times New Roman" w:cs="Times New Roman"/>
          <w:sz w:val="24"/>
          <w:szCs w:val="24"/>
          <w:vertAlign w:val="superscript"/>
        </w:rPr>
        <w:t>o</w:t>
      </w:r>
      <w:r w:rsidRPr="009D53D3">
        <w:rPr>
          <w:rFonts w:ascii="Times New Roman" w:hAnsi="Times New Roman" w:cs="Times New Roman"/>
          <w:sz w:val="24"/>
          <w:szCs w:val="24"/>
        </w:rPr>
        <w:t>C) from a micropolished copper electrode with no electric field.</w:t>
      </w:r>
    </w:p>
    <w:tbl>
      <w:tblPr>
        <w:tblStyle w:val="TableGrid"/>
        <w:tblW w:w="0" w:type="auto"/>
        <w:tblLook w:val="04A0"/>
      </w:tblPr>
      <w:tblGrid>
        <w:gridCol w:w="2093"/>
        <w:gridCol w:w="709"/>
        <w:gridCol w:w="709"/>
        <w:gridCol w:w="709"/>
        <w:gridCol w:w="709"/>
        <w:gridCol w:w="709"/>
        <w:gridCol w:w="902"/>
        <w:gridCol w:w="710"/>
        <w:gridCol w:w="993"/>
        <w:gridCol w:w="850"/>
      </w:tblGrid>
      <w:tr w:rsidR="00441212" w:rsidRPr="009D53D3" w:rsidTr="007D052D">
        <w:tc>
          <w:tcPr>
            <w:tcW w:w="20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Peak</w:t>
            </w:r>
            <w:r w:rsidR="006D25C7" w:rsidRPr="009D53D3">
              <w:rPr>
                <w:rFonts w:ascii="Times New Roman" w:hAnsi="Times New Roman" w:cs="Times New Roman"/>
                <w:color w:val="000000"/>
                <w:spacing w:val="-3"/>
                <w:sz w:val="24"/>
                <w:szCs w:val="24"/>
              </w:rPr>
              <w:t xml:space="preserve"> (AMU)</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12</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15</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28</w:t>
            </w:r>
          </w:p>
        </w:tc>
        <w:tc>
          <w:tcPr>
            <w:tcW w:w="902"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32</w:t>
            </w:r>
          </w:p>
        </w:tc>
        <w:tc>
          <w:tcPr>
            <w:tcW w:w="710"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44</w:t>
            </w:r>
          </w:p>
        </w:tc>
        <w:tc>
          <w:tcPr>
            <w:tcW w:w="9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55</w:t>
            </w:r>
          </w:p>
        </w:tc>
        <w:tc>
          <w:tcPr>
            <w:tcW w:w="850"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Total</w:t>
            </w:r>
          </w:p>
        </w:tc>
      </w:tr>
      <w:tr w:rsidR="00441212" w:rsidRPr="009D53D3" w:rsidTr="007D052D">
        <w:tc>
          <w:tcPr>
            <w:tcW w:w="20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ID</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w:t>
            </w:r>
          </w:p>
        </w:tc>
        <w:tc>
          <w:tcPr>
            <w:tcW w:w="709" w:type="dxa"/>
          </w:tcPr>
          <w:p w:rsidR="00441212" w:rsidRPr="009D53D3" w:rsidRDefault="00441212" w:rsidP="009D53D3">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3</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O</w:t>
            </w:r>
          </w:p>
        </w:tc>
        <w:tc>
          <w:tcPr>
            <w:tcW w:w="709" w:type="dxa"/>
          </w:tcPr>
          <w:p w:rsidR="00441212" w:rsidRPr="009D53D3" w:rsidRDefault="00441212" w:rsidP="009D53D3">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CO + N</w:t>
            </w:r>
            <w:r w:rsidRPr="009D53D3">
              <w:rPr>
                <w:rFonts w:ascii="Times New Roman" w:hAnsi="Times New Roman" w:cs="Times New Roman"/>
                <w:color w:val="000000"/>
                <w:spacing w:val="-3"/>
                <w:sz w:val="24"/>
                <w:szCs w:val="24"/>
                <w:vertAlign w:val="subscript"/>
              </w:rPr>
              <w:t>2</w:t>
            </w:r>
          </w:p>
        </w:tc>
        <w:tc>
          <w:tcPr>
            <w:tcW w:w="902"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O</w:t>
            </w:r>
            <w:r w:rsidRPr="009D53D3">
              <w:rPr>
                <w:rFonts w:ascii="Times New Roman" w:hAnsi="Times New Roman" w:cs="Times New Roman"/>
                <w:color w:val="000000"/>
                <w:spacing w:val="-3"/>
                <w:sz w:val="24"/>
                <w:szCs w:val="24"/>
                <w:vertAlign w:val="subscript"/>
              </w:rPr>
              <w:t>2</w:t>
            </w:r>
          </w:p>
        </w:tc>
        <w:tc>
          <w:tcPr>
            <w:tcW w:w="710" w:type="dxa"/>
          </w:tcPr>
          <w:p w:rsidR="00441212" w:rsidRPr="009D53D3" w:rsidRDefault="00441212" w:rsidP="009D53D3">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CO</w:t>
            </w:r>
            <w:r w:rsidRPr="009D53D3">
              <w:rPr>
                <w:rFonts w:ascii="Times New Roman" w:hAnsi="Times New Roman" w:cs="Times New Roman"/>
                <w:color w:val="000000"/>
                <w:spacing w:val="-3"/>
                <w:sz w:val="24"/>
                <w:szCs w:val="24"/>
                <w:vertAlign w:val="subscript"/>
              </w:rPr>
              <w:t>2</w:t>
            </w:r>
          </w:p>
        </w:tc>
        <w:tc>
          <w:tcPr>
            <w:tcW w:w="993" w:type="dxa"/>
          </w:tcPr>
          <w:p w:rsidR="00441212" w:rsidRPr="009D53D3" w:rsidRDefault="00441212" w:rsidP="009D53D3">
            <w:pPr>
              <w:rPr>
                <w:rFonts w:ascii="Times New Roman" w:hAnsi="Times New Roman" w:cs="Times New Roman"/>
                <w:color w:val="000000"/>
                <w:spacing w:val="-3"/>
                <w:sz w:val="24"/>
                <w:szCs w:val="24"/>
                <w:vertAlign w:val="subscript"/>
              </w:rPr>
            </w:pPr>
          </w:p>
        </w:tc>
        <w:tc>
          <w:tcPr>
            <w:tcW w:w="850" w:type="dxa"/>
          </w:tcPr>
          <w:p w:rsidR="00441212" w:rsidRPr="009D53D3" w:rsidRDefault="00441212" w:rsidP="009D53D3">
            <w:pPr>
              <w:rPr>
                <w:rFonts w:ascii="Times New Roman" w:hAnsi="Times New Roman" w:cs="Times New Roman"/>
                <w:color w:val="000000"/>
                <w:spacing w:val="-3"/>
                <w:sz w:val="24"/>
                <w:szCs w:val="24"/>
              </w:rPr>
            </w:pPr>
          </w:p>
        </w:tc>
      </w:tr>
      <w:tr w:rsidR="00441212" w:rsidRPr="009D53D3" w:rsidTr="007D052D">
        <w:tc>
          <w:tcPr>
            <w:tcW w:w="20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P x t</w:t>
            </w:r>
          </w:p>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X 10</w:t>
            </w:r>
            <w:r w:rsidRPr="009D53D3">
              <w:rPr>
                <w:rFonts w:ascii="Times New Roman" w:hAnsi="Times New Roman" w:cs="Times New Roman"/>
                <w:color w:val="000000"/>
                <w:spacing w:val="-3"/>
                <w:sz w:val="24"/>
                <w:szCs w:val="24"/>
                <w:vertAlign w:val="superscript"/>
              </w:rPr>
              <w:t>-7</w:t>
            </w:r>
            <w:r w:rsidRPr="009D53D3">
              <w:rPr>
                <w:rFonts w:ascii="Times New Roman" w:hAnsi="Times New Roman" w:cs="Times New Roman"/>
                <w:color w:val="000000"/>
                <w:spacing w:val="-3"/>
                <w:sz w:val="24"/>
                <w:szCs w:val="24"/>
              </w:rPr>
              <w:t xml:space="preserve"> </w:t>
            </w:r>
            <w:proofErr w:type="spellStart"/>
            <w:r w:rsidRPr="009D53D3">
              <w:rPr>
                <w:rFonts w:ascii="Times New Roman" w:hAnsi="Times New Roman" w:cs="Times New Roman"/>
                <w:color w:val="000000"/>
                <w:spacing w:val="-3"/>
                <w:sz w:val="24"/>
                <w:szCs w:val="24"/>
              </w:rPr>
              <w:t>torr</w:t>
            </w:r>
            <w:proofErr w:type="spellEnd"/>
            <w:r w:rsidRPr="009D53D3">
              <w:rPr>
                <w:rFonts w:ascii="Times New Roman" w:hAnsi="Times New Roman" w:cs="Times New Roman"/>
                <w:color w:val="000000"/>
                <w:spacing w:val="-3"/>
                <w:sz w:val="24"/>
                <w:szCs w:val="24"/>
              </w:rPr>
              <w:t>-s</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2700</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14</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26</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2900</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180</w:t>
            </w:r>
          </w:p>
        </w:tc>
        <w:tc>
          <w:tcPr>
            <w:tcW w:w="902"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24</w:t>
            </w:r>
          </w:p>
        </w:tc>
        <w:tc>
          <w:tcPr>
            <w:tcW w:w="710"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290</w:t>
            </w:r>
          </w:p>
        </w:tc>
        <w:tc>
          <w:tcPr>
            <w:tcW w:w="9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19</w:t>
            </w:r>
          </w:p>
        </w:tc>
        <w:tc>
          <w:tcPr>
            <w:tcW w:w="850"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6153</w:t>
            </w:r>
          </w:p>
        </w:tc>
      </w:tr>
      <w:tr w:rsidR="00441212" w:rsidRPr="009D53D3" w:rsidTr="007D052D">
        <w:tc>
          <w:tcPr>
            <w:tcW w:w="20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of Total</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44</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0.2</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0.4</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47</w:t>
            </w:r>
          </w:p>
        </w:tc>
        <w:tc>
          <w:tcPr>
            <w:tcW w:w="709"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2.9</w:t>
            </w:r>
          </w:p>
        </w:tc>
        <w:tc>
          <w:tcPr>
            <w:tcW w:w="902"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0.4</w:t>
            </w:r>
          </w:p>
        </w:tc>
        <w:tc>
          <w:tcPr>
            <w:tcW w:w="710"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4.7</w:t>
            </w:r>
          </w:p>
        </w:tc>
        <w:tc>
          <w:tcPr>
            <w:tcW w:w="993" w:type="dxa"/>
          </w:tcPr>
          <w:p w:rsidR="00441212" w:rsidRPr="009D53D3" w:rsidRDefault="00441212" w:rsidP="009D53D3">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0.3</w:t>
            </w:r>
          </w:p>
        </w:tc>
        <w:tc>
          <w:tcPr>
            <w:tcW w:w="850" w:type="dxa"/>
          </w:tcPr>
          <w:p w:rsidR="00441212" w:rsidRPr="009D53D3" w:rsidRDefault="00441212" w:rsidP="009D53D3">
            <w:pPr>
              <w:rPr>
                <w:rFonts w:ascii="Times New Roman" w:hAnsi="Times New Roman" w:cs="Times New Roman"/>
                <w:color w:val="000000"/>
                <w:spacing w:val="-3"/>
                <w:sz w:val="24"/>
                <w:szCs w:val="24"/>
              </w:rPr>
            </w:pPr>
          </w:p>
        </w:tc>
      </w:tr>
    </w:tbl>
    <w:p w:rsidR="00222936" w:rsidRPr="009D53D3" w:rsidRDefault="00222936" w:rsidP="009D53D3">
      <w:pPr>
        <w:rPr>
          <w:rFonts w:ascii="Times New Roman" w:hAnsi="Times New Roman" w:cs="Times New Roman"/>
          <w:sz w:val="24"/>
          <w:szCs w:val="24"/>
        </w:rPr>
      </w:pPr>
    </w:p>
    <w:p w:rsidR="006D25C7" w:rsidRDefault="006D25C7" w:rsidP="006D25C7">
      <w:pPr>
        <w:rPr>
          <w:rFonts w:ascii="Times New Roman" w:hAnsi="Times New Roman" w:cs="Times New Roman"/>
          <w:sz w:val="24"/>
          <w:szCs w:val="24"/>
        </w:rPr>
      </w:pPr>
      <w:r>
        <w:rPr>
          <w:rFonts w:ascii="Times New Roman" w:hAnsi="Times New Roman" w:cs="Times New Roman"/>
          <w:sz w:val="24"/>
          <w:szCs w:val="24"/>
        </w:rPr>
        <w:t xml:space="preserve">Table </w:t>
      </w:r>
      <w:r w:rsidR="00B278D5">
        <w:rPr>
          <w:rFonts w:ascii="Times New Roman" w:hAnsi="Times New Roman" w:cs="Times New Roman"/>
          <w:sz w:val="24"/>
          <w:szCs w:val="24"/>
        </w:rPr>
        <w:t>9</w:t>
      </w:r>
      <w:r>
        <w:rPr>
          <w:rFonts w:ascii="Times New Roman" w:hAnsi="Times New Roman" w:cs="Times New Roman"/>
          <w:sz w:val="24"/>
          <w:szCs w:val="24"/>
        </w:rPr>
        <w:t xml:space="preserve"> shows the same information for the electrode re-heated without venting t</w:t>
      </w:r>
      <w:r w:rsidR="00B278D5">
        <w:rPr>
          <w:rFonts w:ascii="Times New Roman" w:hAnsi="Times New Roman" w:cs="Times New Roman"/>
          <w:sz w:val="24"/>
          <w:szCs w:val="24"/>
        </w:rPr>
        <w:t>o atmosphere. There is only a</w:t>
      </w:r>
      <w:r>
        <w:rPr>
          <w:rFonts w:ascii="Times New Roman" w:hAnsi="Times New Roman" w:cs="Times New Roman"/>
          <w:sz w:val="24"/>
          <w:szCs w:val="24"/>
        </w:rPr>
        <w:t xml:space="preserve"> </w:t>
      </w:r>
      <w:r w:rsidR="00B278D5">
        <w:rPr>
          <w:rFonts w:ascii="Times New Roman" w:hAnsi="Times New Roman" w:cs="Times New Roman"/>
          <w:sz w:val="24"/>
          <w:szCs w:val="24"/>
        </w:rPr>
        <w:t>few percent</w:t>
      </w:r>
      <w:r>
        <w:rPr>
          <w:rFonts w:ascii="Times New Roman" w:hAnsi="Times New Roman" w:cs="Times New Roman"/>
          <w:sz w:val="24"/>
          <w:szCs w:val="24"/>
        </w:rPr>
        <w:t xml:space="preserve"> of the total desorbed in the first test, mostly water vapour and a small amount of hydrogen.  The water vapour may be more from desorption from the test stand with the strong internal thermal source than the electrode and holder</w:t>
      </w:r>
      <w:r w:rsidR="00B278D5">
        <w:rPr>
          <w:rFonts w:ascii="Times New Roman" w:hAnsi="Times New Roman" w:cs="Times New Roman"/>
          <w:sz w:val="24"/>
          <w:szCs w:val="24"/>
        </w:rPr>
        <w:t xml:space="preserve"> because it occurred near the highest temperatures</w:t>
      </w:r>
      <w:r>
        <w:rPr>
          <w:rFonts w:ascii="Times New Roman" w:hAnsi="Times New Roman" w:cs="Times New Roman"/>
          <w:sz w:val="24"/>
          <w:szCs w:val="24"/>
        </w:rPr>
        <w:t xml:space="preserve">. </w:t>
      </w:r>
    </w:p>
    <w:p w:rsidR="00FA2A48" w:rsidRPr="009D53D3" w:rsidRDefault="00FA2A48" w:rsidP="00FA2A48">
      <w:pPr>
        <w:rPr>
          <w:rFonts w:ascii="Times New Roman" w:hAnsi="Times New Roman" w:cs="Times New Roman"/>
          <w:sz w:val="24"/>
          <w:szCs w:val="24"/>
        </w:rPr>
      </w:pPr>
      <w:proofErr w:type="gramStart"/>
      <w:r w:rsidRPr="009D53D3">
        <w:rPr>
          <w:rFonts w:ascii="Times New Roman" w:hAnsi="Times New Roman" w:cs="Times New Roman"/>
          <w:sz w:val="24"/>
          <w:szCs w:val="24"/>
        </w:rPr>
        <w:t xml:space="preserve">Table </w:t>
      </w:r>
      <w:r w:rsidR="00B278D5">
        <w:rPr>
          <w:rFonts w:ascii="Times New Roman" w:hAnsi="Times New Roman" w:cs="Times New Roman"/>
          <w:sz w:val="24"/>
          <w:szCs w:val="24"/>
        </w:rPr>
        <w:t>8</w:t>
      </w:r>
      <w:r w:rsidRPr="009D53D3">
        <w:rPr>
          <w:rFonts w:ascii="Times New Roman" w:hAnsi="Times New Roman" w:cs="Times New Roman"/>
          <w:sz w:val="24"/>
          <w:szCs w:val="24"/>
        </w:rPr>
        <w:t>.</w:t>
      </w:r>
      <w:proofErr w:type="gramEnd"/>
      <w:r w:rsidRPr="009D53D3">
        <w:rPr>
          <w:rFonts w:ascii="Times New Roman" w:hAnsi="Times New Roman" w:cs="Times New Roman"/>
          <w:sz w:val="24"/>
          <w:szCs w:val="24"/>
        </w:rPr>
        <w:t xml:space="preserve">  Desorption products (to about 600</w:t>
      </w:r>
      <w:r w:rsidRPr="009D53D3">
        <w:rPr>
          <w:rFonts w:ascii="Times New Roman" w:hAnsi="Times New Roman" w:cs="Times New Roman"/>
          <w:sz w:val="24"/>
          <w:szCs w:val="24"/>
          <w:vertAlign w:val="superscript"/>
        </w:rPr>
        <w:t>o</w:t>
      </w:r>
      <w:r w:rsidRPr="009D53D3">
        <w:rPr>
          <w:rFonts w:ascii="Times New Roman" w:hAnsi="Times New Roman" w:cs="Times New Roman"/>
          <w:sz w:val="24"/>
          <w:szCs w:val="24"/>
        </w:rPr>
        <w:t xml:space="preserve">C) from a </w:t>
      </w:r>
      <w:proofErr w:type="spellStart"/>
      <w:r w:rsidRPr="009D53D3">
        <w:rPr>
          <w:rFonts w:ascii="Times New Roman" w:hAnsi="Times New Roman" w:cs="Times New Roman"/>
          <w:sz w:val="24"/>
          <w:szCs w:val="24"/>
        </w:rPr>
        <w:t>micropolished</w:t>
      </w:r>
      <w:proofErr w:type="spellEnd"/>
      <w:r w:rsidRPr="009D53D3">
        <w:rPr>
          <w:rFonts w:ascii="Times New Roman" w:hAnsi="Times New Roman" w:cs="Times New Roman"/>
          <w:sz w:val="24"/>
          <w:szCs w:val="24"/>
        </w:rPr>
        <w:t xml:space="preserve"> copper electrode during a second thermal cycle.  The electrode was removed to air for 30 seconds between thermal cycles and re-pumped.  No electric field was present.</w:t>
      </w:r>
    </w:p>
    <w:tbl>
      <w:tblPr>
        <w:tblStyle w:val="TableGrid"/>
        <w:tblW w:w="0" w:type="auto"/>
        <w:tblLook w:val="04A0"/>
      </w:tblPr>
      <w:tblGrid>
        <w:gridCol w:w="1384"/>
        <w:gridCol w:w="709"/>
        <w:gridCol w:w="850"/>
        <w:gridCol w:w="993"/>
        <w:gridCol w:w="992"/>
        <w:gridCol w:w="1025"/>
        <w:gridCol w:w="818"/>
        <w:gridCol w:w="992"/>
        <w:gridCol w:w="711"/>
        <w:gridCol w:w="732"/>
      </w:tblGrid>
      <w:tr w:rsidR="00FA2A48" w:rsidRPr="009D53D3" w:rsidTr="0071047C">
        <w:tc>
          <w:tcPr>
            <w:tcW w:w="1384"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Peak</w:t>
            </w:r>
          </w:p>
        </w:tc>
        <w:tc>
          <w:tcPr>
            <w:tcW w:w="709"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w:t>
            </w:r>
          </w:p>
        </w:tc>
        <w:tc>
          <w:tcPr>
            <w:tcW w:w="850"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12</w:t>
            </w:r>
          </w:p>
        </w:tc>
        <w:tc>
          <w:tcPr>
            <w:tcW w:w="993"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15</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w:t>
            </w:r>
          </w:p>
        </w:tc>
        <w:tc>
          <w:tcPr>
            <w:tcW w:w="1025"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28</w:t>
            </w:r>
          </w:p>
        </w:tc>
        <w:tc>
          <w:tcPr>
            <w:tcW w:w="818"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32</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44</w:t>
            </w:r>
          </w:p>
        </w:tc>
        <w:tc>
          <w:tcPr>
            <w:tcW w:w="711"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55</w:t>
            </w:r>
          </w:p>
        </w:tc>
        <w:tc>
          <w:tcPr>
            <w:tcW w:w="73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Total</w:t>
            </w:r>
          </w:p>
        </w:tc>
      </w:tr>
      <w:tr w:rsidR="00FA2A48" w:rsidRPr="009D53D3" w:rsidTr="0071047C">
        <w:tc>
          <w:tcPr>
            <w:tcW w:w="1384"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ID</w:t>
            </w:r>
          </w:p>
        </w:tc>
        <w:tc>
          <w:tcPr>
            <w:tcW w:w="709"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p>
        </w:tc>
        <w:tc>
          <w:tcPr>
            <w:tcW w:w="850"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w:t>
            </w:r>
          </w:p>
          <w:p w:rsidR="00FA2A48" w:rsidRPr="009D53D3" w:rsidRDefault="00FA2A48" w:rsidP="0071047C">
            <w:pPr>
              <w:rPr>
                <w:rFonts w:ascii="Times New Roman" w:hAnsi="Times New Roman" w:cs="Times New Roman"/>
                <w:color w:val="000000"/>
                <w:spacing w:val="-3"/>
                <w:sz w:val="24"/>
                <w:szCs w:val="24"/>
              </w:rPr>
            </w:pPr>
          </w:p>
        </w:tc>
        <w:tc>
          <w:tcPr>
            <w:tcW w:w="993" w:type="dxa"/>
          </w:tcPr>
          <w:p w:rsidR="00FA2A48" w:rsidRPr="009D53D3" w:rsidRDefault="00FA2A48" w:rsidP="0071047C">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3</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O</w:t>
            </w:r>
          </w:p>
        </w:tc>
        <w:tc>
          <w:tcPr>
            <w:tcW w:w="1025"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xml:space="preserve">CO or </w:t>
            </w:r>
          </w:p>
          <w:p w:rsidR="00FA2A48" w:rsidRPr="009D53D3" w:rsidRDefault="00FA2A48" w:rsidP="0071047C">
            <w:pPr>
              <w:rPr>
                <w:rFonts w:ascii="Times New Roman" w:hAnsi="Times New Roman" w:cs="Times New Roman"/>
                <w:color w:val="000000"/>
                <w:spacing w:val="-3"/>
                <w:sz w:val="24"/>
                <w:szCs w:val="24"/>
                <w:vertAlign w:val="subscript"/>
              </w:rPr>
            </w:pPr>
            <w:r w:rsidRPr="009D53D3">
              <w:rPr>
                <w:rFonts w:ascii="Times New Roman" w:hAnsi="Times New Roman" w:cs="Times New Roman"/>
                <w:sz w:val="24"/>
                <w:szCs w:val="24"/>
              </w:rPr>
              <w:t>C</w:t>
            </w:r>
            <w:r w:rsidRPr="009D53D3">
              <w:rPr>
                <w:rFonts w:ascii="Times New Roman" w:hAnsi="Times New Roman" w:cs="Times New Roman"/>
                <w:sz w:val="24"/>
                <w:szCs w:val="24"/>
                <w:vertAlign w:val="subscript"/>
              </w:rPr>
              <w:t>2</w:t>
            </w:r>
            <w:r w:rsidRPr="009D53D3">
              <w:rPr>
                <w:rFonts w:ascii="Times New Roman" w:hAnsi="Times New Roman" w:cs="Times New Roman"/>
                <w:sz w:val="24"/>
                <w:szCs w:val="24"/>
              </w:rPr>
              <w:t>H</w:t>
            </w:r>
            <w:r w:rsidRPr="009D53D3">
              <w:rPr>
                <w:rFonts w:ascii="Times New Roman" w:hAnsi="Times New Roman" w:cs="Times New Roman"/>
                <w:sz w:val="24"/>
                <w:szCs w:val="24"/>
                <w:vertAlign w:val="subscript"/>
              </w:rPr>
              <w:t>4</w:t>
            </w:r>
          </w:p>
        </w:tc>
        <w:tc>
          <w:tcPr>
            <w:tcW w:w="818"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O</w:t>
            </w:r>
            <w:r w:rsidRPr="009D53D3">
              <w:rPr>
                <w:rFonts w:ascii="Times New Roman" w:hAnsi="Times New Roman" w:cs="Times New Roman"/>
                <w:color w:val="000000"/>
                <w:spacing w:val="-3"/>
                <w:sz w:val="24"/>
                <w:szCs w:val="24"/>
                <w:vertAlign w:val="subscript"/>
              </w:rPr>
              <w:t>2</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CO</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 xml:space="preserve"> or</w:t>
            </w:r>
          </w:p>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sz w:val="24"/>
                <w:szCs w:val="24"/>
              </w:rPr>
              <w:t>C</w:t>
            </w:r>
            <w:r w:rsidRPr="009D53D3">
              <w:rPr>
                <w:rFonts w:ascii="Times New Roman" w:hAnsi="Times New Roman" w:cs="Times New Roman"/>
                <w:sz w:val="24"/>
                <w:szCs w:val="24"/>
                <w:vertAlign w:val="subscript"/>
              </w:rPr>
              <w:t>3</w:t>
            </w:r>
            <w:r w:rsidRPr="009D53D3">
              <w:rPr>
                <w:rFonts w:ascii="Times New Roman" w:hAnsi="Times New Roman" w:cs="Times New Roman"/>
                <w:sz w:val="24"/>
                <w:szCs w:val="24"/>
              </w:rPr>
              <w:t>H</w:t>
            </w:r>
            <w:r w:rsidRPr="009D53D3">
              <w:rPr>
                <w:rFonts w:ascii="Times New Roman" w:hAnsi="Times New Roman" w:cs="Times New Roman"/>
                <w:sz w:val="24"/>
                <w:szCs w:val="24"/>
                <w:vertAlign w:val="subscript"/>
              </w:rPr>
              <w:t>8</w:t>
            </w:r>
          </w:p>
        </w:tc>
        <w:tc>
          <w:tcPr>
            <w:tcW w:w="711" w:type="dxa"/>
          </w:tcPr>
          <w:p w:rsidR="00FA2A48" w:rsidRPr="009D53D3" w:rsidRDefault="00FA2A48" w:rsidP="0071047C">
            <w:pPr>
              <w:rPr>
                <w:rFonts w:ascii="Times New Roman" w:hAnsi="Times New Roman" w:cs="Times New Roman"/>
                <w:color w:val="000000"/>
                <w:spacing w:val="-3"/>
                <w:sz w:val="24"/>
                <w:szCs w:val="24"/>
              </w:rPr>
            </w:pPr>
          </w:p>
        </w:tc>
        <w:tc>
          <w:tcPr>
            <w:tcW w:w="732" w:type="dxa"/>
          </w:tcPr>
          <w:p w:rsidR="00FA2A48" w:rsidRPr="009D53D3" w:rsidRDefault="00FA2A48" w:rsidP="0071047C">
            <w:pPr>
              <w:rPr>
                <w:rFonts w:ascii="Times New Roman" w:hAnsi="Times New Roman" w:cs="Times New Roman"/>
                <w:color w:val="000000"/>
                <w:spacing w:val="-3"/>
                <w:sz w:val="24"/>
                <w:szCs w:val="24"/>
              </w:rPr>
            </w:pPr>
          </w:p>
        </w:tc>
      </w:tr>
      <w:tr w:rsidR="00FA2A48" w:rsidRPr="009D53D3" w:rsidTr="0071047C">
        <w:tc>
          <w:tcPr>
            <w:tcW w:w="1384"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P x t</w:t>
            </w:r>
          </w:p>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X 10</w:t>
            </w:r>
            <w:r w:rsidRPr="009D53D3">
              <w:rPr>
                <w:rFonts w:ascii="Times New Roman" w:hAnsi="Times New Roman" w:cs="Times New Roman"/>
                <w:color w:val="000000"/>
                <w:spacing w:val="-3"/>
                <w:sz w:val="24"/>
                <w:szCs w:val="24"/>
                <w:vertAlign w:val="superscript"/>
              </w:rPr>
              <w:t>-7</w:t>
            </w:r>
            <w:r w:rsidRPr="009D53D3">
              <w:rPr>
                <w:rFonts w:ascii="Times New Roman" w:hAnsi="Times New Roman" w:cs="Times New Roman"/>
                <w:color w:val="000000"/>
                <w:spacing w:val="-3"/>
                <w:sz w:val="24"/>
                <w:szCs w:val="24"/>
              </w:rPr>
              <w:t xml:space="preserve"> </w:t>
            </w:r>
            <w:proofErr w:type="spellStart"/>
            <w:r w:rsidRPr="009D53D3">
              <w:rPr>
                <w:rFonts w:ascii="Times New Roman" w:hAnsi="Times New Roman" w:cs="Times New Roman"/>
                <w:color w:val="000000"/>
                <w:spacing w:val="-3"/>
                <w:sz w:val="24"/>
                <w:szCs w:val="24"/>
              </w:rPr>
              <w:t>torr</w:t>
            </w:r>
            <w:proofErr w:type="spellEnd"/>
            <w:r w:rsidRPr="009D53D3">
              <w:rPr>
                <w:rFonts w:ascii="Times New Roman" w:hAnsi="Times New Roman" w:cs="Times New Roman"/>
                <w:color w:val="000000"/>
                <w:spacing w:val="-3"/>
                <w:sz w:val="24"/>
                <w:szCs w:val="24"/>
              </w:rPr>
              <w:t>-s</w:t>
            </w:r>
          </w:p>
        </w:tc>
        <w:tc>
          <w:tcPr>
            <w:tcW w:w="709"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340</w:t>
            </w:r>
          </w:p>
        </w:tc>
        <w:tc>
          <w:tcPr>
            <w:tcW w:w="850"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&lt;5</w:t>
            </w:r>
          </w:p>
        </w:tc>
        <w:tc>
          <w:tcPr>
            <w:tcW w:w="993"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&lt;5</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600</w:t>
            </w:r>
          </w:p>
        </w:tc>
        <w:tc>
          <w:tcPr>
            <w:tcW w:w="1025"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270</w:t>
            </w:r>
          </w:p>
        </w:tc>
        <w:tc>
          <w:tcPr>
            <w:tcW w:w="818"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20</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60</w:t>
            </w:r>
          </w:p>
        </w:tc>
        <w:tc>
          <w:tcPr>
            <w:tcW w:w="711"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&lt;5</w:t>
            </w:r>
          </w:p>
        </w:tc>
        <w:tc>
          <w:tcPr>
            <w:tcW w:w="73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1300</w:t>
            </w:r>
          </w:p>
        </w:tc>
      </w:tr>
      <w:tr w:rsidR="00FA2A48" w:rsidRPr="009D53D3" w:rsidTr="0071047C">
        <w:tc>
          <w:tcPr>
            <w:tcW w:w="1384"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of Total</w:t>
            </w:r>
          </w:p>
        </w:tc>
        <w:tc>
          <w:tcPr>
            <w:tcW w:w="709"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26</w:t>
            </w:r>
          </w:p>
        </w:tc>
        <w:tc>
          <w:tcPr>
            <w:tcW w:w="850"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w:t>
            </w:r>
          </w:p>
        </w:tc>
        <w:tc>
          <w:tcPr>
            <w:tcW w:w="993"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46</w:t>
            </w:r>
          </w:p>
        </w:tc>
        <w:tc>
          <w:tcPr>
            <w:tcW w:w="1025"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21</w:t>
            </w:r>
          </w:p>
        </w:tc>
        <w:tc>
          <w:tcPr>
            <w:tcW w:w="818"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1.5</w:t>
            </w:r>
          </w:p>
        </w:tc>
        <w:tc>
          <w:tcPr>
            <w:tcW w:w="992"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4.6</w:t>
            </w:r>
          </w:p>
        </w:tc>
        <w:tc>
          <w:tcPr>
            <w:tcW w:w="711" w:type="dxa"/>
          </w:tcPr>
          <w:p w:rsidR="00FA2A48" w:rsidRPr="009D53D3" w:rsidRDefault="00FA2A48" w:rsidP="0071047C">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w:t>
            </w:r>
          </w:p>
        </w:tc>
        <w:tc>
          <w:tcPr>
            <w:tcW w:w="732" w:type="dxa"/>
          </w:tcPr>
          <w:p w:rsidR="00FA2A48" w:rsidRPr="009D53D3" w:rsidRDefault="00FA2A48" w:rsidP="0071047C">
            <w:pPr>
              <w:rPr>
                <w:rFonts w:ascii="Times New Roman" w:hAnsi="Times New Roman" w:cs="Times New Roman"/>
                <w:color w:val="000000"/>
                <w:spacing w:val="-3"/>
                <w:sz w:val="24"/>
                <w:szCs w:val="24"/>
              </w:rPr>
            </w:pPr>
          </w:p>
        </w:tc>
      </w:tr>
    </w:tbl>
    <w:p w:rsidR="009D53D3" w:rsidRDefault="009D53D3" w:rsidP="006D25C7">
      <w:pPr>
        <w:rPr>
          <w:rFonts w:ascii="Times New Roman" w:hAnsi="Times New Roman" w:cs="Times New Roman"/>
          <w:sz w:val="24"/>
          <w:szCs w:val="24"/>
        </w:rPr>
      </w:pPr>
    </w:p>
    <w:p w:rsidR="009D53D3" w:rsidRPr="009D53D3" w:rsidRDefault="009D53D3" w:rsidP="009D53D3">
      <w:pPr>
        <w:rPr>
          <w:rFonts w:ascii="Times New Roman" w:hAnsi="Times New Roman" w:cs="Times New Roman"/>
          <w:sz w:val="24"/>
          <w:szCs w:val="24"/>
        </w:rPr>
      </w:pPr>
      <w:proofErr w:type="gramStart"/>
      <w:r w:rsidRPr="009D53D3">
        <w:rPr>
          <w:rFonts w:ascii="Times New Roman" w:hAnsi="Times New Roman" w:cs="Times New Roman"/>
          <w:sz w:val="24"/>
          <w:szCs w:val="24"/>
        </w:rPr>
        <w:t xml:space="preserve">Table </w:t>
      </w:r>
      <w:r w:rsidR="00B278D5">
        <w:rPr>
          <w:rFonts w:ascii="Times New Roman" w:hAnsi="Times New Roman" w:cs="Times New Roman"/>
          <w:sz w:val="24"/>
          <w:szCs w:val="24"/>
        </w:rPr>
        <w:t>9</w:t>
      </w:r>
      <w:r w:rsidRPr="009D53D3">
        <w:rPr>
          <w:rFonts w:ascii="Times New Roman" w:hAnsi="Times New Roman" w:cs="Times New Roman"/>
          <w:sz w:val="24"/>
          <w:szCs w:val="24"/>
        </w:rPr>
        <w:t>.</w:t>
      </w:r>
      <w:proofErr w:type="gramEnd"/>
      <w:r w:rsidRPr="009D53D3">
        <w:rPr>
          <w:rFonts w:ascii="Times New Roman" w:hAnsi="Times New Roman" w:cs="Times New Roman"/>
          <w:sz w:val="24"/>
          <w:szCs w:val="24"/>
        </w:rPr>
        <w:t xml:space="preserve">  Desorption products (to about 600</w:t>
      </w:r>
      <w:r w:rsidRPr="009D53D3">
        <w:rPr>
          <w:rFonts w:ascii="Times New Roman" w:hAnsi="Times New Roman" w:cs="Times New Roman"/>
          <w:sz w:val="24"/>
          <w:szCs w:val="24"/>
          <w:vertAlign w:val="superscript"/>
        </w:rPr>
        <w:t>o</w:t>
      </w:r>
      <w:r w:rsidRPr="009D53D3">
        <w:rPr>
          <w:rFonts w:ascii="Times New Roman" w:hAnsi="Times New Roman" w:cs="Times New Roman"/>
          <w:sz w:val="24"/>
          <w:szCs w:val="24"/>
        </w:rPr>
        <w:t xml:space="preserve">C) from a </w:t>
      </w:r>
      <w:proofErr w:type="spellStart"/>
      <w:r w:rsidRPr="009D53D3">
        <w:rPr>
          <w:rFonts w:ascii="Times New Roman" w:hAnsi="Times New Roman" w:cs="Times New Roman"/>
          <w:sz w:val="24"/>
          <w:szCs w:val="24"/>
        </w:rPr>
        <w:t>micropolished</w:t>
      </w:r>
      <w:proofErr w:type="spellEnd"/>
      <w:r w:rsidRPr="009D53D3">
        <w:rPr>
          <w:rFonts w:ascii="Times New Roman" w:hAnsi="Times New Roman" w:cs="Times New Roman"/>
          <w:sz w:val="24"/>
          <w:szCs w:val="24"/>
        </w:rPr>
        <w:t xml:space="preserve"> copper electrode with no electric field during a third thermal cycle, following the thermal cycle of Table </w:t>
      </w:r>
      <w:r w:rsidR="00FA2A48">
        <w:rPr>
          <w:rFonts w:ascii="Times New Roman" w:hAnsi="Times New Roman" w:cs="Times New Roman"/>
          <w:sz w:val="24"/>
          <w:szCs w:val="24"/>
        </w:rPr>
        <w:t>9,</w:t>
      </w:r>
      <w:r w:rsidRPr="009D53D3">
        <w:rPr>
          <w:rFonts w:ascii="Times New Roman" w:hAnsi="Times New Roman" w:cs="Times New Roman"/>
          <w:sz w:val="24"/>
          <w:szCs w:val="24"/>
        </w:rPr>
        <w:t xml:space="preserve"> without venting the test stand</w:t>
      </w:r>
      <w:r w:rsidR="00FA2A48">
        <w:rPr>
          <w:rFonts w:ascii="Times New Roman" w:hAnsi="Times New Roman" w:cs="Times New Roman"/>
          <w:sz w:val="24"/>
          <w:szCs w:val="24"/>
        </w:rPr>
        <w:t xml:space="preserve"> between tests</w:t>
      </w:r>
      <w:r w:rsidRPr="009D53D3">
        <w:rPr>
          <w:rFonts w:ascii="Times New Roman" w:hAnsi="Times New Roman" w:cs="Times New Roman"/>
          <w:sz w:val="24"/>
          <w:szCs w:val="24"/>
        </w:rPr>
        <w:t xml:space="preserve">.  </w:t>
      </w:r>
    </w:p>
    <w:tbl>
      <w:tblPr>
        <w:tblStyle w:val="TableGrid"/>
        <w:tblW w:w="0" w:type="auto"/>
        <w:tblLook w:val="04A0"/>
      </w:tblPr>
      <w:tblGrid>
        <w:gridCol w:w="2093"/>
        <w:gridCol w:w="709"/>
        <w:gridCol w:w="709"/>
        <w:gridCol w:w="709"/>
        <w:gridCol w:w="709"/>
        <w:gridCol w:w="709"/>
        <w:gridCol w:w="902"/>
        <w:gridCol w:w="710"/>
        <w:gridCol w:w="993"/>
        <w:gridCol w:w="850"/>
      </w:tblGrid>
      <w:tr w:rsidR="009D53D3" w:rsidRPr="009D53D3" w:rsidTr="006334A5">
        <w:tc>
          <w:tcPr>
            <w:tcW w:w="20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Peak</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12</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15</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28</w:t>
            </w:r>
          </w:p>
        </w:tc>
        <w:tc>
          <w:tcPr>
            <w:tcW w:w="90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32</w:t>
            </w:r>
          </w:p>
        </w:tc>
        <w:tc>
          <w:tcPr>
            <w:tcW w:w="710"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44</w:t>
            </w:r>
          </w:p>
        </w:tc>
        <w:tc>
          <w:tcPr>
            <w:tcW w:w="9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55</w:t>
            </w:r>
          </w:p>
        </w:tc>
        <w:tc>
          <w:tcPr>
            <w:tcW w:w="850"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Total</w:t>
            </w:r>
          </w:p>
        </w:tc>
      </w:tr>
      <w:tr w:rsidR="009D53D3" w:rsidRPr="009D53D3" w:rsidTr="006334A5">
        <w:tc>
          <w:tcPr>
            <w:tcW w:w="20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ID</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w:t>
            </w:r>
          </w:p>
        </w:tc>
        <w:tc>
          <w:tcPr>
            <w:tcW w:w="709" w:type="dxa"/>
          </w:tcPr>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3</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O</w:t>
            </w:r>
          </w:p>
        </w:tc>
        <w:tc>
          <w:tcPr>
            <w:tcW w:w="709" w:type="dxa"/>
          </w:tcPr>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CO + N</w:t>
            </w:r>
            <w:r w:rsidRPr="009D53D3">
              <w:rPr>
                <w:rFonts w:ascii="Times New Roman" w:hAnsi="Times New Roman" w:cs="Times New Roman"/>
                <w:color w:val="000000"/>
                <w:spacing w:val="-3"/>
                <w:sz w:val="24"/>
                <w:szCs w:val="24"/>
                <w:vertAlign w:val="subscript"/>
              </w:rPr>
              <w:t>2</w:t>
            </w:r>
          </w:p>
        </w:tc>
        <w:tc>
          <w:tcPr>
            <w:tcW w:w="90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O</w:t>
            </w:r>
            <w:r w:rsidRPr="009D53D3">
              <w:rPr>
                <w:rFonts w:ascii="Times New Roman" w:hAnsi="Times New Roman" w:cs="Times New Roman"/>
                <w:color w:val="000000"/>
                <w:spacing w:val="-3"/>
                <w:sz w:val="24"/>
                <w:szCs w:val="24"/>
                <w:vertAlign w:val="subscript"/>
              </w:rPr>
              <w:t>2</w:t>
            </w:r>
          </w:p>
        </w:tc>
        <w:tc>
          <w:tcPr>
            <w:tcW w:w="710" w:type="dxa"/>
          </w:tcPr>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CO</w:t>
            </w:r>
            <w:r w:rsidRPr="009D53D3">
              <w:rPr>
                <w:rFonts w:ascii="Times New Roman" w:hAnsi="Times New Roman" w:cs="Times New Roman"/>
                <w:color w:val="000000"/>
                <w:spacing w:val="-3"/>
                <w:sz w:val="24"/>
                <w:szCs w:val="24"/>
                <w:vertAlign w:val="subscript"/>
              </w:rPr>
              <w:t>2</w:t>
            </w:r>
          </w:p>
        </w:tc>
        <w:tc>
          <w:tcPr>
            <w:tcW w:w="993" w:type="dxa"/>
          </w:tcPr>
          <w:p w:rsidR="009D53D3" w:rsidRPr="009D53D3" w:rsidRDefault="009D53D3" w:rsidP="006334A5">
            <w:pPr>
              <w:rPr>
                <w:rFonts w:ascii="Times New Roman" w:hAnsi="Times New Roman" w:cs="Times New Roman"/>
                <w:color w:val="000000"/>
                <w:spacing w:val="-3"/>
                <w:sz w:val="24"/>
                <w:szCs w:val="24"/>
                <w:vertAlign w:val="subscript"/>
              </w:rPr>
            </w:pPr>
          </w:p>
        </w:tc>
        <w:tc>
          <w:tcPr>
            <w:tcW w:w="850" w:type="dxa"/>
          </w:tcPr>
          <w:p w:rsidR="009D53D3" w:rsidRPr="009D53D3" w:rsidRDefault="009D53D3" w:rsidP="006334A5">
            <w:pPr>
              <w:rPr>
                <w:rFonts w:ascii="Times New Roman" w:hAnsi="Times New Roman" w:cs="Times New Roman"/>
                <w:color w:val="000000"/>
                <w:spacing w:val="-3"/>
                <w:sz w:val="24"/>
                <w:szCs w:val="24"/>
              </w:rPr>
            </w:pPr>
          </w:p>
        </w:tc>
      </w:tr>
      <w:tr w:rsidR="009D53D3" w:rsidRPr="009D53D3" w:rsidTr="006334A5">
        <w:tc>
          <w:tcPr>
            <w:tcW w:w="20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P x t</w:t>
            </w:r>
          </w:p>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X 10</w:t>
            </w:r>
            <w:r w:rsidRPr="009D53D3">
              <w:rPr>
                <w:rFonts w:ascii="Times New Roman" w:hAnsi="Times New Roman" w:cs="Times New Roman"/>
                <w:color w:val="000000"/>
                <w:spacing w:val="-3"/>
                <w:sz w:val="24"/>
                <w:szCs w:val="24"/>
                <w:vertAlign w:val="superscript"/>
              </w:rPr>
              <w:t>-7</w:t>
            </w:r>
            <w:r w:rsidRPr="009D53D3">
              <w:rPr>
                <w:rFonts w:ascii="Times New Roman" w:hAnsi="Times New Roman" w:cs="Times New Roman"/>
                <w:color w:val="000000"/>
                <w:spacing w:val="-3"/>
                <w:sz w:val="24"/>
                <w:szCs w:val="24"/>
              </w:rPr>
              <w:t xml:space="preserve"> </w:t>
            </w:r>
            <w:proofErr w:type="spellStart"/>
            <w:r w:rsidRPr="009D53D3">
              <w:rPr>
                <w:rFonts w:ascii="Times New Roman" w:hAnsi="Times New Roman" w:cs="Times New Roman"/>
                <w:color w:val="000000"/>
                <w:spacing w:val="-3"/>
                <w:sz w:val="24"/>
                <w:szCs w:val="24"/>
              </w:rPr>
              <w:t>torr</w:t>
            </w:r>
            <w:proofErr w:type="spellEnd"/>
            <w:r w:rsidRPr="009D53D3">
              <w:rPr>
                <w:rFonts w:ascii="Times New Roman" w:hAnsi="Times New Roman" w:cs="Times New Roman"/>
                <w:color w:val="000000"/>
                <w:spacing w:val="-3"/>
                <w:sz w:val="24"/>
                <w:szCs w:val="24"/>
              </w:rPr>
              <w:t>-s</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11</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72</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902"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710"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993"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850"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83</w:t>
            </w:r>
          </w:p>
        </w:tc>
      </w:tr>
      <w:tr w:rsidR="009D53D3" w:rsidRPr="009D53D3" w:rsidTr="006334A5">
        <w:tc>
          <w:tcPr>
            <w:tcW w:w="20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of Total</w:t>
            </w: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13</w:t>
            </w:r>
          </w:p>
        </w:tc>
        <w:tc>
          <w:tcPr>
            <w:tcW w:w="709" w:type="dxa"/>
          </w:tcPr>
          <w:p w:rsidR="009D53D3" w:rsidRPr="009D53D3" w:rsidRDefault="009D53D3" w:rsidP="006334A5">
            <w:pPr>
              <w:rPr>
                <w:rFonts w:ascii="Times New Roman" w:hAnsi="Times New Roman" w:cs="Times New Roman"/>
                <w:color w:val="000000"/>
                <w:spacing w:val="-3"/>
                <w:sz w:val="24"/>
                <w:szCs w:val="24"/>
              </w:rPr>
            </w:pPr>
          </w:p>
        </w:tc>
        <w:tc>
          <w:tcPr>
            <w:tcW w:w="709" w:type="dxa"/>
          </w:tcPr>
          <w:p w:rsidR="009D53D3" w:rsidRPr="009D53D3" w:rsidRDefault="009D53D3" w:rsidP="006334A5">
            <w:pPr>
              <w:rPr>
                <w:rFonts w:ascii="Times New Roman" w:hAnsi="Times New Roman" w:cs="Times New Roman"/>
                <w:color w:val="000000"/>
                <w:spacing w:val="-3"/>
                <w:sz w:val="24"/>
                <w:szCs w:val="24"/>
              </w:rPr>
            </w:pPr>
          </w:p>
        </w:tc>
        <w:tc>
          <w:tcPr>
            <w:tcW w:w="709" w:type="dxa"/>
          </w:tcPr>
          <w:p w:rsidR="009D53D3" w:rsidRPr="009D53D3" w:rsidRDefault="00B278D5" w:rsidP="006334A5">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87</w:t>
            </w:r>
          </w:p>
        </w:tc>
        <w:tc>
          <w:tcPr>
            <w:tcW w:w="709" w:type="dxa"/>
          </w:tcPr>
          <w:p w:rsidR="009D53D3" w:rsidRPr="009D53D3" w:rsidRDefault="009D53D3" w:rsidP="006334A5">
            <w:pPr>
              <w:rPr>
                <w:rFonts w:ascii="Times New Roman" w:hAnsi="Times New Roman" w:cs="Times New Roman"/>
                <w:color w:val="000000"/>
                <w:spacing w:val="-3"/>
                <w:sz w:val="24"/>
                <w:szCs w:val="24"/>
              </w:rPr>
            </w:pPr>
          </w:p>
        </w:tc>
        <w:tc>
          <w:tcPr>
            <w:tcW w:w="902" w:type="dxa"/>
          </w:tcPr>
          <w:p w:rsidR="009D53D3" w:rsidRPr="009D53D3" w:rsidRDefault="009D53D3" w:rsidP="006334A5">
            <w:pPr>
              <w:rPr>
                <w:rFonts w:ascii="Times New Roman" w:hAnsi="Times New Roman" w:cs="Times New Roman"/>
                <w:color w:val="000000"/>
                <w:spacing w:val="-3"/>
                <w:sz w:val="24"/>
                <w:szCs w:val="24"/>
              </w:rPr>
            </w:pPr>
          </w:p>
        </w:tc>
        <w:tc>
          <w:tcPr>
            <w:tcW w:w="710" w:type="dxa"/>
          </w:tcPr>
          <w:p w:rsidR="009D53D3" w:rsidRPr="009D53D3" w:rsidRDefault="009D53D3" w:rsidP="006334A5">
            <w:pPr>
              <w:rPr>
                <w:rFonts w:ascii="Times New Roman" w:hAnsi="Times New Roman" w:cs="Times New Roman"/>
                <w:color w:val="000000"/>
                <w:spacing w:val="-3"/>
                <w:sz w:val="24"/>
                <w:szCs w:val="24"/>
              </w:rPr>
            </w:pPr>
          </w:p>
        </w:tc>
        <w:tc>
          <w:tcPr>
            <w:tcW w:w="993" w:type="dxa"/>
          </w:tcPr>
          <w:p w:rsidR="009D53D3" w:rsidRPr="009D53D3" w:rsidRDefault="009D53D3" w:rsidP="006334A5">
            <w:pPr>
              <w:rPr>
                <w:rFonts w:ascii="Times New Roman" w:hAnsi="Times New Roman" w:cs="Times New Roman"/>
                <w:color w:val="000000"/>
                <w:spacing w:val="-3"/>
                <w:sz w:val="24"/>
                <w:szCs w:val="24"/>
              </w:rPr>
            </w:pPr>
          </w:p>
        </w:tc>
        <w:tc>
          <w:tcPr>
            <w:tcW w:w="850" w:type="dxa"/>
          </w:tcPr>
          <w:p w:rsidR="009D53D3" w:rsidRPr="009D53D3" w:rsidRDefault="009D53D3" w:rsidP="006334A5">
            <w:pPr>
              <w:rPr>
                <w:rFonts w:ascii="Times New Roman" w:hAnsi="Times New Roman" w:cs="Times New Roman"/>
                <w:color w:val="000000"/>
                <w:spacing w:val="-3"/>
                <w:sz w:val="24"/>
                <w:szCs w:val="24"/>
              </w:rPr>
            </w:pPr>
          </w:p>
        </w:tc>
      </w:tr>
    </w:tbl>
    <w:p w:rsidR="006D25C7" w:rsidRDefault="006D25C7">
      <w:pPr>
        <w:rPr>
          <w:rFonts w:ascii="Times New Roman" w:hAnsi="Times New Roman" w:cs="Times New Roman"/>
          <w:sz w:val="24"/>
          <w:szCs w:val="24"/>
        </w:rPr>
      </w:pPr>
    </w:p>
    <w:p w:rsidR="005D21C1" w:rsidRDefault="005D21C1" w:rsidP="009F7AA9">
      <w:pPr>
        <w:rPr>
          <w:rFonts w:ascii="Times New Roman" w:hAnsi="Times New Roman" w:cs="Times New Roman"/>
          <w:sz w:val="24"/>
          <w:szCs w:val="24"/>
        </w:rPr>
      </w:pPr>
    </w:p>
    <w:p w:rsidR="006D25C7" w:rsidRDefault="009D53D3" w:rsidP="00C87179">
      <w:pPr>
        <w:ind w:firstLine="720"/>
        <w:rPr>
          <w:rFonts w:ascii="Times New Roman" w:hAnsi="Times New Roman" w:cs="Times New Roman"/>
          <w:sz w:val="24"/>
          <w:szCs w:val="24"/>
        </w:rPr>
      </w:pPr>
      <w:r>
        <w:rPr>
          <w:rFonts w:ascii="Times New Roman" w:hAnsi="Times New Roman" w:cs="Times New Roman"/>
          <w:b/>
          <w:sz w:val="24"/>
          <w:szCs w:val="24"/>
        </w:rPr>
        <w:t>5</w:t>
      </w:r>
      <w:r w:rsidR="006D25C7">
        <w:rPr>
          <w:rFonts w:ascii="Times New Roman" w:hAnsi="Times New Roman" w:cs="Times New Roman"/>
          <w:b/>
          <w:sz w:val="24"/>
          <w:szCs w:val="24"/>
        </w:rPr>
        <w:t xml:space="preserve">.4.2 Tests Using Copper Electrodes </w:t>
      </w:r>
      <w:proofErr w:type="gramStart"/>
      <w:r w:rsidR="006D25C7">
        <w:rPr>
          <w:rFonts w:ascii="Times New Roman" w:hAnsi="Times New Roman" w:cs="Times New Roman"/>
          <w:b/>
          <w:sz w:val="24"/>
          <w:szCs w:val="24"/>
        </w:rPr>
        <w:t>With</w:t>
      </w:r>
      <w:proofErr w:type="gramEnd"/>
      <w:r w:rsidR="006D25C7">
        <w:rPr>
          <w:rFonts w:ascii="Times New Roman" w:hAnsi="Times New Roman" w:cs="Times New Roman"/>
          <w:b/>
          <w:sz w:val="24"/>
          <w:szCs w:val="24"/>
        </w:rPr>
        <w:t xml:space="preserve"> an Electric Field Present</w:t>
      </w:r>
    </w:p>
    <w:p w:rsidR="009F7AA9" w:rsidRDefault="006D25C7" w:rsidP="009F7AA9">
      <w:pPr>
        <w:rPr>
          <w:rFonts w:ascii="Times New Roman" w:hAnsi="Times New Roman" w:cs="Times New Roman"/>
          <w:sz w:val="24"/>
          <w:szCs w:val="24"/>
        </w:rPr>
      </w:pPr>
      <w:r>
        <w:rPr>
          <w:rFonts w:ascii="Times New Roman" w:hAnsi="Times New Roman" w:cs="Times New Roman"/>
          <w:sz w:val="24"/>
          <w:szCs w:val="24"/>
        </w:rPr>
        <w:lastRenderedPageBreak/>
        <w:t>Figure 2</w:t>
      </w:r>
      <w:r w:rsidR="009D53D3">
        <w:rPr>
          <w:rFonts w:ascii="Times New Roman" w:hAnsi="Times New Roman" w:cs="Times New Roman"/>
          <w:sz w:val="24"/>
          <w:szCs w:val="24"/>
        </w:rPr>
        <w:t>1</w:t>
      </w:r>
      <w:r>
        <w:rPr>
          <w:rFonts w:ascii="Times New Roman" w:hAnsi="Times New Roman" w:cs="Times New Roman"/>
          <w:sz w:val="24"/>
          <w:szCs w:val="24"/>
        </w:rPr>
        <w:t xml:space="preserve"> shows the thermal desorption from the same copper electrode used </w:t>
      </w:r>
      <w:r w:rsidR="00FA2A48">
        <w:rPr>
          <w:rFonts w:ascii="Times New Roman" w:hAnsi="Times New Roman" w:cs="Times New Roman"/>
          <w:sz w:val="24"/>
          <w:szCs w:val="24"/>
        </w:rPr>
        <w:t>for the experiments in Section 5</w:t>
      </w:r>
      <w:r>
        <w:rPr>
          <w:rFonts w:ascii="Times New Roman" w:hAnsi="Times New Roman" w:cs="Times New Roman"/>
          <w:sz w:val="24"/>
          <w:szCs w:val="24"/>
        </w:rPr>
        <w:t>.4.</w:t>
      </w:r>
      <w:r w:rsidR="00FA2A48">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before use</w:t>
      </w:r>
      <w:r w:rsidR="00FA2A48">
        <w:rPr>
          <w:rFonts w:ascii="Times New Roman" w:hAnsi="Times New Roman" w:cs="Times New Roman"/>
          <w:sz w:val="24"/>
          <w:szCs w:val="24"/>
        </w:rPr>
        <w:t>,</w:t>
      </w:r>
      <w:r>
        <w:rPr>
          <w:rFonts w:ascii="Times New Roman" w:hAnsi="Times New Roman" w:cs="Times New Roman"/>
          <w:sz w:val="24"/>
          <w:szCs w:val="24"/>
        </w:rPr>
        <w:t xml:space="preserve"> with a cathode present at a </w:t>
      </w:r>
      <w:r w:rsidR="00FA2A48">
        <w:rPr>
          <w:rFonts w:ascii="Times New Roman" w:hAnsi="Times New Roman" w:cs="Times New Roman"/>
          <w:sz w:val="24"/>
          <w:szCs w:val="24"/>
        </w:rPr>
        <w:t>6</w:t>
      </w:r>
      <w:r>
        <w:rPr>
          <w:rFonts w:ascii="Times New Roman" w:hAnsi="Times New Roman" w:cs="Times New Roman"/>
          <w:sz w:val="24"/>
          <w:szCs w:val="24"/>
        </w:rPr>
        <w:t xml:space="preserve"> mm gap and operated at 45 kV with respect to the anode.  </w:t>
      </w:r>
      <w:r w:rsidR="009F7AA9">
        <w:rPr>
          <w:rFonts w:ascii="Times New Roman" w:hAnsi="Times New Roman" w:cs="Times New Roman"/>
          <w:sz w:val="24"/>
          <w:szCs w:val="24"/>
        </w:rPr>
        <w:t>The spectrum is dramatically different than that shown in Figure 2</w:t>
      </w:r>
      <w:r w:rsidR="009D53D3">
        <w:rPr>
          <w:rFonts w:ascii="Times New Roman" w:hAnsi="Times New Roman" w:cs="Times New Roman"/>
          <w:sz w:val="24"/>
          <w:szCs w:val="24"/>
        </w:rPr>
        <w:t>0</w:t>
      </w:r>
      <w:r w:rsidR="009F7AA9">
        <w:rPr>
          <w:rFonts w:ascii="Times New Roman" w:hAnsi="Times New Roman" w:cs="Times New Roman"/>
          <w:sz w:val="24"/>
          <w:szCs w:val="24"/>
        </w:rPr>
        <w:t>.  The hydrogen has been reduced by a large amount and carbon monoxide (and C</w:t>
      </w:r>
      <w:r w:rsidR="009F7AA9">
        <w:rPr>
          <w:rFonts w:ascii="Times New Roman" w:hAnsi="Times New Roman" w:cs="Times New Roman"/>
          <w:sz w:val="24"/>
          <w:szCs w:val="24"/>
          <w:vertAlign w:val="subscript"/>
        </w:rPr>
        <w:t>2</w:t>
      </w:r>
      <w:r w:rsidR="009F7AA9">
        <w:rPr>
          <w:rFonts w:ascii="Times New Roman" w:hAnsi="Times New Roman" w:cs="Times New Roman"/>
          <w:sz w:val="24"/>
          <w:szCs w:val="24"/>
        </w:rPr>
        <w:t>H</w:t>
      </w:r>
      <w:r w:rsidR="009F7AA9">
        <w:rPr>
          <w:rFonts w:ascii="Times New Roman" w:hAnsi="Times New Roman" w:cs="Times New Roman"/>
          <w:sz w:val="24"/>
          <w:szCs w:val="24"/>
          <w:vertAlign w:val="subscript"/>
        </w:rPr>
        <w:t>4</w:t>
      </w:r>
      <w:r w:rsidR="009F7AA9">
        <w:rPr>
          <w:rFonts w:ascii="Times New Roman" w:hAnsi="Times New Roman" w:cs="Times New Roman"/>
          <w:sz w:val="24"/>
          <w:szCs w:val="24"/>
        </w:rPr>
        <w:t>) and especially carbon dioxide (and C</w:t>
      </w:r>
      <w:r w:rsidR="009F7AA9">
        <w:rPr>
          <w:rFonts w:ascii="Times New Roman" w:hAnsi="Times New Roman" w:cs="Times New Roman"/>
          <w:sz w:val="24"/>
          <w:szCs w:val="24"/>
          <w:vertAlign w:val="subscript"/>
        </w:rPr>
        <w:t>3</w:t>
      </w:r>
      <w:r w:rsidR="009F7AA9">
        <w:rPr>
          <w:rFonts w:ascii="Times New Roman" w:hAnsi="Times New Roman" w:cs="Times New Roman"/>
          <w:sz w:val="24"/>
          <w:szCs w:val="24"/>
        </w:rPr>
        <w:t>H</w:t>
      </w:r>
      <w:r w:rsidR="009F7AA9">
        <w:rPr>
          <w:rFonts w:ascii="Times New Roman" w:hAnsi="Times New Roman" w:cs="Times New Roman"/>
          <w:sz w:val="24"/>
          <w:szCs w:val="24"/>
          <w:vertAlign w:val="subscript"/>
        </w:rPr>
        <w:t>8</w:t>
      </w:r>
      <w:r w:rsidR="009F7AA9">
        <w:rPr>
          <w:rFonts w:ascii="Times New Roman" w:hAnsi="Times New Roman" w:cs="Times New Roman"/>
          <w:sz w:val="24"/>
          <w:szCs w:val="24"/>
        </w:rPr>
        <w:t>) ha</w:t>
      </w:r>
      <w:r>
        <w:rPr>
          <w:rFonts w:ascii="Times New Roman" w:hAnsi="Times New Roman" w:cs="Times New Roman"/>
          <w:sz w:val="24"/>
          <w:szCs w:val="24"/>
        </w:rPr>
        <w:t>s</w:t>
      </w:r>
      <w:r w:rsidR="009F7AA9">
        <w:rPr>
          <w:rFonts w:ascii="Times New Roman" w:hAnsi="Times New Roman" w:cs="Times New Roman"/>
          <w:sz w:val="24"/>
          <w:szCs w:val="24"/>
        </w:rPr>
        <w:t xml:space="preserve"> increased by a large amount.  Table </w:t>
      </w:r>
      <w:r>
        <w:rPr>
          <w:rFonts w:ascii="Times New Roman" w:hAnsi="Times New Roman" w:cs="Times New Roman"/>
          <w:sz w:val="24"/>
          <w:szCs w:val="24"/>
        </w:rPr>
        <w:t>1</w:t>
      </w:r>
      <w:r w:rsidR="00B278D5">
        <w:rPr>
          <w:rFonts w:ascii="Times New Roman" w:hAnsi="Times New Roman" w:cs="Times New Roman"/>
          <w:sz w:val="24"/>
          <w:szCs w:val="24"/>
        </w:rPr>
        <w:t>0</w:t>
      </w:r>
      <w:r w:rsidR="009F7AA9">
        <w:rPr>
          <w:rFonts w:ascii="Times New Roman" w:hAnsi="Times New Roman" w:cs="Times New Roman"/>
          <w:sz w:val="24"/>
          <w:szCs w:val="24"/>
        </w:rPr>
        <w:t xml:space="preserve"> shows the same analysis used for Table </w:t>
      </w:r>
      <w:r w:rsidR="00FA2A48">
        <w:rPr>
          <w:rFonts w:ascii="Times New Roman" w:hAnsi="Times New Roman" w:cs="Times New Roman"/>
          <w:sz w:val="24"/>
          <w:szCs w:val="24"/>
        </w:rPr>
        <w:t>8</w:t>
      </w:r>
      <w:r w:rsidR="009F7AA9">
        <w:rPr>
          <w:rFonts w:ascii="Times New Roman" w:hAnsi="Times New Roman" w:cs="Times New Roman"/>
          <w:sz w:val="24"/>
          <w:szCs w:val="24"/>
        </w:rPr>
        <w:t>.  The integral of the amount of water released remains about the same but the hydrogen peak has been reduced by more than a decade while the</w:t>
      </w:r>
      <w:r>
        <w:rPr>
          <w:rFonts w:ascii="Times New Roman" w:hAnsi="Times New Roman" w:cs="Times New Roman"/>
          <w:sz w:val="24"/>
          <w:szCs w:val="24"/>
        </w:rPr>
        <w:t xml:space="preserve"> mass 44</w:t>
      </w:r>
      <w:r w:rsidR="009F7AA9">
        <w:rPr>
          <w:rFonts w:ascii="Times New Roman" w:hAnsi="Times New Roman" w:cs="Times New Roman"/>
          <w:sz w:val="24"/>
          <w:szCs w:val="24"/>
        </w:rPr>
        <w:t xml:space="preserve"> peak has increased by a similar ratio.</w:t>
      </w:r>
    </w:p>
    <w:p w:rsidR="009D53D3" w:rsidRPr="009D53D3" w:rsidRDefault="009D53D3" w:rsidP="009D53D3">
      <w:pPr>
        <w:rPr>
          <w:rFonts w:ascii="Times New Roman" w:hAnsi="Times New Roman" w:cs="Times New Roman"/>
          <w:sz w:val="24"/>
          <w:szCs w:val="24"/>
        </w:rPr>
      </w:pPr>
    </w:p>
    <w:p w:rsidR="009D53D3" w:rsidRPr="009D53D3" w:rsidRDefault="009D53D3" w:rsidP="009D53D3">
      <w:pPr>
        <w:rPr>
          <w:rFonts w:ascii="Times New Roman" w:hAnsi="Times New Roman" w:cs="Times New Roman"/>
          <w:sz w:val="24"/>
          <w:szCs w:val="24"/>
        </w:rPr>
      </w:pPr>
      <w:proofErr w:type="gramStart"/>
      <w:r w:rsidRPr="009D53D3">
        <w:rPr>
          <w:rFonts w:ascii="Times New Roman" w:hAnsi="Times New Roman" w:cs="Times New Roman"/>
          <w:sz w:val="24"/>
          <w:szCs w:val="24"/>
        </w:rPr>
        <w:t>Table 1</w:t>
      </w:r>
      <w:r w:rsidR="00B278D5">
        <w:rPr>
          <w:rFonts w:ascii="Times New Roman" w:hAnsi="Times New Roman" w:cs="Times New Roman"/>
          <w:sz w:val="24"/>
          <w:szCs w:val="24"/>
        </w:rPr>
        <w:t>0</w:t>
      </w:r>
      <w:r w:rsidRPr="009D53D3">
        <w:rPr>
          <w:rFonts w:ascii="Times New Roman" w:hAnsi="Times New Roman" w:cs="Times New Roman"/>
          <w:sz w:val="24"/>
          <w:szCs w:val="24"/>
        </w:rPr>
        <w:t>.</w:t>
      </w:r>
      <w:proofErr w:type="gramEnd"/>
      <w:r w:rsidRPr="009D53D3">
        <w:rPr>
          <w:rFonts w:ascii="Times New Roman" w:hAnsi="Times New Roman" w:cs="Times New Roman"/>
          <w:sz w:val="24"/>
          <w:szCs w:val="24"/>
        </w:rPr>
        <w:t xml:space="preserve">  Desorption products (to about 600</w:t>
      </w:r>
      <w:r w:rsidRPr="009D53D3">
        <w:rPr>
          <w:rFonts w:ascii="Times New Roman" w:hAnsi="Times New Roman" w:cs="Times New Roman"/>
          <w:sz w:val="24"/>
          <w:szCs w:val="24"/>
          <w:vertAlign w:val="superscript"/>
        </w:rPr>
        <w:t>o</w:t>
      </w:r>
      <w:r w:rsidRPr="009D53D3">
        <w:rPr>
          <w:rFonts w:ascii="Times New Roman" w:hAnsi="Times New Roman" w:cs="Times New Roman"/>
          <w:sz w:val="24"/>
          <w:szCs w:val="24"/>
        </w:rPr>
        <w:t xml:space="preserve">C) from a </w:t>
      </w:r>
      <w:proofErr w:type="spellStart"/>
      <w:r w:rsidRPr="009D53D3">
        <w:rPr>
          <w:rFonts w:ascii="Times New Roman" w:hAnsi="Times New Roman" w:cs="Times New Roman"/>
          <w:sz w:val="24"/>
          <w:szCs w:val="24"/>
        </w:rPr>
        <w:t>micropolished</w:t>
      </w:r>
      <w:proofErr w:type="spellEnd"/>
      <w:r w:rsidRPr="009D53D3">
        <w:rPr>
          <w:rFonts w:ascii="Times New Roman" w:hAnsi="Times New Roman" w:cs="Times New Roman"/>
          <w:sz w:val="24"/>
          <w:szCs w:val="24"/>
        </w:rPr>
        <w:t xml:space="preserve"> copper electrode with cathode at 45 kV.</w:t>
      </w:r>
    </w:p>
    <w:tbl>
      <w:tblPr>
        <w:tblStyle w:val="TableGrid"/>
        <w:tblW w:w="0" w:type="auto"/>
        <w:tblLook w:val="04A0"/>
      </w:tblPr>
      <w:tblGrid>
        <w:gridCol w:w="1384"/>
        <w:gridCol w:w="709"/>
        <w:gridCol w:w="992"/>
        <w:gridCol w:w="851"/>
        <w:gridCol w:w="992"/>
        <w:gridCol w:w="1025"/>
        <w:gridCol w:w="818"/>
        <w:gridCol w:w="708"/>
        <w:gridCol w:w="993"/>
        <w:gridCol w:w="732"/>
      </w:tblGrid>
      <w:tr w:rsidR="009D53D3" w:rsidRPr="009D53D3" w:rsidTr="006334A5">
        <w:tc>
          <w:tcPr>
            <w:tcW w:w="1384"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Peak</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16</w:t>
            </w:r>
          </w:p>
        </w:tc>
        <w:tc>
          <w:tcPr>
            <w:tcW w:w="851"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28</w:t>
            </w:r>
          </w:p>
        </w:tc>
        <w:tc>
          <w:tcPr>
            <w:tcW w:w="1025"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29</w:t>
            </w:r>
          </w:p>
        </w:tc>
        <w:tc>
          <w:tcPr>
            <w:tcW w:w="81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32</w:t>
            </w:r>
          </w:p>
        </w:tc>
        <w:tc>
          <w:tcPr>
            <w:tcW w:w="70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41</w:t>
            </w:r>
          </w:p>
        </w:tc>
        <w:tc>
          <w:tcPr>
            <w:tcW w:w="9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44</w:t>
            </w:r>
          </w:p>
        </w:tc>
        <w:tc>
          <w:tcPr>
            <w:tcW w:w="73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Total</w:t>
            </w:r>
          </w:p>
        </w:tc>
      </w:tr>
      <w:tr w:rsidR="009D53D3" w:rsidRPr="009D53D3" w:rsidTr="006334A5">
        <w:tc>
          <w:tcPr>
            <w:tcW w:w="1384"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ID</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 xml:space="preserve">4 </w:t>
            </w:r>
            <w:r w:rsidRPr="009D53D3">
              <w:rPr>
                <w:rFonts w:ascii="Times New Roman" w:hAnsi="Times New Roman" w:cs="Times New Roman"/>
                <w:color w:val="000000"/>
                <w:spacing w:val="-3"/>
                <w:sz w:val="24"/>
                <w:szCs w:val="24"/>
              </w:rPr>
              <w:t>or</w:t>
            </w:r>
          </w:p>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O</w:t>
            </w:r>
          </w:p>
        </w:tc>
        <w:tc>
          <w:tcPr>
            <w:tcW w:w="851"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O</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xml:space="preserve">CO or </w:t>
            </w:r>
          </w:p>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sz w:val="24"/>
                <w:szCs w:val="24"/>
              </w:rPr>
              <w:t>C</w:t>
            </w:r>
            <w:r w:rsidRPr="009D53D3">
              <w:rPr>
                <w:rFonts w:ascii="Times New Roman" w:hAnsi="Times New Roman" w:cs="Times New Roman"/>
                <w:sz w:val="24"/>
                <w:szCs w:val="24"/>
                <w:vertAlign w:val="subscript"/>
              </w:rPr>
              <w:t>2</w:t>
            </w:r>
            <w:r w:rsidRPr="009D53D3">
              <w:rPr>
                <w:rFonts w:ascii="Times New Roman" w:hAnsi="Times New Roman" w:cs="Times New Roman"/>
                <w:sz w:val="24"/>
                <w:szCs w:val="24"/>
              </w:rPr>
              <w:t>H</w:t>
            </w:r>
            <w:r w:rsidRPr="009D53D3">
              <w:rPr>
                <w:rFonts w:ascii="Times New Roman" w:hAnsi="Times New Roman" w:cs="Times New Roman"/>
                <w:sz w:val="24"/>
                <w:szCs w:val="24"/>
                <w:vertAlign w:val="subscript"/>
              </w:rPr>
              <w:t>4</w:t>
            </w:r>
          </w:p>
        </w:tc>
        <w:tc>
          <w:tcPr>
            <w:tcW w:w="1025" w:type="dxa"/>
          </w:tcPr>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3</w:t>
            </w:r>
            <w:r w:rsidRPr="009D53D3">
              <w:rPr>
                <w:rFonts w:ascii="Times New Roman" w:hAnsi="Times New Roman" w:cs="Times New Roman"/>
                <w:color w:val="000000"/>
                <w:spacing w:val="-3"/>
                <w:sz w:val="24"/>
                <w:szCs w:val="24"/>
              </w:rPr>
              <w:t>CH</w:t>
            </w:r>
            <w:r w:rsidRPr="009D53D3">
              <w:rPr>
                <w:rFonts w:ascii="Times New Roman" w:hAnsi="Times New Roman" w:cs="Times New Roman"/>
                <w:color w:val="000000"/>
                <w:spacing w:val="-3"/>
                <w:sz w:val="24"/>
                <w:szCs w:val="24"/>
                <w:vertAlign w:val="subscript"/>
              </w:rPr>
              <w:t>2</w:t>
            </w:r>
          </w:p>
        </w:tc>
        <w:tc>
          <w:tcPr>
            <w:tcW w:w="81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O</w:t>
            </w:r>
            <w:r w:rsidRPr="009D53D3">
              <w:rPr>
                <w:rFonts w:ascii="Times New Roman" w:hAnsi="Times New Roman" w:cs="Times New Roman"/>
                <w:color w:val="000000"/>
                <w:spacing w:val="-3"/>
                <w:sz w:val="24"/>
                <w:szCs w:val="24"/>
                <w:vertAlign w:val="subscript"/>
              </w:rPr>
              <w:t>2</w:t>
            </w:r>
          </w:p>
        </w:tc>
        <w:tc>
          <w:tcPr>
            <w:tcW w:w="708" w:type="dxa"/>
          </w:tcPr>
          <w:p w:rsidR="009D53D3" w:rsidRPr="009D53D3" w:rsidRDefault="009D53D3" w:rsidP="006334A5">
            <w:pPr>
              <w:rPr>
                <w:rFonts w:ascii="Times New Roman" w:hAnsi="Times New Roman" w:cs="Times New Roman"/>
                <w:color w:val="000000"/>
                <w:spacing w:val="-3"/>
                <w:sz w:val="24"/>
                <w:szCs w:val="24"/>
                <w:vertAlign w:val="subscript"/>
              </w:rPr>
            </w:pPr>
            <w:r w:rsidRPr="009D53D3">
              <w:rPr>
                <w:rFonts w:ascii="Times New Roman" w:hAnsi="Times New Roman" w:cs="Times New Roman"/>
                <w:color w:val="000000"/>
                <w:spacing w:val="-3"/>
                <w:sz w:val="24"/>
                <w:szCs w:val="24"/>
              </w:rPr>
              <w:t>C</w:t>
            </w:r>
            <w:r w:rsidRPr="009D53D3">
              <w:rPr>
                <w:rFonts w:ascii="Times New Roman" w:hAnsi="Times New Roman" w:cs="Times New Roman"/>
                <w:color w:val="000000"/>
                <w:spacing w:val="-3"/>
                <w:sz w:val="24"/>
                <w:szCs w:val="24"/>
                <w:vertAlign w:val="subscript"/>
              </w:rPr>
              <w:t>3</w:t>
            </w:r>
            <w:r w:rsidRPr="009D53D3">
              <w:rPr>
                <w:rFonts w:ascii="Times New Roman" w:hAnsi="Times New Roman" w:cs="Times New Roman"/>
                <w:color w:val="000000"/>
                <w:spacing w:val="-3"/>
                <w:sz w:val="24"/>
                <w:szCs w:val="24"/>
              </w:rPr>
              <w:t>H</w:t>
            </w:r>
            <w:r w:rsidRPr="009D53D3">
              <w:rPr>
                <w:rFonts w:ascii="Times New Roman" w:hAnsi="Times New Roman" w:cs="Times New Roman"/>
                <w:color w:val="000000"/>
                <w:spacing w:val="-3"/>
                <w:sz w:val="24"/>
                <w:szCs w:val="24"/>
                <w:vertAlign w:val="subscript"/>
              </w:rPr>
              <w:t>5</w:t>
            </w:r>
          </w:p>
        </w:tc>
        <w:tc>
          <w:tcPr>
            <w:tcW w:w="9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CO</w:t>
            </w:r>
            <w:r w:rsidRPr="009D53D3">
              <w:rPr>
                <w:rFonts w:ascii="Times New Roman" w:hAnsi="Times New Roman" w:cs="Times New Roman"/>
                <w:color w:val="000000"/>
                <w:spacing w:val="-3"/>
                <w:sz w:val="24"/>
                <w:szCs w:val="24"/>
                <w:vertAlign w:val="subscript"/>
              </w:rPr>
              <w:t>2</w:t>
            </w:r>
            <w:r w:rsidRPr="009D53D3">
              <w:rPr>
                <w:rFonts w:ascii="Times New Roman" w:hAnsi="Times New Roman" w:cs="Times New Roman"/>
                <w:color w:val="000000"/>
                <w:spacing w:val="-3"/>
                <w:sz w:val="24"/>
                <w:szCs w:val="24"/>
              </w:rPr>
              <w:t xml:space="preserve"> or</w:t>
            </w:r>
          </w:p>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sz w:val="24"/>
                <w:szCs w:val="24"/>
              </w:rPr>
              <w:t>C</w:t>
            </w:r>
            <w:r w:rsidRPr="009D53D3">
              <w:rPr>
                <w:rFonts w:ascii="Times New Roman" w:hAnsi="Times New Roman" w:cs="Times New Roman"/>
                <w:sz w:val="24"/>
                <w:szCs w:val="24"/>
                <w:vertAlign w:val="subscript"/>
              </w:rPr>
              <w:t>3</w:t>
            </w:r>
            <w:r w:rsidRPr="009D53D3">
              <w:rPr>
                <w:rFonts w:ascii="Times New Roman" w:hAnsi="Times New Roman" w:cs="Times New Roman"/>
                <w:sz w:val="24"/>
                <w:szCs w:val="24"/>
              </w:rPr>
              <w:t>H</w:t>
            </w:r>
            <w:r w:rsidRPr="009D53D3">
              <w:rPr>
                <w:rFonts w:ascii="Times New Roman" w:hAnsi="Times New Roman" w:cs="Times New Roman"/>
                <w:sz w:val="24"/>
                <w:szCs w:val="24"/>
                <w:vertAlign w:val="subscript"/>
              </w:rPr>
              <w:t>8</w:t>
            </w:r>
          </w:p>
        </w:tc>
        <w:tc>
          <w:tcPr>
            <w:tcW w:w="732" w:type="dxa"/>
          </w:tcPr>
          <w:p w:rsidR="009D53D3" w:rsidRPr="009D53D3" w:rsidRDefault="009D53D3" w:rsidP="006334A5">
            <w:pPr>
              <w:rPr>
                <w:rFonts w:ascii="Times New Roman" w:hAnsi="Times New Roman" w:cs="Times New Roman"/>
                <w:color w:val="000000"/>
                <w:spacing w:val="-3"/>
                <w:sz w:val="24"/>
                <w:szCs w:val="24"/>
              </w:rPr>
            </w:pPr>
          </w:p>
        </w:tc>
      </w:tr>
      <w:tr w:rsidR="009D53D3" w:rsidRPr="009D53D3" w:rsidTr="006334A5">
        <w:tc>
          <w:tcPr>
            <w:tcW w:w="1384"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P x t</w:t>
            </w:r>
          </w:p>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X 10</w:t>
            </w:r>
            <w:r w:rsidRPr="009D53D3">
              <w:rPr>
                <w:rFonts w:ascii="Times New Roman" w:hAnsi="Times New Roman" w:cs="Times New Roman"/>
                <w:color w:val="000000"/>
                <w:spacing w:val="-3"/>
                <w:sz w:val="24"/>
                <w:szCs w:val="24"/>
                <w:vertAlign w:val="superscript"/>
              </w:rPr>
              <w:t>-7</w:t>
            </w:r>
            <w:r w:rsidRPr="009D53D3">
              <w:rPr>
                <w:rFonts w:ascii="Times New Roman" w:hAnsi="Times New Roman" w:cs="Times New Roman"/>
                <w:color w:val="000000"/>
                <w:spacing w:val="-3"/>
                <w:sz w:val="24"/>
                <w:szCs w:val="24"/>
              </w:rPr>
              <w:t xml:space="preserve"> </w:t>
            </w:r>
            <w:proofErr w:type="spellStart"/>
            <w:r w:rsidRPr="009D53D3">
              <w:rPr>
                <w:rFonts w:ascii="Times New Roman" w:hAnsi="Times New Roman" w:cs="Times New Roman"/>
                <w:color w:val="000000"/>
                <w:spacing w:val="-3"/>
                <w:sz w:val="24"/>
                <w:szCs w:val="24"/>
              </w:rPr>
              <w:t>torr</w:t>
            </w:r>
            <w:proofErr w:type="spellEnd"/>
            <w:r w:rsidRPr="009D53D3">
              <w:rPr>
                <w:rFonts w:ascii="Times New Roman" w:hAnsi="Times New Roman" w:cs="Times New Roman"/>
                <w:color w:val="000000"/>
                <w:spacing w:val="-3"/>
                <w:sz w:val="24"/>
                <w:szCs w:val="24"/>
              </w:rPr>
              <w:t>-s</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100</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100</w:t>
            </w:r>
          </w:p>
        </w:tc>
        <w:tc>
          <w:tcPr>
            <w:tcW w:w="851"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1860</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410</w:t>
            </w:r>
          </w:p>
        </w:tc>
        <w:tc>
          <w:tcPr>
            <w:tcW w:w="1025"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250</w:t>
            </w:r>
          </w:p>
        </w:tc>
        <w:tc>
          <w:tcPr>
            <w:tcW w:w="81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25</w:t>
            </w:r>
          </w:p>
        </w:tc>
        <w:tc>
          <w:tcPr>
            <w:tcW w:w="70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110</w:t>
            </w:r>
          </w:p>
        </w:tc>
        <w:tc>
          <w:tcPr>
            <w:tcW w:w="9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1200</w:t>
            </w:r>
          </w:p>
        </w:tc>
        <w:tc>
          <w:tcPr>
            <w:tcW w:w="73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4055</w:t>
            </w:r>
          </w:p>
        </w:tc>
      </w:tr>
      <w:tr w:rsidR="009D53D3" w:rsidRPr="009D53D3" w:rsidTr="006334A5">
        <w:tc>
          <w:tcPr>
            <w:tcW w:w="1384"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 of Total</w:t>
            </w:r>
          </w:p>
        </w:tc>
        <w:tc>
          <w:tcPr>
            <w:tcW w:w="709"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2.5</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2.5</w:t>
            </w:r>
          </w:p>
        </w:tc>
        <w:tc>
          <w:tcPr>
            <w:tcW w:w="851"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46</w:t>
            </w:r>
          </w:p>
        </w:tc>
        <w:tc>
          <w:tcPr>
            <w:tcW w:w="992"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10</w:t>
            </w:r>
          </w:p>
        </w:tc>
        <w:tc>
          <w:tcPr>
            <w:tcW w:w="1025"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6.2</w:t>
            </w:r>
          </w:p>
        </w:tc>
        <w:tc>
          <w:tcPr>
            <w:tcW w:w="81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0.6</w:t>
            </w:r>
          </w:p>
        </w:tc>
        <w:tc>
          <w:tcPr>
            <w:tcW w:w="708"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2.7</w:t>
            </w:r>
          </w:p>
        </w:tc>
        <w:tc>
          <w:tcPr>
            <w:tcW w:w="993" w:type="dxa"/>
          </w:tcPr>
          <w:p w:rsidR="009D53D3" w:rsidRPr="009D53D3" w:rsidRDefault="009D53D3" w:rsidP="006334A5">
            <w:pPr>
              <w:rPr>
                <w:rFonts w:ascii="Times New Roman" w:hAnsi="Times New Roman" w:cs="Times New Roman"/>
                <w:color w:val="000000"/>
                <w:spacing w:val="-3"/>
                <w:sz w:val="24"/>
                <w:szCs w:val="24"/>
              </w:rPr>
            </w:pPr>
            <w:r w:rsidRPr="009D53D3">
              <w:rPr>
                <w:rFonts w:ascii="Times New Roman" w:hAnsi="Times New Roman" w:cs="Times New Roman"/>
                <w:color w:val="000000"/>
                <w:spacing w:val="-3"/>
                <w:sz w:val="24"/>
                <w:szCs w:val="24"/>
              </w:rPr>
              <w:t>30</w:t>
            </w:r>
          </w:p>
        </w:tc>
        <w:tc>
          <w:tcPr>
            <w:tcW w:w="732" w:type="dxa"/>
          </w:tcPr>
          <w:p w:rsidR="009D53D3" w:rsidRPr="009D53D3" w:rsidRDefault="009D53D3" w:rsidP="006334A5">
            <w:pPr>
              <w:rPr>
                <w:rFonts w:ascii="Times New Roman" w:hAnsi="Times New Roman" w:cs="Times New Roman"/>
                <w:color w:val="000000"/>
                <w:spacing w:val="-3"/>
                <w:sz w:val="24"/>
                <w:szCs w:val="24"/>
              </w:rPr>
            </w:pPr>
          </w:p>
        </w:tc>
      </w:tr>
    </w:tbl>
    <w:p w:rsidR="009D53D3" w:rsidRDefault="009D53D3" w:rsidP="009F7AA9">
      <w:pPr>
        <w:rPr>
          <w:rFonts w:ascii="Times New Roman" w:hAnsi="Times New Roman" w:cs="Times New Roman"/>
          <w:sz w:val="24"/>
          <w:szCs w:val="24"/>
        </w:rPr>
      </w:pPr>
    </w:p>
    <w:p w:rsidR="00222936" w:rsidRDefault="001A0624">
      <w:pPr>
        <w:rPr>
          <w:rFonts w:ascii="Times New Roman" w:hAnsi="Times New Roman" w:cs="Times New Roman"/>
          <w:sz w:val="24"/>
          <w:szCs w:val="24"/>
        </w:rPr>
      </w:pPr>
      <w:r>
        <w:rPr>
          <w:noProof/>
          <w:lang w:eastAsia="en-CA"/>
        </w:rPr>
        <w:drawing>
          <wp:inline distT="0" distB="0" distL="0" distR="0">
            <wp:extent cx="3790950" cy="3652497"/>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3791097" cy="3652638"/>
                    </a:xfrm>
                    <a:prstGeom prst="rect">
                      <a:avLst/>
                    </a:prstGeom>
                    <a:noFill/>
                    <a:ln w="9525">
                      <a:noFill/>
                      <a:miter lim="800000"/>
                      <a:headEnd/>
                      <a:tailEnd/>
                    </a:ln>
                  </pic:spPr>
                </pic:pic>
              </a:graphicData>
            </a:graphic>
          </wp:inline>
        </w:drawing>
      </w:r>
    </w:p>
    <w:p w:rsidR="00222936" w:rsidRDefault="00222936">
      <w:pPr>
        <w:rPr>
          <w:rFonts w:ascii="Times New Roman" w:hAnsi="Times New Roman" w:cs="Times New Roman"/>
          <w:sz w:val="24"/>
          <w:szCs w:val="24"/>
        </w:rPr>
      </w:pPr>
      <w:proofErr w:type="gramStart"/>
      <w:r>
        <w:rPr>
          <w:rFonts w:ascii="Times New Roman" w:hAnsi="Times New Roman" w:cs="Times New Roman"/>
          <w:sz w:val="24"/>
          <w:szCs w:val="24"/>
        </w:rPr>
        <w:lastRenderedPageBreak/>
        <w:t>Figure 2</w:t>
      </w:r>
      <w:r w:rsidR="009D53D3">
        <w:rPr>
          <w:rFonts w:ascii="Times New Roman" w:hAnsi="Times New Roman" w:cs="Times New Roman"/>
          <w:sz w:val="24"/>
          <w:szCs w:val="24"/>
        </w:rPr>
        <w:t>1</w:t>
      </w:r>
      <w:r>
        <w:rPr>
          <w:rFonts w:ascii="Times New Roman" w:hAnsi="Times New Roman" w:cs="Times New Roman"/>
          <w:sz w:val="24"/>
          <w:szCs w:val="24"/>
        </w:rPr>
        <w:t>.</w:t>
      </w:r>
      <w:proofErr w:type="gramEnd"/>
      <w:r>
        <w:rPr>
          <w:rFonts w:ascii="Times New Roman" w:hAnsi="Times New Roman" w:cs="Times New Roman"/>
          <w:sz w:val="24"/>
          <w:szCs w:val="24"/>
        </w:rPr>
        <w:t xml:space="preserve">  Thermal desorption from a micropolished copper electrode with a cathode present at a </w:t>
      </w:r>
      <w:r w:rsidR="00FA2A48">
        <w:rPr>
          <w:rFonts w:ascii="Times New Roman" w:hAnsi="Times New Roman" w:cs="Times New Roman"/>
          <w:sz w:val="24"/>
          <w:szCs w:val="24"/>
        </w:rPr>
        <w:t>6</w:t>
      </w:r>
      <w:r>
        <w:rPr>
          <w:rFonts w:ascii="Times New Roman" w:hAnsi="Times New Roman" w:cs="Times New Roman"/>
          <w:sz w:val="24"/>
          <w:szCs w:val="24"/>
        </w:rPr>
        <w:t xml:space="preserve"> mm gap and operated at 45 kV with respect to the anode.</w:t>
      </w:r>
    </w:p>
    <w:p w:rsidR="009F7AA9" w:rsidRDefault="0058095E" w:rsidP="0058095E">
      <w:pPr>
        <w:rPr>
          <w:rFonts w:ascii="Times New Roman" w:hAnsi="Times New Roman" w:cs="Times New Roman"/>
          <w:sz w:val="24"/>
          <w:szCs w:val="24"/>
        </w:rPr>
      </w:pPr>
      <w:r>
        <w:rPr>
          <w:rFonts w:ascii="Times New Roman" w:hAnsi="Times New Roman" w:cs="Times New Roman"/>
          <w:sz w:val="24"/>
          <w:szCs w:val="24"/>
        </w:rPr>
        <w:t xml:space="preserve">These results suggest that there </w:t>
      </w:r>
      <w:r w:rsidR="00165E0E">
        <w:rPr>
          <w:rFonts w:ascii="Times New Roman" w:hAnsi="Times New Roman" w:cs="Times New Roman"/>
          <w:sz w:val="24"/>
          <w:szCs w:val="24"/>
        </w:rPr>
        <w:t>may be</w:t>
      </w:r>
      <w:r>
        <w:rPr>
          <w:rFonts w:ascii="Times New Roman" w:hAnsi="Times New Roman" w:cs="Times New Roman"/>
          <w:sz w:val="24"/>
          <w:szCs w:val="24"/>
        </w:rPr>
        <w:t xml:space="preserve"> complex chemistry occurring at the surface of the anode during </w:t>
      </w:r>
      <w:proofErr w:type="gramStart"/>
      <w:r>
        <w:rPr>
          <w:rFonts w:ascii="Times New Roman" w:hAnsi="Times New Roman" w:cs="Times New Roman"/>
          <w:sz w:val="24"/>
          <w:szCs w:val="24"/>
        </w:rPr>
        <w:t>the desorption</w:t>
      </w:r>
      <w:proofErr w:type="gramEnd"/>
      <w:r>
        <w:rPr>
          <w:rFonts w:ascii="Times New Roman" w:hAnsi="Times New Roman" w:cs="Times New Roman"/>
          <w:sz w:val="24"/>
          <w:szCs w:val="24"/>
        </w:rPr>
        <w:t xml:space="preserve"> process when a strong electric field is present.  There may, for example, be catalysis on surface oxides.  </w:t>
      </w:r>
      <w:r w:rsidR="009F7AA9">
        <w:rPr>
          <w:rFonts w:ascii="Times New Roman" w:hAnsi="Times New Roman" w:cs="Times New Roman"/>
          <w:sz w:val="24"/>
          <w:szCs w:val="24"/>
        </w:rPr>
        <w:t>It appears that the large quantity of hydrogen desorbing thermally (Figure 2</w:t>
      </w:r>
      <w:r w:rsidR="009D53D3">
        <w:rPr>
          <w:rFonts w:ascii="Times New Roman" w:hAnsi="Times New Roman" w:cs="Times New Roman"/>
          <w:sz w:val="24"/>
          <w:szCs w:val="24"/>
        </w:rPr>
        <w:t>0</w:t>
      </w:r>
      <w:r w:rsidR="009F7AA9">
        <w:rPr>
          <w:rFonts w:ascii="Times New Roman" w:hAnsi="Times New Roman" w:cs="Times New Roman"/>
          <w:sz w:val="24"/>
          <w:szCs w:val="24"/>
        </w:rPr>
        <w:t xml:space="preserve">) has combined with surface carbon contamination to produce an array of light hydrocarbons with masses up to above 60 AMU’s. </w:t>
      </w:r>
    </w:p>
    <w:p w:rsidR="0058095E" w:rsidRDefault="0058095E" w:rsidP="0058095E">
      <w:pPr>
        <w:rPr>
          <w:rFonts w:ascii="Times New Roman" w:hAnsi="Times New Roman" w:cs="Times New Roman"/>
          <w:sz w:val="24"/>
          <w:szCs w:val="24"/>
        </w:rPr>
      </w:pPr>
      <w:r>
        <w:rPr>
          <w:rFonts w:ascii="Times New Roman" w:hAnsi="Times New Roman" w:cs="Times New Roman"/>
          <w:sz w:val="24"/>
          <w:szCs w:val="24"/>
        </w:rPr>
        <w:t>The data showing the desorption products of copper electrodes during high-voltage condition</w:t>
      </w:r>
      <w:r w:rsidR="009D53D3">
        <w:rPr>
          <w:rFonts w:ascii="Times New Roman" w:hAnsi="Times New Roman" w:cs="Times New Roman"/>
          <w:sz w:val="24"/>
          <w:szCs w:val="24"/>
        </w:rPr>
        <w:t>ing (Figures 5 and 6) also show</w:t>
      </w:r>
      <w:r>
        <w:rPr>
          <w:rFonts w:ascii="Times New Roman" w:hAnsi="Times New Roman" w:cs="Times New Roman"/>
          <w:sz w:val="24"/>
          <w:szCs w:val="24"/>
        </w:rPr>
        <w:t xml:space="preserve"> strong enhancement of light hydrocarbons</w:t>
      </w:r>
      <w:r w:rsidR="00FA2A4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65E0E">
        <w:rPr>
          <w:rFonts w:ascii="Times New Roman" w:hAnsi="Times New Roman" w:cs="Times New Roman"/>
          <w:sz w:val="24"/>
          <w:szCs w:val="24"/>
        </w:rPr>
        <w:t>mass 28 and 44</w:t>
      </w:r>
      <w:r>
        <w:rPr>
          <w:rFonts w:ascii="Times New Roman" w:hAnsi="Times New Roman" w:cs="Times New Roman"/>
          <w:sz w:val="24"/>
          <w:szCs w:val="24"/>
        </w:rPr>
        <w:t xml:space="preserve">, </w:t>
      </w:r>
      <w:r w:rsidR="00165E0E">
        <w:rPr>
          <w:rFonts w:ascii="Times New Roman" w:hAnsi="Times New Roman" w:cs="Times New Roman"/>
          <w:sz w:val="24"/>
          <w:szCs w:val="24"/>
        </w:rPr>
        <w:t>very similar to the</w:t>
      </w:r>
      <w:r>
        <w:rPr>
          <w:rFonts w:ascii="Times New Roman" w:hAnsi="Times New Roman" w:cs="Times New Roman"/>
          <w:sz w:val="24"/>
          <w:szCs w:val="24"/>
        </w:rPr>
        <w:t xml:space="preserve"> thermal desorption under the influence of strong electric fields.  It is likely that similar complex </w:t>
      </w:r>
      <w:r w:rsidR="00FA2A48">
        <w:rPr>
          <w:rFonts w:ascii="Times New Roman" w:hAnsi="Times New Roman" w:cs="Times New Roman"/>
          <w:sz w:val="24"/>
          <w:szCs w:val="24"/>
        </w:rPr>
        <w:t>electro-</w:t>
      </w:r>
      <w:r>
        <w:rPr>
          <w:rFonts w:ascii="Times New Roman" w:hAnsi="Times New Roman" w:cs="Times New Roman"/>
          <w:sz w:val="24"/>
          <w:szCs w:val="24"/>
        </w:rPr>
        <w:t xml:space="preserve">chemical behaviour also occurs during high-voltage conditioning.  The peaks at mass 28 and 44 </w:t>
      </w:r>
      <w:r w:rsidR="009D53D3">
        <w:rPr>
          <w:rFonts w:ascii="Times New Roman" w:hAnsi="Times New Roman" w:cs="Times New Roman"/>
          <w:sz w:val="24"/>
          <w:szCs w:val="24"/>
        </w:rPr>
        <w:t>are</w:t>
      </w:r>
      <w:r w:rsidR="00FA2A48">
        <w:rPr>
          <w:rFonts w:ascii="Times New Roman" w:hAnsi="Times New Roman" w:cs="Times New Roman"/>
          <w:sz w:val="24"/>
          <w:szCs w:val="24"/>
        </w:rPr>
        <w:t xml:space="preserve"> not</w:t>
      </w:r>
      <w:r>
        <w:rPr>
          <w:rFonts w:ascii="Times New Roman" w:hAnsi="Times New Roman" w:cs="Times New Roman"/>
          <w:sz w:val="24"/>
          <w:szCs w:val="24"/>
        </w:rPr>
        <w:t xml:space="preserve"> entirely from CO and CO</w:t>
      </w:r>
      <w:r>
        <w:rPr>
          <w:rFonts w:ascii="Times New Roman" w:hAnsi="Times New Roman" w:cs="Times New Roman"/>
          <w:sz w:val="24"/>
          <w:szCs w:val="24"/>
          <w:vertAlign w:val="subscript"/>
        </w:rPr>
        <w:t>2</w:t>
      </w:r>
      <w:r w:rsidR="009D53D3">
        <w:rPr>
          <w:rFonts w:ascii="Times New Roman" w:hAnsi="Times New Roman" w:cs="Times New Roman"/>
          <w:sz w:val="24"/>
          <w:szCs w:val="24"/>
        </w:rPr>
        <w:t xml:space="preserve"> but </w:t>
      </w:r>
      <w:r>
        <w:rPr>
          <w:rFonts w:ascii="Times New Roman" w:hAnsi="Times New Roman" w:cs="Times New Roman"/>
          <w:sz w:val="24"/>
          <w:szCs w:val="24"/>
        </w:rPr>
        <w:t xml:space="preserve">have a large component of the light hydrocarbons. </w:t>
      </w:r>
      <w:r w:rsidR="006D25C7">
        <w:rPr>
          <w:rFonts w:ascii="Times New Roman" w:hAnsi="Times New Roman" w:cs="Times New Roman"/>
          <w:sz w:val="24"/>
          <w:szCs w:val="24"/>
        </w:rPr>
        <w:t xml:space="preserve"> </w:t>
      </w:r>
      <w:r>
        <w:rPr>
          <w:rFonts w:ascii="Times New Roman" w:hAnsi="Times New Roman" w:cs="Times New Roman"/>
          <w:sz w:val="24"/>
          <w:szCs w:val="24"/>
        </w:rPr>
        <w:t>The data in Table</w:t>
      </w:r>
      <w:r w:rsidR="009D53D3">
        <w:rPr>
          <w:rFonts w:ascii="Times New Roman" w:hAnsi="Times New Roman" w:cs="Times New Roman"/>
          <w:sz w:val="24"/>
          <w:szCs w:val="24"/>
        </w:rPr>
        <w:t xml:space="preserve"> </w:t>
      </w:r>
      <w:r w:rsidR="00B278D5">
        <w:rPr>
          <w:rFonts w:ascii="Times New Roman" w:hAnsi="Times New Roman" w:cs="Times New Roman"/>
          <w:sz w:val="24"/>
          <w:szCs w:val="24"/>
        </w:rPr>
        <w:t>7</w:t>
      </w:r>
      <w:r w:rsidR="006D25C7">
        <w:rPr>
          <w:rFonts w:ascii="Times New Roman" w:hAnsi="Times New Roman" w:cs="Times New Roman"/>
          <w:sz w:val="24"/>
          <w:szCs w:val="24"/>
        </w:rPr>
        <w:t xml:space="preserve"> </w:t>
      </w:r>
      <w:r w:rsidR="008F19DD">
        <w:rPr>
          <w:rFonts w:ascii="Times New Roman" w:hAnsi="Times New Roman" w:cs="Times New Roman"/>
          <w:sz w:val="24"/>
          <w:szCs w:val="24"/>
        </w:rPr>
        <w:t xml:space="preserve">for thermal desorption </w:t>
      </w:r>
      <w:r>
        <w:rPr>
          <w:rFonts w:ascii="Times New Roman" w:hAnsi="Times New Roman" w:cs="Times New Roman"/>
          <w:sz w:val="24"/>
          <w:szCs w:val="24"/>
        </w:rPr>
        <w:t>show that the sum of three peaks likely originating from light hydrocarbons (mass 12, 15 and 55) represents about 1% of the integrated desorption to about 600</w:t>
      </w:r>
      <w:r>
        <w:rPr>
          <w:rFonts w:ascii="Times New Roman" w:hAnsi="Times New Roman" w:cs="Times New Roman"/>
          <w:sz w:val="24"/>
          <w:szCs w:val="24"/>
          <w:vertAlign w:val="superscript"/>
        </w:rPr>
        <w:t>o</w:t>
      </w:r>
      <w:r w:rsidR="006D25C7">
        <w:rPr>
          <w:rFonts w:ascii="Times New Roman" w:hAnsi="Times New Roman" w:cs="Times New Roman"/>
          <w:sz w:val="24"/>
          <w:szCs w:val="24"/>
        </w:rPr>
        <w:t>C.  The data in Table 1</w:t>
      </w:r>
      <w:r w:rsidR="00B278D5">
        <w:rPr>
          <w:rFonts w:ascii="Times New Roman" w:hAnsi="Times New Roman" w:cs="Times New Roman"/>
          <w:sz w:val="24"/>
          <w:szCs w:val="24"/>
        </w:rPr>
        <w:t>0 show</w:t>
      </w:r>
      <w:r>
        <w:rPr>
          <w:rFonts w:ascii="Times New Roman" w:hAnsi="Times New Roman" w:cs="Times New Roman"/>
          <w:sz w:val="24"/>
          <w:szCs w:val="24"/>
        </w:rPr>
        <w:t xml:space="preserve"> that the integral of three peaks (not including mass 28 and 44) that are from light hydrocarbons (mass 16, 29 and 41) is over 11% and mass 28 and 44 represents another 40% of the total desorbed gas.  </w:t>
      </w:r>
    </w:p>
    <w:p w:rsidR="006D25C7" w:rsidRDefault="006D25C7" w:rsidP="0058095E">
      <w:pPr>
        <w:rPr>
          <w:rFonts w:ascii="Times New Roman" w:hAnsi="Times New Roman" w:cs="Times New Roman"/>
          <w:sz w:val="24"/>
          <w:szCs w:val="24"/>
        </w:rPr>
      </w:pPr>
      <w:r>
        <w:rPr>
          <w:rFonts w:ascii="Times New Roman" w:hAnsi="Times New Roman" w:cs="Times New Roman"/>
          <w:sz w:val="24"/>
          <w:szCs w:val="24"/>
        </w:rPr>
        <w:t xml:space="preserve">The results shown in Sections </w:t>
      </w:r>
      <w:r w:rsidR="009D53D3">
        <w:rPr>
          <w:rFonts w:ascii="Times New Roman" w:hAnsi="Times New Roman" w:cs="Times New Roman"/>
          <w:sz w:val="24"/>
          <w:szCs w:val="24"/>
        </w:rPr>
        <w:t>5</w:t>
      </w:r>
      <w:r>
        <w:rPr>
          <w:rFonts w:ascii="Times New Roman" w:hAnsi="Times New Roman" w:cs="Times New Roman"/>
          <w:sz w:val="24"/>
          <w:szCs w:val="24"/>
        </w:rPr>
        <w:t xml:space="preserve">.4.1 and </w:t>
      </w:r>
      <w:r w:rsidR="009D53D3">
        <w:rPr>
          <w:rFonts w:ascii="Times New Roman" w:hAnsi="Times New Roman" w:cs="Times New Roman"/>
          <w:sz w:val="24"/>
          <w:szCs w:val="24"/>
        </w:rPr>
        <w:t>5</w:t>
      </w:r>
      <w:r>
        <w:rPr>
          <w:rFonts w:ascii="Times New Roman" w:hAnsi="Times New Roman" w:cs="Times New Roman"/>
          <w:sz w:val="24"/>
          <w:szCs w:val="24"/>
        </w:rPr>
        <w:t>.4.2 were repeated in a number of other experiments with similar results – there were some small differences depending on the initial treatment of the electrode surface.  However, the main features shown in the experiments reported were repeated for all of the</w:t>
      </w:r>
      <w:r w:rsidR="00B278D5">
        <w:rPr>
          <w:rFonts w:ascii="Times New Roman" w:hAnsi="Times New Roman" w:cs="Times New Roman"/>
          <w:sz w:val="24"/>
          <w:szCs w:val="24"/>
        </w:rPr>
        <w:t xml:space="preserve"> other</w:t>
      </w:r>
      <w:r>
        <w:rPr>
          <w:rFonts w:ascii="Times New Roman" w:hAnsi="Times New Roman" w:cs="Times New Roman"/>
          <w:sz w:val="24"/>
          <w:szCs w:val="24"/>
        </w:rPr>
        <w:t xml:space="preserve"> experiments completed.</w:t>
      </w:r>
    </w:p>
    <w:p w:rsidR="0078283E" w:rsidRDefault="0078283E">
      <w:pPr>
        <w:rPr>
          <w:rFonts w:ascii="Times New Roman" w:hAnsi="Times New Roman" w:cs="Times New Roman"/>
          <w:sz w:val="24"/>
          <w:szCs w:val="24"/>
        </w:rPr>
      </w:pPr>
    </w:p>
    <w:p w:rsidR="006D25C7" w:rsidRDefault="009D53D3" w:rsidP="00C87179">
      <w:pPr>
        <w:ind w:firstLine="720"/>
        <w:rPr>
          <w:rFonts w:ascii="Times New Roman" w:hAnsi="Times New Roman" w:cs="Times New Roman"/>
          <w:b/>
          <w:sz w:val="24"/>
          <w:szCs w:val="24"/>
        </w:rPr>
      </w:pPr>
      <w:r>
        <w:rPr>
          <w:rFonts w:ascii="Times New Roman" w:hAnsi="Times New Roman" w:cs="Times New Roman"/>
          <w:b/>
          <w:sz w:val="24"/>
          <w:szCs w:val="24"/>
        </w:rPr>
        <w:t>5</w:t>
      </w:r>
      <w:r w:rsidR="006D25C7">
        <w:rPr>
          <w:rFonts w:ascii="Times New Roman" w:hAnsi="Times New Roman" w:cs="Times New Roman"/>
          <w:b/>
          <w:sz w:val="24"/>
          <w:szCs w:val="24"/>
        </w:rPr>
        <w:t xml:space="preserve">.4.3 Tests Using Niobium Electrodes </w:t>
      </w:r>
      <w:proofErr w:type="gramStart"/>
      <w:r w:rsidR="006D25C7">
        <w:rPr>
          <w:rFonts w:ascii="Times New Roman" w:hAnsi="Times New Roman" w:cs="Times New Roman"/>
          <w:b/>
          <w:sz w:val="24"/>
          <w:szCs w:val="24"/>
        </w:rPr>
        <w:t>With</w:t>
      </w:r>
      <w:proofErr w:type="gramEnd"/>
      <w:r w:rsidR="006D25C7">
        <w:rPr>
          <w:rFonts w:ascii="Times New Roman" w:hAnsi="Times New Roman" w:cs="Times New Roman"/>
          <w:b/>
          <w:sz w:val="24"/>
          <w:szCs w:val="24"/>
        </w:rPr>
        <w:t xml:space="preserve"> an Electric Field Present</w:t>
      </w:r>
    </w:p>
    <w:p w:rsidR="006D25C7" w:rsidRDefault="00C87179" w:rsidP="006D25C7">
      <w:pPr>
        <w:rPr>
          <w:rFonts w:ascii="Times New Roman" w:hAnsi="Times New Roman" w:cs="Times New Roman"/>
          <w:sz w:val="24"/>
          <w:szCs w:val="24"/>
        </w:rPr>
      </w:pPr>
      <w:r>
        <w:rPr>
          <w:rFonts w:ascii="Times New Roman" w:hAnsi="Times New Roman" w:cs="Times New Roman"/>
          <w:sz w:val="24"/>
          <w:szCs w:val="24"/>
        </w:rPr>
        <w:t xml:space="preserve">There were </w:t>
      </w:r>
      <w:r w:rsidR="00A941F3">
        <w:rPr>
          <w:rFonts w:ascii="Times New Roman" w:hAnsi="Times New Roman" w:cs="Times New Roman"/>
          <w:sz w:val="24"/>
          <w:szCs w:val="24"/>
        </w:rPr>
        <w:t>no</w:t>
      </w:r>
      <w:r w:rsidR="00CC79F2">
        <w:rPr>
          <w:rFonts w:ascii="Times New Roman" w:hAnsi="Times New Roman" w:cs="Times New Roman"/>
          <w:sz w:val="24"/>
          <w:szCs w:val="24"/>
        </w:rPr>
        <w:t xml:space="preserve"> other</w:t>
      </w:r>
      <w:r>
        <w:rPr>
          <w:rFonts w:ascii="Times New Roman" w:hAnsi="Times New Roman" w:cs="Times New Roman"/>
          <w:sz w:val="24"/>
          <w:szCs w:val="24"/>
        </w:rPr>
        <w:t xml:space="preserve"> comparisons</w:t>
      </w:r>
      <w:r w:rsidR="00CC79F2">
        <w:rPr>
          <w:rFonts w:ascii="Times New Roman" w:hAnsi="Times New Roman" w:cs="Times New Roman"/>
          <w:sz w:val="24"/>
          <w:szCs w:val="24"/>
        </w:rPr>
        <w:t xml:space="preserve"> similar to the copper data shown in Sections </w:t>
      </w:r>
      <w:r w:rsidR="009D53D3">
        <w:rPr>
          <w:rFonts w:ascii="Times New Roman" w:hAnsi="Times New Roman" w:cs="Times New Roman"/>
          <w:sz w:val="24"/>
          <w:szCs w:val="24"/>
        </w:rPr>
        <w:t>5</w:t>
      </w:r>
      <w:r w:rsidR="00CC79F2">
        <w:rPr>
          <w:rFonts w:ascii="Times New Roman" w:hAnsi="Times New Roman" w:cs="Times New Roman"/>
          <w:sz w:val="24"/>
          <w:szCs w:val="24"/>
        </w:rPr>
        <w:t xml:space="preserve">.4.1 and </w:t>
      </w:r>
      <w:r w:rsidR="009D53D3">
        <w:rPr>
          <w:rFonts w:ascii="Times New Roman" w:hAnsi="Times New Roman" w:cs="Times New Roman"/>
          <w:sz w:val="24"/>
          <w:szCs w:val="24"/>
        </w:rPr>
        <w:t>5</w:t>
      </w:r>
      <w:r w:rsidR="00CC79F2">
        <w:rPr>
          <w:rFonts w:ascii="Times New Roman" w:hAnsi="Times New Roman" w:cs="Times New Roman"/>
          <w:sz w:val="24"/>
          <w:szCs w:val="24"/>
        </w:rPr>
        <w:t>.4.2 in which</w:t>
      </w:r>
      <w:r>
        <w:rPr>
          <w:rFonts w:ascii="Times New Roman" w:hAnsi="Times New Roman" w:cs="Times New Roman"/>
          <w:sz w:val="24"/>
          <w:szCs w:val="24"/>
        </w:rPr>
        <w:t xml:space="preserve"> an electrode</w:t>
      </w:r>
      <w:r w:rsidR="00CC79F2">
        <w:rPr>
          <w:rFonts w:ascii="Times New Roman" w:hAnsi="Times New Roman" w:cs="Times New Roman"/>
          <w:sz w:val="24"/>
          <w:szCs w:val="24"/>
        </w:rPr>
        <w:t xml:space="preserve"> was</w:t>
      </w:r>
      <w:r w:rsidR="00F22434">
        <w:rPr>
          <w:rFonts w:ascii="Times New Roman" w:hAnsi="Times New Roman" w:cs="Times New Roman"/>
          <w:sz w:val="24"/>
          <w:szCs w:val="24"/>
        </w:rPr>
        <w:t xml:space="preserve"> used in</w:t>
      </w:r>
      <w:r>
        <w:rPr>
          <w:rFonts w:ascii="Times New Roman" w:hAnsi="Times New Roman" w:cs="Times New Roman"/>
          <w:sz w:val="24"/>
          <w:szCs w:val="24"/>
        </w:rPr>
        <w:t xml:space="preserve"> </w:t>
      </w:r>
      <w:r w:rsidR="00CC79F2">
        <w:rPr>
          <w:rFonts w:ascii="Times New Roman" w:hAnsi="Times New Roman" w:cs="Times New Roman"/>
          <w:sz w:val="24"/>
          <w:szCs w:val="24"/>
        </w:rPr>
        <w:t xml:space="preserve">identical </w:t>
      </w:r>
      <w:r>
        <w:rPr>
          <w:rFonts w:ascii="Times New Roman" w:hAnsi="Times New Roman" w:cs="Times New Roman"/>
          <w:sz w:val="24"/>
          <w:szCs w:val="24"/>
        </w:rPr>
        <w:t>thermal cycles</w:t>
      </w:r>
      <w:r w:rsidR="00CC79F2">
        <w:rPr>
          <w:rFonts w:ascii="Times New Roman" w:hAnsi="Times New Roman" w:cs="Times New Roman"/>
          <w:sz w:val="24"/>
          <w:szCs w:val="24"/>
        </w:rPr>
        <w:t xml:space="preserve"> with and without a strong electric field present. </w:t>
      </w:r>
      <w:r w:rsidR="00A941F3">
        <w:rPr>
          <w:rFonts w:ascii="Times New Roman" w:hAnsi="Times New Roman" w:cs="Times New Roman"/>
          <w:sz w:val="24"/>
          <w:szCs w:val="24"/>
        </w:rPr>
        <w:t xml:space="preserve"> However, there were </w:t>
      </w:r>
      <w:r>
        <w:rPr>
          <w:rFonts w:ascii="Times New Roman" w:hAnsi="Times New Roman" w:cs="Times New Roman"/>
          <w:sz w:val="24"/>
          <w:szCs w:val="24"/>
        </w:rPr>
        <w:t xml:space="preserve">experiments in which a niobium electrode was heated through a thermal cycle with the cathode in place and operating at 40 to 50 kV.  </w:t>
      </w:r>
      <w:r w:rsidR="006D25C7">
        <w:rPr>
          <w:rFonts w:ascii="Times New Roman" w:hAnsi="Times New Roman" w:cs="Times New Roman"/>
          <w:sz w:val="24"/>
          <w:szCs w:val="24"/>
        </w:rPr>
        <w:t>Figure 2</w:t>
      </w:r>
      <w:r w:rsidR="00FA2A48">
        <w:rPr>
          <w:rFonts w:ascii="Times New Roman" w:hAnsi="Times New Roman" w:cs="Times New Roman"/>
          <w:sz w:val="24"/>
          <w:szCs w:val="24"/>
        </w:rPr>
        <w:t>2</w:t>
      </w:r>
      <w:r w:rsidR="006D25C7">
        <w:rPr>
          <w:rFonts w:ascii="Times New Roman" w:hAnsi="Times New Roman" w:cs="Times New Roman"/>
          <w:sz w:val="24"/>
          <w:szCs w:val="24"/>
        </w:rPr>
        <w:t xml:space="preserve"> shows the thermal desorption spectrum from the first thermal cycle with a </w:t>
      </w:r>
      <w:proofErr w:type="spellStart"/>
      <w:r w:rsidR="006D25C7">
        <w:rPr>
          <w:rFonts w:ascii="Times New Roman" w:hAnsi="Times New Roman" w:cs="Times New Roman"/>
          <w:sz w:val="24"/>
          <w:szCs w:val="24"/>
        </w:rPr>
        <w:t>micropolished</w:t>
      </w:r>
      <w:proofErr w:type="spellEnd"/>
      <w:r w:rsidR="006D25C7">
        <w:rPr>
          <w:rFonts w:ascii="Times New Roman" w:hAnsi="Times New Roman" w:cs="Times New Roman"/>
          <w:sz w:val="24"/>
          <w:szCs w:val="24"/>
        </w:rPr>
        <w:t xml:space="preserve"> niobium electrode and a cathode present at a 3 mm gap and operated at 45 kV with respect to the anode.  This is the thermal desorption spectrum taken during the radiation experiment reported in Figure 1</w:t>
      </w:r>
      <w:r w:rsidR="00FA2A48">
        <w:rPr>
          <w:rFonts w:ascii="Times New Roman" w:hAnsi="Times New Roman" w:cs="Times New Roman"/>
          <w:sz w:val="24"/>
          <w:szCs w:val="24"/>
        </w:rPr>
        <w:t>6</w:t>
      </w:r>
      <w:r w:rsidR="006D25C7">
        <w:rPr>
          <w:rFonts w:ascii="Times New Roman" w:hAnsi="Times New Roman" w:cs="Times New Roman"/>
          <w:sz w:val="24"/>
          <w:szCs w:val="24"/>
        </w:rPr>
        <w:t xml:space="preserve">.  </w:t>
      </w:r>
      <w:r w:rsidR="00CC79F2">
        <w:rPr>
          <w:rFonts w:ascii="Times New Roman" w:hAnsi="Times New Roman" w:cs="Times New Roman"/>
          <w:sz w:val="24"/>
          <w:szCs w:val="24"/>
        </w:rPr>
        <w:t xml:space="preserve">Some hydrogen begins to </w:t>
      </w:r>
      <w:proofErr w:type="spellStart"/>
      <w:r w:rsidR="00CC79F2">
        <w:rPr>
          <w:rFonts w:ascii="Times New Roman" w:hAnsi="Times New Roman" w:cs="Times New Roman"/>
          <w:sz w:val="24"/>
          <w:szCs w:val="24"/>
        </w:rPr>
        <w:t>desorb</w:t>
      </w:r>
      <w:proofErr w:type="spellEnd"/>
      <w:r w:rsidR="00CC79F2">
        <w:rPr>
          <w:rFonts w:ascii="Times New Roman" w:hAnsi="Times New Roman" w:cs="Times New Roman"/>
          <w:sz w:val="24"/>
          <w:szCs w:val="24"/>
        </w:rPr>
        <w:t xml:space="preserve"> between 150 and 200</w:t>
      </w:r>
      <w:r w:rsidR="00CC79F2">
        <w:rPr>
          <w:rFonts w:ascii="Times New Roman" w:hAnsi="Times New Roman" w:cs="Times New Roman"/>
          <w:sz w:val="24"/>
          <w:szCs w:val="24"/>
          <w:vertAlign w:val="superscript"/>
        </w:rPr>
        <w:t>o</w:t>
      </w:r>
      <w:r w:rsidR="00CC79F2">
        <w:rPr>
          <w:rFonts w:ascii="Times New Roman" w:hAnsi="Times New Roman" w:cs="Times New Roman"/>
          <w:sz w:val="24"/>
          <w:szCs w:val="24"/>
        </w:rPr>
        <w:t>C but the yield remains low until a large number of light hydrocarbons are desorbed at temperatures between 150 and 350</w:t>
      </w:r>
      <w:r w:rsidR="00CC79F2">
        <w:rPr>
          <w:rFonts w:ascii="Times New Roman" w:hAnsi="Times New Roman" w:cs="Times New Roman"/>
          <w:sz w:val="24"/>
          <w:szCs w:val="24"/>
          <w:vertAlign w:val="superscript"/>
        </w:rPr>
        <w:t>o</w:t>
      </w:r>
      <w:r w:rsidR="00CC79F2">
        <w:rPr>
          <w:rFonts w:ascii="Times New Roman" w:hAnsi="Times New Roman" w:cs="Times New Roman"/>
          <w:sz w:val="24"/>
          <w:szCs w:val="24"/>
        </w:rPr>
        <w:t xml:space="preserve">C.  </w:t>
      </w:r>
      <w:r w:rsidR="00DB0BC0">
        <w:rPr>
          <w:rFonts w:ascii="Times New Roman" w:hAnsi="Times New Roman" w:cs="Times New Roman"/>
          <w:sz w:val="24"/>
          <w:szCs w:val="24"/>
        </w:rPr>
        <w:t xml:space="preserve"> </w:t>
      </w:r>
      <w:r w:rsidR="00CC79F2">
        <w:rPr>
          <w:rFonts w:ascii="Times New Roman" w:hAnsi="Times New Roman" w:cs="Times New Roman"/>
          <w:sz w:val="24"/>
          <w:szCs w:val="24"/>
        </w:rPr>
        <w:t xml:space="preserve">Once the rate of desorption of the light hydrocarbons is </w:t>
      </w:r>
      <w:r w:rsidR="00F22434">
        <w:rPr>
          <w:rFonts w:ascii="Times New Roman" w:hAnsi="Times New Roman" w:cs="Times New Roman"/>
          <w:sz w:val="24"/>
          <w:szCs w:val="24"/>
        </w:rPr>
        <w:t xml:space="preserve">nearly complete then the rate of hydrogen desorption begins to increase.  </w:t>
      </w:r>
    </w:p>
    <w:p w:rsidR="00F22434" w:rsidRDefault="00FA2A48" w:rsidP="006D25C7">
      <w:pPr>
        <w:rPr>
          <w:rFonts w:ascii="Times New Roman" w:hAnsi="Times New Roman" w:cs="Times New Roman"/>
          <w:sz w:val="24"/>
          <w:szCs w:val="24"/>
        </w:rPr>
      </w:pPr>
      <w:r>
        <w:rPr>
          <w:rFonts w:ascii="Times New Roman" w:hAnsi="Times New Roman" w:cs="Times New Roman"/>
          <w:sz w:val="24"/>
          <w:szCs w:val="24"/>
        </w:rPr>
        <w:lastRenderedPageBreak/>
        <w:t>Figure 23</w:t>
      </w:r>
      <w:r w:rsidR="00F22434">
        <w:rPr>
          <w:rFonts w:ascii="Times New Roman" w:hAnsi="Times New Roman" w:cs="Times New Roman"/>
          <w:sz w:val="24"/>
          <w:szCs w:val="24"/>
        </w:rPr>
        <w:t xml:space="preserve"> shows the results of a second thermal cycle with the niobium electrode without venting the test stand.  The hydrogen begins to </w:t>
      </w:r>
      <w:proofErr w:type="spellStart"/>
      <w:r w:rsidR="00F22434">
        <w:rPr>
          <w:rFonts w:ascii="Times New Roman" w:hAnsi="Times New Roman" w:cs="Times New Roman"/>
          <w:sz w:val="24"/>
          <w:szCs w:val="24"/>
        </w:rPr>
        <w:t>desorb</w:t>
      </w:r>
      <w:proofErr w:type="spellEnd"/>
      <w:r w:rsidR="00F22434">
        <w:rPr>
          <w:rFonts w:ascii="Times New Roman" w:hAnsi="Times New Roman" w:cs="Times New Roman"/>
          <w:sz w:val="24"/>
          <w:szCs w:val="24"/>
        </w:rPr>
        <w:t xml:space="preserve"> at about the same temperature as in the first test but rapidly increases to about five times higher than in the first thermal cycle and remains at that level until about 450</w:t>
      </w:r>
      <w:r w:rsidR="00F22434">
        <w:rPr>
          <w:rFonts w:ascii="Times New Roman" w:hAnsi="Times New Roman" w:cs="Times New Roman"/>
          <w:sz w:val="24"/>
          <w:szCs w:val="24"/>
          <w:vertAlign w:val="superscript"/>
        </w:rPr>
        <w:t>o</w:t>
      </w:r>
      <w:r w:rsidR="00F22434">
        <w:rPr>
          <w:rFonts w:ascii="Times New Roman" w:hAnsi="Times New Roman" w:cs="Times New Roman"/>
          <w:sz w:val="24"/>
          <w:szCs w:val="24"/>
        </w:rPr>
        <w:t xml:space="preserve">C where it begins to increase again with the same exponential slope as in the first thermal cycle. </w:t>
      </w:r>
      <w:r w:rsidR="006C1EA9">
        <w:rPr>
          <w:rFonts w:ascii="Times New Roman" w:hAnsi="Times New Roman" w:cs="Times New Roman"/>
          <w:sz w:val="24"/>
          <w:szCs w:val="24"/>
        </w:rPr>
        <w:t xml:space="preserve"> </w:t>
      </w:r>
      <w:r>
        <w:rPr>
          <w:rFonts w:ascii="Times New Roman" w:hAnsi="Times New Roman" w:cs="Times New Roman"/>
          <w:sz w:val="24"/>
          <w:szCs w:val="24"/>
        </w:rPr>
        <w:t>The results from the radiation experiment shown in Figure 16</w:t>
      </w:r>
      <w:r w:rsidR="004771BB">
        <w:rPr>
          <w:rFonts w:ascii="Times New Roman" w:hAnsi="Times New Roman" w:cs="Times New Roman"/>
          <w:sz w:val="24"/>
          <w:szCs w:val="24"/>
        </w:rPr>
        <w:t xml:space="preserve"> indicate a higher radiation field at temperatures below about 450</w:t>
      </w:r>
      <w:r w:rsidR="004771BB">
        <w:rPr>
          <w:rFonts w:ascii="Times New Roman" w:hAnsi="Times New Roman" w:cs="Times New Roman"/>
          <w:sz w:val="24"/>
          <w:szCs w:val="24"/>
          <w:vertAlign w:val="superscript"/>
        </w:rPr>
        <w:t>o</w:t>
      </w:r>
      <w:r w:rsidR="004771BB">
        <w:rPr>
          <w:rFonts w:ascii="Times New Roman" w:hAnsi="Times New Roman" w:cs="Times New Roman"/>
          <w:sz w:val="24"/>
          <w:szCs w:val="24"/>
        </w:rPr>
        <w:t>C</w:t>
      </w:r>
      <w:r w:rsidR="00383ACF">
        <w:rPr>
          <w:rFonts w:ascii="Times New Roman" w:hAnsi="Times New Roman" w:cs="Times New Roman"/>
          <w:sz w:val="24"/>
          <w:szCs w:val="24"/>
        </w:rPr>
        <w:t xml:space="preserve"> for the second thermal cycle compared to the first cycle</w:t>
      </w:r>
      <w:r w:rsidR="004771BB">
        <w:rPr>
          <w:rFonts w:ascii="Times New Roman" w:hAnsi="Times New Roman" w:cs="Times New Roman"/>
          <w:sz w:val="24"/>
          <w:szCs w:val="24"/>
        </w:rPr>
        <w:t>, corresponding with the higher amounts of desorbing hydrogen.</w:t>
      </w:r>
    </w:p>
    <w:p w:rsidR="00A941F3" w:rsidRPr="00A941F3" w:rsidRDefault="00A941F3" w:rsidP="006D25C7">
      <w:pPr>
        <w:rPr>
          <w:rFonts w:ascii="Times New Roman" w:hAnsi="Times New Roman" w:cs="Times New Roman"/>
          <w:sz w:val="24"/>
          <w:szCs w:val="24"/>
        </w:rPr>
      </w:pPr>
      <w:r>
        <w:rPr>
          <w:rFonts w:ascii="Times New Roman" w:hAnsi="Times New Roman" w:cs="Times New Roman"/>
          <w:sz w:val="24"/>
          <w:szCs w:val="24"/>
        </w:rPr>
        <w:t>When the copper electrode used for the experiment shown in Figure 21 was heated through a second thermal cycle without venting the test chamber, there was no significant desorption of anything below about 450</w:t>
      </w:r>
      <w:r>
        <w:rPr>
          <w:rFonts w:ascii="Times New Roman" w:hAnsi="Times New Roman" w:cs="Times New Roman"/>
          <w:sz w:val="24"/>
          <w:szCs w:val="24"/>
          <w:vertAlign w:val="superscript"/>
        </w:rPr>
        <w:t>o</w:t>
      </w:r>
      <w:r>
        <w:rPr>
          <w:rFonts w:ascii="Times New Roman" w:hAnsi="Times New Roman" w:cs="Times New Roman"/>
          <w:sz w:val="24"/>
          <w:szCs w:val="24"/>
        </w:rPr>
        <w:t>C and no radiation produced.  Above 450</w:t>
      </w:r>
      <w:r>
        <w:rPr>
          <w:rFonts w:ascii="Times New Roman" w:hAnsi="Times New Roman" w:cs="Times New Roman"/>
          <w:sz w:val="24"/>
          <w:szCs w:val="24"/>
          <w:vertAlign w:val="superscript"/>
        </w:rPr>
        <w:t>o</w:t>
      </w:r>
      <w:r>
        <w:rPr>
          <w:rFonts w:ascii="Times New Roman" w:hAnsi="Times New Roman" w:cs="Times New Roman"/>
          <w:sz w:val="24"/>
          <w:szCs w:val="24"/>
        </w:rPr>
        <w:t>C, hydrogen was desorbed with the same exponential slope as shown in Figure 21 and the x-ray yield tracked the slope of the hydrogen yield.</w:t>
      </w:r>
    </w:p>
    <w:p w:rsidR="009D53D3" w:rsidRDefault="009D53D3" w:rsidP="009D53D3">
      <w:pPr>
        <w:rPr>
          <w:rFonts w:ascii="Times New Roman" w:hAnsi="Times New Roman" w:cs="Times New Roman"/>
          <w:sz w:val="24"/>
          <w:szCs w:val="24"/>
        </w:rPr>
      </w:pPr>
      <w:proofErr w:type="spellStart"/>
      <w:r>
        <w:rPr>
          <w:rFonts w:ascii="Times New Roman" w:hAnsi="Times New Roman" w:cs="Times New Roman"/>
          <w:sz w:val="24"/>
          <w:szCs w:val="24"/>
        </w:rPr>
        <w:t>Hakovirta</w:t>
      </w:r>
      <w:proofErr w:type="spellEnd"/>
      <w:r>
        <w:rPr>
          <w:rFonts w:ascii="Times New Roman" w:hAnsi="Times New Roman" w:cs="Times New Roman"/>
          <w:sz w:val="24"/>
          <w:szCs w:val="24"/>
        </w:rPr>
        <w:t xml:space="preserve"> [1</w:t>
      </w:r>
      <w:r w:rsidR="001F7369">
        <w:rPr>
          <w:rFonts w:ascii="Times New Roman" w:hAnsi="Times New Roman" w:cs="Times New Roman"/>
          <w:sz w:val="24"/>
          <w:szCs w:val="24"/>
        </w:rPr>
        <w:t>8</w:t>
      </w:r>
      <w:r>
        <w:rPr>
          <w:rFonts w:ascii="Times New Roman" w:hAnsi="Times New Roman" w:cs="Times New Roman"/>
          <w:sz w:val="24"/>
          <w:szCs w:val="24"/>
        </w:rPr>
        <w:t>] reported thermal desorption spe</w:t>
      </w:r>
      <w:r w:rsidR="00A941F3">
        <w:rPr>
          <w:rFonts w:ascii="Times New Roman" w:hAnsi="Times New Roman" w:cs="Times New Roman"/>
          <w:sz w:val="24"/>
          <w:szCs w:val="24"/>
        </w:rPr>
        <w:t xml:space="preserve">ctroscopy (TDS) results of high-quality </w:t>
      </w:r>
      <w:r>
        <w:rPr>
          <w:rFonts w:ascii="Times New Roman" w:hAnsi="Times New Roman" w:cs="Times New Roman"/>
          <w:sz w:val="24"/>
          <w:szCs w:val="24"/>
        </w:rPr>
        <w:t xml:space="preserve">niobium samples that were made of the same material used for superconducting </w:t>
      </w:r>
      <w:proofErr w:type="gramStart"/>
      <w:r>
        <w:rPr>
          <w:rFonts w:ascii="Times New Roman" w:hAnsi="Times New Roman" w:cs="Times New Roman"/>
          <w:sz w:val="24"/>
          <w:szCs w:val="24"/>
        </w:rPr>
        <w:t>rf</w:t>
      </w:r>
      <w:proofErr w:type="gramEnd"/>
      <w:r>
        <w:rPr>
          <w:rFonts w:ascii="Times New Roman" w:hAnsi="Times New Roman" w:cs="Times New Roman"/>
          <w:sz w:val="24"/>
          <w:szCs w:val="24"/>
        </w:rPr>
        <w:t xml:space="preserve"> cavities.  He used an ultra-high vacuum system for TDS measurements that produced a desorption spectrum that contained water, CO and CO</w:t>
      </w:r>
      <w:r>
        <w:rPr>
          <w:rFonts w:ascii="Times New Roman" w:hAnsi="Times New Roman" w:cs="Times New Roman"/>
          <w:sz w:val="24"/>
          <w:szCs w:val="24"/>
          <w:vertAlign w:val="subscript"/>
        </w:rPr>
        <w:t>2</w:t>
      </w:r>
      <w:r>
        <w:rPr>
          <w:rFonts w:ascii="Times New Roman" w:hAnsi="Times New Roman" w:cs="Times New Roman"/>
          <w:sz w:val="24"/>
          <w:szCs w:val="24"/>
        </w:rPr>
        <w:t>, identified as surface peaks, desorbed in the temperature range from about 200</w:t>
      </w:r>
      <w:r>
        <w:rPr>
          <w:rFonts w:ascii="Times New Roman" w:hAnsi="Times New Roman" w:cs="Times New Roman"/>
          <w:sz w:val="24"/>
          <w:szCs w:val="24"/>
          <w:vertAlign w:val="superscript"/>
        </w:rPr>
        <w:t>o</w:t>
      </w:r>
      <w:r>
        <w:rPr>
          <w:rFonts w:ascii="Times New Roman" w:hAnsi="Times New Roman" w:cs="Times New Roman"/>
          <w:sz w:val="24"/>
          <w:szCs w:val="24"/>
        </w:rPr>
        <w:t>C to 350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Hydrogen also started to </w:t>
      </w:r>
      <w:proofErr w:type="spellStart"/>
      <w:r>
        <w:rPr>
          <w:rFonts w:ascii="Times New Roman" w:hAnsi="Times New Roman" w:cs="Times New Roman"/>
          <w:sz w:val="24"/>
          <w:szCs w:val="24"/>
        </w:rPr>
        <w:t>desorb</w:t>
      </w:r>
      <w:proofErr w:type="spellEnd"/>
      <w:r>
        <w:rPr>
          <w:rFonts w:ascii="Times New Roman" w:hAnsi="Times New Roman" w:cs="Times New Roman"/>
          <w:sz w:val="24"/>
          <w:szCs w:val="24"/>
        </w:rPr>
        <w:t xml:space="preserve"> at about 200</w:t>
      </w:r>
      <w:r>
        <w:rPr>
          <w:rFonts w:ascii="Times New Roman" w:hAnsi="Times New Roman" w:cs="Times New Roman"/>
          <w:sz w:val="24"/>
          <w:szCs w:val="24"/>
          <w:vertAlign w:val="superscript"/>
        </w:rPr>
        <w:t>o</w:t>
      </w:r>
      <w:r>
        <w:rPr>
          <w:rFonts w:ascii="Times New Roman" w:hAnsi="Times New Roman" w:cs="Times New Roman"/>
          <w:sz w:val="24"/>
          <w:szCs w:val="24"/>
        </w:rPr>
        <w:t>C and increased to a nearly constant value between 250</w:t>
      </w:r>
      <w:r>
        <w:rPr>
          <w:rFonts w:ascii="Times New Roman" w:hAnsi="Times New Roman" w:cs="Times New Roman"/>
          <w:sz w:val="24"/>
          <w:szCs w:val="24"/>
          <w:vertAlign w:val="superscript"/>
        </w:rPr>
        <w:t>o</w:t>
      </w:r>
      <w:r>
        <w:rPr>
          <w:rFonts w:ascii="Times New Roman" w:hAnsi="Times New Roman" w:cs="Times New Roman"/>
          <w:sz w:val="24"/>
          <w:szCs w:val="24"/>
        </w:rPr>
        <w:t>C and 350</w:t>
      </w:r>
      <w:r>
        <w:rPr>
          <w:rFonts w:ascii="Times New Roman" w:hAnsi="Times New Roman" w:cs="Times New Roman"/>
          <w:sz w:val="24"/>
          <w:szCs w:val="24"/>
          <w:vertAlign w:val="superscript"/>
        </w:rPr>
        <w:t>o</w:t>
      </w:r>
      <w:r>
        <w:rPr>
          <w:rFonts w:ascii="Times New Roman" w:hAnsi="Times New Roman" w:cs="Times New Roman"/>
          <w:sz w:val="24"/>
          <w:szCs w:val="24"/>
        </w:rPr>
        <w:t>C and</w:t>
      </w:r>
      <w:r w:rsidR="008F19DD">
        <w:rPr>
          <w:rFonts w:ascii="Times New Roman" w:hAnsi="Times New Roman" w:cs="Times New Roman"/>
          <w:sz w:val="24"/>
          <w:szCs w:val="24"/>
        </w:rPr>
        <w:t xml:space="preserve"> this was identified as a surface peak.</w:t>
      </w:r>
      <w:r>
        <w:rPr>
          <w:rFonts w:ascii="Times New Roman" w:hAnsi="Times New Roman" w:cs="Times New Roman"/>
          <w:sz w:val="24"/>
          <w:szCs w:val="24"/>
        </w:rPr>
        <w:t xml:space="preserve"> </w:t>
      </w:r>
      <w:r w:rsidR="008F19DD">
        <w:rPr>
          <w:rFonts w:ascii="Times New Roman" w:hAnsi="Times New Roman" w:cs="Times New Roman"/>
          <w:sz w:val="24"/>
          <w:szCs w:val="24"/>
        </w:rPr>
        <w:t xml:space="preserve">The hydrogen desorption </w:t>
      </w:r>
      <w:r>
        <w:rPr>
          <w:rFonts w:ascii="Times New Roman" w:hAnsi="Times New Roman" w:cs="Times New Roman"/>
          <w:sz w:val="24"/>
          <w:szCs w:val="24"/>
        </w:rPr>
        <w:t>increased exponentially at higher temperatures, peaking above 500</w:t>
      </w:r>
      <w:r>
        <w:rPr>
          <w:rFonts w:ascii="Times New Roman" w:hAnsi="Times New Roman" w:cs="Times New Roman"/>
          <w:sz w:val="24"/>
          <w:szCs w:val="24"/>
          <w:vertAlign w:val="superscript"/>
        </w:rPr>
        <w:t>o</w:t>
      </w:r>
      <w:r>
        <w:rPr>
          <w:rFonts w:ascii="Times New Roman" w:hAnsi="Times New Roman" w:cs="Times New Roman"/>
          <w:sz w:val="24"/>
          <w:szCs w:val="24"/>
        </w:rPr>
        <w:t>C.  This peak was identi</w:t>
      </w:r>
      <w:r w:rsidR="00A941F3">
        <w:rPr>
          <w:rFonts w:ascii="Times New Roman" w:hAnsi="Times New Roman" w:cs="Times New Roman"/>
          <w:sz w:val="24"/>
          <w:szCs w:val="24"/>
        </w:rPr>
        <w:t>fied as a diffusion peak.   The</w:t>
      </w:r>
      <w:r>
        <w:rPr>
          <w:rFonts w:ascii="Times New Roman" w:hAnsi="Times New Roman" w:cs="Times New Roman"/>
          <w:sz w:val="24"/>
          <w:szCs w:val="24"/>
        </w:rPr>
        <w:t xml:space="preserve"> shape of the hydrogen desorption</w:t>
      </w:r>
      <w:r w:rsidR="004771BB">
        <w:rPr>
          <w:rFonts w:ascii="Times New Roman" w:hAnsi="Times New Roman" w:cs="Times New Roman"/>
          <w:sz w:val="24"/>
          <w:szCs w:val="24"/>
        </w:rPr>
        <w:t xml:space="preserve"> spectrum</w:t>
      </w:r>
      <w:r>
        <w:rPr>
          <w:rFonts w:ascii="Times New Roman" w:hAnsi="Times New Roman" w:cs="Times New Roman"/>
          <w:sz w:val="24"/>
          <w:szCs w:val="24"/>
        </w:rPr>
        <w:t xml:space="preserve"> measured by </w:t>
      </w:r>
      <w:proofErr w:type="spellStart"/>
      <w:r>
        <w:rPr>
          <w:rFonts w:ascii="Times New Roman" w:hAnsi="Times New Roman" w:cs="Times New Roman"/>
          <w:sz w:val="24"/>
          <w:szCs w:val="24"/>
        </w:rPr>
        <w:t>Hakovirta</w:t>
      </w:r>
      <w:proofErr w:type="spellEnd"/>
      <w:r>
        <w:rPr>
          <w:rFonts w:ascii="Times New Roman" w:hAnsi="Times New Roman" w:cs="Times New Roman"/>
          <w:sz w:val="24"/>
          <w:szCs w:val="24"/>
        </w:rPr>
        <w:t xml:space="preserve"> was qualitatively similar to the hydrogen peak in Figure 23, the second thermal cycle without venting.      </w:t>
      </w:r>
    </w:p>
    <w:p w:rsidR="0078283E" w:rsidRDefault="0078283E">
      <w:pPr>
        <w:rPr>
          <w:rFonts w:ascii="Times New Roman" w:hAnsi="Times New Roman" w:cs="Times New Roman"/>
          <w:sz w:val="24"/>
          <w:szCs w:val="24"/>
        </w:rPr>
      </w:pPr>
    </w:p>
    <w:p w:rsidR="0078283E" w:rsidRDefault="0078283E">
      <w:pPr>
        <w:rPr>
          <w:rFonts w:ascii="Times New Roman" w:hAnsi="Times New Roman" w:cs="Times New Roman"/>
          <w:sz w:val="24"/>
          <w:szCs w:val="24"/>
        </w:rPr>
      </w:pPr>
      <w:r>
        <w:rPr>
          <w:noProof/>
          <w:lang w:eastAsia="en-CA"/>
        </w:rPr>
        <w:lastRenderedPageBreak/>
        <w:drawing>
          <wp:inline distT="0" distB="0" distL="0" distR="0">
            <wp:extent cx="4476750" cy="399404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4476750" cy="3994040"/>
                    </a:xfrm>
                    <a:prstGeom prst="rect">
                      <a:avLst/>
                    </a:prstGeom>
                    <a:noFill/>
                    <a:ln w="9525">
                      <a:noFill/>
                      <a:miter lim="800000"/>
                      <a:headEnd/>
                      <a:tailEnd/>
                    </a:ln>
                  </pic:spPr>
                </pic:pic>
              </a:graphicData>
            </a:graphic>
          </wp:inline>
        </w:drawing>
      </w:r>
    </w:p>
    <w:p w:rsidR="00C87179" w:rsidRDefault="00C87179" w:rsidP="00C87179">
      <w:pPr>
        <w:rPr>
          <w:rFonts w:ascii="Times New Roman" w:hAnsi="Times New Roman" w:cs="Times New Roman"/>
          <w:sz w:val="24"/>
          <w:szCs w:val="24"/>
        </w:rPr>
      </w:pPr>
      <w:proofErr w:type="gramStart"/>
      <w:r>
        <w:rPr>
          <w:rFonts w:ascii="Times New Roman" w:hAnsi="Times New Roman" w:cs="Times New Roman"/>
          <w:sz w:val="24"/>
          <w:szCs w:val="24"/>
        </w:rPr>
        <w:t>Figure 2</w:t>
      </w:r>
      <w:r w:rsidR="009D53D3">
        <w:rPr>
          <w:rFonts w:ascii="Times New Roman" w:hAnsi="Times New Roman" w:cs="Times New Roman"/>
          <w:sz w:val="24"/>
          <w:szCs w:val="24"/>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Thermal desorption </w:t>
      </w:r>
      <w:r w:rsidR="00BE6392">
        <w:rPr>
          <w:rFonts w:ascii="Times New Roman" w:hAnsi="Times New Roman" w:cs="Times New Roman"/>
          <w:sz w:val="24"/>
          <w:szCs w:val="24"/>
        </w:rPr>
        <w:t xml:space="preserve">during a first thermal cycle </w:t>
      </w:r>
      <w:r>
        <w:rPr>
          <w:rFonts w:ascii="Times New Roman" w:hAnsi="Times New Roman" w:cs="Times New Roman"/>
          <w:sz w:val="24"/>
          <w:szCs w:val="24"/>
        </w:rPr>
        <w:t xml:space="preserve">from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w:t>
      </w:r>
      <w:r w:rsidR="00CC79F2">
        <w:rPr>
          <w:rFonts w:ascii="Times New Roman" w:hAnsi="Times New Roman" w:cs="Times New Roman"/>
          <w:sz w:val="24"/>
          <w:szCs w:val="24"/>
        </w:rPr>
        <w:t>niobium</w:t>
      </w:r>
      <w:r>
        <w:rPr>
          <w:rFonts w:ascii="Times New Roman" w:hAnsi="Times New Roman" w:cs="Times New Roman"/>
          <w:sz w:val="24"/>
          <w:szCs w:val="24"/>
        </w:rPr>
        <w:t xml:space="preserve"> electrode with a cathode present at a 3 mm gap and operated at 45 kV with respect to the anode.</w:t>
      </w:r>
    </w:p>
    <w:p w:rsidR="0078283E" w:rsidRDefault="0078283E">
      <w:pPr>
        <w:rPr>
          <w:rFonts w:ascii="Times New Roman" w:hAnsi="Times New Roman" w:cs="Times New Roman"/>
          <w:sz w:val="24"/>
          <w:szCs w:val="24"/>
        </w:rPr>
      </w:pPr>
    </w:p>
    <w:p w:rsidR="00602502" w:rsidRDefault="006C1EA9" w:rsidP="00F22434">
      <w:pPr>
        <w:rPr>
          <w:rFonts w:ascii="Times New Roman" w:hAnsi="Times New Roman" w:cs="Times New Roman"/>
          <w:sz w:val="24"/>
          <w:szCs w:val="24"/>
        </w:rPr>
      </w:pPr>
      <w:r>
        <w:rPr>
          <w:rFonts w:ascii="Times New Roman" w:hAnsi="Times New Roman" w:cs="Times New Roman"/>
          <w:sz w:val="24"/>
          <w:szCs w:val="24"/>
        </w:rPr>
        <w:t xml:space="preserve">This behaviour is consistent with the idea that the hydrogen is combining with surface carbon contamination during the first cycle and during the second cycle there is much less carbon available so the hydrogen desorption rate is higher.  </w:t>
      </w:r>
    </w:p>
    <w:p w:rsidR="004771BB" w:rsidRDefault="004771BB">
      <w:pPr>
        <w:rPr>
          <w:rFonts w:ascii="Times New Roman" w:hAnsi="Times New Roman" w:cs="Times New Roman"/>
          <w:sz w:val="24"/>
          <w:szCs w:val="24"/>
        </w:rPr>
      </w:pPr>
    </w:p>
    <w:p w:rsidR="00F22434" w:rsidRDefault="0078283E">
      <w:pPr>
        <w:rPr>
          <w:rFonts w:ascii="Times New Roman" w:hAnsi="Times New Roman" w:cs="Times New Roman"/>
          <w:sz w:val="24"/>
          <w:szCs w:val="24"/>
        </w:rPr>
      </w:pPr>
      <w:r>
        <w:rPr>
          <w:noProof/>
          <w:lang w:eastAsia="en-CA"/>
        </w:rPr>
        <w:lastRenderedPageBreak/>
        <w:drawing>
          <wp:inline distT="0" distB="0" distL="0" distR="0">
            <wp:extent cx="3771900" cy="34767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3774954" cy="3479522"/>
                    </a:xfrm>
                    <a:prstGeom prst="rect">
                      <a:avLst/>
                    </a:prstGeom>
                    <a:noFill/>
                    <a:ln w="9525">
                      <a:noFill/>
                      <a:miter lim="800000"/>
                      <a:headEnd/>
                      <a:tailEnd/>
                    </a:ln>
                  </pic:spPr>
                </pic:pic>
              </a:graphicData>
            </a:graphic>
          </wp:inline>
        </w:drawing>
      </w:r>
    </w:p>
    <w:p w:rsidR="00F22434" w:rsidRDefault="00F22434" w:rsidP="00F22434">
      <w:pPr>
        <w:rPr>
          <w:rFonts w:ascii="Times New Roman" w:hAnsi="Times New Roman" w:cs="Times New Roman"/>
          <w:sz w:val="24"/>
          <w:szCs w:val="24"/>
        </w:rPr>
      </w:pPr>
      <w:proofErr w:type="gramStart"/>
      <w:r>
        <w:rPr>
          <w:rFonts w:ascii="Times New Roman" w:hAnsi="Times New Roman" w:cs="Times New Roman"/>
          <w:sz w:val="24"/>
          <w:szCs w:val="24"/>
        </w:rPr>
        <w:t>Figure 2</w:t>
      </w:r>
      <w:r w:rsidR="009D53D3">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Thermal desorption from a </w:t>
      </w:r>
      <w:proofErr w:type="spellStart"/>
      <w:r>
        <w:rPr>
          <w:rFonts w:ascii="Times New Roman" w:hAnsi="Times New Roman" w:cs="Times New Roman"/>
          <w:sz w:val="24"/>
          <w:szCs w:val="24"/>
        </w:rPr>
        <w:t>micropolished</w:t>
      </w:r>
      <w:proofErr w:type="spellEnd"/>
      <w:r>
        <w:rPr>
          <w:rFonts w:ascii="Times New Roman" w:hAnsi="Times New Roman" w:cs="Times New Roman"/>
          <w:sz w:val="24"/>
          <w:szCs w:val="24"/>
        </w:rPr>
        <w:t xml:space="preserve"> niobium electrode with a cathode present at a 3 mm gap and operated at 45 kV with respect to the anode during a second thermal cycle without venting to atmosphere. </w:t>
      </w:r>
    </w:p>
    <w:p w:rsidR="001A18F9" w:rsidRDefault="001A18F9" w:rsidP="00F22434">
      <w:pPr>
        <w:rPr>
          <w:rFonts w:ascii="Times New Roman" w:hAnsi="Times New Roman" w:cs="Times New Roman"/>
          <w:sz w:val="24"/>
          <w:szCs w:val="24"/>
        </w:rPr>
      </w:pPr>
    </w:p>
    <w:p w:rsidR="001A18F9" w:rsidRDefault="009D53D3" w:rsidP="001A18F9">
      <w:pPr>
        <w:ind w:firstLine="720"/>
        <w:rPr>
          <w:rFonts w:ascii="Times New Roman" w:hAnsi="Times New Roman" w:cs="Times New Roman"/>
          <w:b/>
          <w:sz w:val="24"/>
          <w:szCs w:val="24"/>
        </w:rPr>
      </w:pPr>
      <w:r>
        <w:rPr>
          <w:rFonts w:ascii="Times New Roman" w:hAnsi="Times New Roman" w:cs="Times New Roman"/>
          <w:b/>
          <w:sz w:val="24"/>
          <w:szCs w:val="24"/>
        </w:rPr>
        <w:t>5</w:t>
      </w:r>
      <w:r w:rsidR="001A18F9">
        <w:rPr>
          <w:rFonts w:ascii="Times New Roman" w:hAnsi="Times New Roman" w:cs="Times New Roman"/>
          <w:b/>
          <w:sz w:val="24"/>
          <w:szCs w:val="24"/>
        </w:rPr>
        <w:t>.4.</w:t>
      </w:r>
      <w:r w:rsidR="004771BB">
        <w:rPr>
          <w:rFonts w:ascii="Times New Roman" w:hAnsi="Times New Roman" w:cs="Times New Roman"/>
          <w:b/>
          <w:sz w:val="24"/>
          <w:szCs w:val="24"/>
        </w:rPr>
        <w:t>4</w:t>
      </w:r>
      <w:r w:rsidR="001A18F9">
        <w:rPr>
          <w:rFonts w:ascii="Times New Roman" w:hAnsi="Times New Roman" w:cs="Times New Roman"/>
          <w:b/>
          <w:sz w:val="24"/>
          <w:szCs w:val="24"/>
        </w:rPr>
        <w:t xml:space="preserve"> </w:t>
      </w:r>
      <w:r w:rsidR="0071047C">
        <w:rPr>
          <w:rFonts w:ascii="Times New Roman" w:hAnsi="Times New Roman" w:cs="Times New Roman"/>
          <w:b/>
          <w:sz w:val="24"/>
          <w:szCs w:val="24"/>
        </w:rPr>
        <w:t>Other Tests</w:t>
      </w:r>
      <w:r w:rsidR="001A18F9">
        <w:rPr>
          <w:rFonts w:ascii="Times New Roman" w:hAnsi="Times New Roman" w:cs="Times New Roman"/>
          <w:b/>
          <w:sz w:val="24"/>
          <w:szCs w:val="24"/>
        </w:rPr>
        <w:t xml:space="preserve"> </w:t>
      </w:r>
    </w:p>
    <w:p w:rsidR="00C32535" w:rsidRDefault="004771BB" w:rsidP="00F22434">
      <w:pPr>
        <w:rPr>
          <w:rFonts w:ascii="Times New Roman" w:hAnsi="Times New Roman" w:cs="Times New Roman"/>
          <w:sz w:val="24"/>
          <w:szCs w:val="24"/>
        </w:rPr>
      </w:pPr>
      <w:r>
        <w:rPr>
          <w:rFonts w:ascii="Times New Roman" w:hAnsi="Times New Roman" w:cs="Times New Roman"/>
          <w:sz w:val="24"/>
          <w:szCs w:val="24"/>
        </w:rPr>
        <w:t xml:space="preserve">There was no direct comparison between desorption from stainless-steel </w:t>
      </w:r>
      <w:r w:rsidR="0071047C">
        <w:rPr>
          <w:rFonts w:ascii="Times New Roman" w:hAnsi="Times New Roman" w:cs="Times New Roman"/>
          <w:sz w:val="24"/>
          <w:szCs w:val="24"/>
        </w:rPr>
        <w:t xml:space="preserve">or titanium electrodes </w:t>
      </w:r>
      <w:r w:rsidR="00A941F3">
        <w:rPr>
          <w:rFonts w:ascii="Times New Roman" w:hAnsi="Times New Roman" w:cs="Times New Roman"/>
          <w:sz w:val="24"/>
          <w:szCs w:val="24"/>
        </w:rPr>
        <w:t xml:space="preserve">with and without a strong electric field.  </w:t>
      </w:r>
      <w:r w:rsidR="00C32535">
        <w:rPr>
          <w:rFonts w:ascii="Times New Roman" w:hAnsi="Times New Roman" w:cs="Times New Roman"/>
          <w:sz w:val="24"/>
          <w:szCs w:val="24"/>
        </w:rPr>
        <w:t>Tests were</w:t>
      </w:r>
      <w:r w:rsidR="0071047C">
        <w:rPr>
          <w:rFonts w:ascii="Times New Roman" w:hAnsi="Times New Roman" w:cs="Times New Roman"/>
          <w:sz w:val="24"/>
          <w:szCs w:val="24"/>
        </w:rPr>
        <w:t xml:space="preserve"> done with a large-diameter (38 mm) stainless-steel electrode using the configuration of Figure 2b</w:t>
      </w:r>
      <w:r w:rsidR="00C32535">
        <w:rPr>
          <w:rFonts w:ascii="Times New Roman" w:hAnsi="Times New Roman" w:cs="Times New Roman"/>
          <w:sz w:val="24"/>
          <w:szCs w:val="24"/>
        </w:rPr>
        <w:t xml:space="preserve">.  </w:t>
      </w:r>
      <w:r w:rsidR="00767796">
        <w:rPr>
          <w:rFonts w:ascii="Times New Roman" w:hAnsi="Times New Roman" w:cs="Times New Roman"/>
          <w:sz w:val="24"/>
          <w:szCs w:val="24"/>
        </w:rPr>
        <w:t>The larger size and mass</w:t>
      </w:r>
      <w:r w:rsidR="00B278D5">
        <w:rPr>
          <w:rFonts w:ascii="Times New Roman" w:hAnsi="Times New Roman" w:cs="Times New Roman"/>
          <w:sz w:val="24"/>
          <w:szCs w:val="24"/>
        </w:rPr>
        <w:t xml:space="preserve"> of the electrode</w:t>
      </w:r>
      <w:r w:rsidR="00767796">
        <w:rPr>
          <w:rFonts w:ascii="Times New Roman" w:hAnsi="Times New Roman" w:cs="Times New Roman"/>
          <w:sz w:val="24"/>
          <w:szCs w:val="24"/>
        </w:rPr>
        <w:t xml:space="preserve"> combined with the low thermal conductivity </w:t>
      </w:r>
      <w:r w:rsidR="00B278D5">
        <w:rPr>
          <w:rFonts w:ascii="Times New Roman" w:hAnsi="Times New Roman" w:cs="Times New Roman"/>
          <w:sz w:val="24"/>
          <w:szCs w:val="24"/>
        </w:rPr>
        <w:t xml:space="preserve">required higher power and longer times to reach temperatures </w:t>
      </w:r>
      <w:r w:rsidR="00C32535">
        <w:rPr>
          <w:rFonts w:ascii="Times New Roman" w:hAnsi="Times New Roman" w:cs="Times New Roman"/>
          <w:sz w:val="24"/>
          <w:szCs w:val="24"/>
        </w:rPr>
        <w:t>in excess of 500</w:t>
      </w:r>
      <w:r w:rsidR="00C32535">
        <w:rPr>
          <w:rFonts w:ascii="Times New Roman" w:hAnsi="Times New Roman" w:cs="Times New Roman"/>
          <w:sz w:val="24"/>
          <w:szCs w:val="24"/>
          <w:vertAlign w:val="superscript"/>
        </w:rPr>
        <w:t>o</w:t>
      </w:r>
      <w:r w:rsidR="00C32535">
        <w:rPr>
          <w:rFonts w:ascii="Times New Roman" w:hAnsi="Times New Roman" w:cs="Times New Roman"/>
          <w:sz w:val="24"/>
          <w:szCs w:val="24"/>
        </w:rPr>
        <w:t>C</w:t>
      </w:r>
      <w:r w:rsidR="00B278D5">
        <w:rPr>
          <w:rFonts w:ascii="Times New Roman" w:hAnsi="Times New Roman" w:cs="Times New Roman"/>
          <w:sz w:val="24"/>
          <w:szCs w:val="24"/>
        </w:rPr>
        <w:t xml:space="preserve"> compared to the smaller (25-mm diameter) electrodes </w:t>
      </w:r>
      <w:r w:rsidR="00C32535">
        <w:rPr>
          <w:rFonts w:ascii="Times New Roman" w:hAnsi="Times New Roman" w:cs="Times New Roman"/>
          <w:sz w:val="24"/>
          <w:szCs w:val="24"/>
        </w:rPr>
        <w:t xml:space="preserve">used in other tests </w:t>
      </w:r>
      <w:r w:rsidR="00B278D5">
        <w:rPr>
          <w:rFonts w:ascii="Times New Roman" w:hAnsi="Times New Roman" w:cs="Times New Roman"/>
          <w:sz w:val="24"/>
          <w:szCs w:val="24"/>
        </w:rPr>
        <w:t>and the shield over the holder reach</w:t>
      </w:r>
      <w:r w:rsidR="00C32535">
        <w:rPr>
          <w:rFonts w:ascii="Times New Roman" w:hAnsi="Times New Roman" w:cs="Times New Roman"/>
          <w:sz w:val="24"/>
          <w:szCs w:val="24"/>
        </w:rPr>
        <w:t>ed</w:t>
      </w:r>
      <w:r w:rsidR="00B278D5">
        <w:rPr>
          <w:rFonts w:ascii="Times New Roman" w:hAnsi="Times New Roman" w:cs="Times New Roman"/>
          <w:sz w:val="24"/>
          <w:szCs w:val="24"/>
        </w:rPr>
        <w:t xml:space="preserve"> higher temperatures than in previous tests.  This lead to </w:t>
      </w:r>
      <w:r w:rsidR="00C32535">
        <w:rPr>
          <w:rFonts w:ascii="Times New Roman" w:hAnsi="Times New Roman" w:cs="Times New Roman"/>
          <w:sz w:val="24"/>
          <w:szCs w:val="24"/>
        </w:rPr>
        <w:t xml:space="preserve">significant </w:t>
      </w:r>
      <w:r w:rsidR="00B278D5">
        <w:rPr>
          <w:rFonts w:ascii="Times New Roman" w:hAnsi="Times New Roman" w:cs="Times New Roman"/>
          <w:sz w:val="24"/>
          <w:szCs w:val="24"/>
        </w:rPr>
        <w:t>increases in water and masses 28 and 44 AMU for temperatures above about 450</w:t>
      </w:r>
      <w:r w:rsidR="00B278D5">
        <w:rPr>
          <w:rFonts w:ascii="Times New Roman" w:hAnsi="Times New Roman" w:cs="Times New Roman"/>
          <w:sz w:val="24"/>
          <w:szCs w:val="24"/>
          <w:vertAlign w:val="superscript"/>
        </w:rPr>
        <w:t>o</w:t>
      </w:r>
      <w:r w:rsidR="00B278D5">
        <w:rPr>
          <w:rFonts w:ascii="Times New Roman" w:hAnsi="Times New Roman" w:cs="Times New Roman"/>
          <w:sz w:val="24"/>
          <w:szCs w:val="24"/>
        </w:rPr>
        <w:t>C that are not likely from the electrode</w:t>
      </w:r>
      <w:r w:rsidR="008F19DD">
        <w:rPr>
          <w:rFonts w:ascii="Times New Roman" w:hAnsi="Times New Roman" w:cs="Times New Roman"/>
          <w:sz w:val="24"/>
          <w:szCs w:val="24"/>
        </w:rPr>
        <w:t>,</w:t>
      </w:r>
      <w:r w:rsidR="00C32535">
        <w:rPr>
          <w:rFonts w:ascii="Times New Roman" w:hAnsi="Times New Roman" w:cs="Times New Roman"/>
          <w:sz w:val="24"/>
          <w:szCs w:val="24"/>
        </w:rPr>
        <w:t xml:space="preserve"> for both the first and second thermal cycle.  The RGA spectra taken during the tests used for the data of Figure 18 showed qualitative agreement with the data for niobium up to about 450</w:t>
      </w:r>
      <w:r w:rsidR="00C32535">
        <w:rPr>
          <w:rFonts w:ascii="Times New Roman" w:hAnsi="Times New Roman" w:cs="Times New Roman"/>
          <w:sz w:val="24"/>
          <w:szCs w:val="24"/>
          <w:vertAlign w:val="superscript"/>
        </w:rPr>
        <w:t>o</w:t>
      </w:r>
      <w:r w:rsidR="00C32535">
        <w:rPr>
          <w:rFonts w:ascii="Times New Roman" w:hAnsi="Times New Roman" w:cs="Times New Roman"/>
          <w:sz w:val="24"/>
          <w:szCs w:val="24"/>
        </w:rPr>
        <w:t>C.  The integral of hydrogen production up to 450</w:t>
      </w:r>
      <w:r w:rsidR="00C32535">
        <w:rPr>
          <w:rFonts w:ascii="Times New Roman" w:hAnsi="Times New Roman" w:cs="Times New Roman"/>
          <w:sz w:val="24"/>
          <w:szCs w:val="24"/>
          <w:vertAlign w:val="superscript"/>
        </w:rPr>
        <w:t>o</w:t>
      </w:r>
      <w:r w:rsidR="00C32535">
        <w:rPr>
          <w:rFonts w:ascii="Times New Roman" w:hAnsi="Times New Roman" w:cs="Times New Roman"/>
          <w:sz w:val="24"/>
          <w:szCs w:val="24"/>
        </w:rPr>
        <w:t>C (below the exponential increase in desorption) during the first thermal cycle was 65</w:t>
      </w:r>
      <w:r w:rsidR="008F19DD">
        <w:rPr>
          <w:rFonts w:ascii="Times New Roman" w:hAnsi="Times New Roman" w:cs="Times New Roman"/>
          <w:sz w:val="24"/>
          <w:szCs w:val="24"/>
        </w:rPr>
        <w:t xml:space="preserve"> x 10</w:t>
      </w:r>
      <w:r w:rsidR="008F19DD">
        <w:rPr>
          <w:rFonts w:ascii="Times New Roman" w:hAnsi="Times New Roman" w:cs="Times New Roman"/>
          <w:sz w:val="24"/>
          <w:szCs w:val="24"/>
          <w:vertAlign w:val="superscript"/>
        </w:rPr>
        <w:t>-7</w:t>
      </w:r>
      <w:r w:rsidR="00C32535">
        <w:rPr>
          <w:rFonts w:ascii="Times New Roman" w:hAnsi="Times New Roman" w:cs="Times New Roman"/>
          <w:sz w:val="24"/>
          <w:szCs w:val="24"/>
        </w:rPr>
        <w:t xml:space="preserve"> </w:t>
      </w:r>
      <w:proofErr w:type="spellStart"/>
      <w:r w:rsidR="00C32535">
        <w:rPr>
          <w:rFonts w:ascii="Times New Roman" w:hAnsi="Times New Roman" w:cs="Times New Roman"/>
          <w:sz w:val="24"/>
          <w:szCs w:val="24"/>
        </w:rPr>
        <w:t>Torr</w:t>
      </w:r>
      <w:proofErr w:type="spellEnd"/>
      <w:r w:rsidR="00C32535">
        <w:rPr>
          <w:rFonts w:ascii="Times New Roman" w:hAnsi="Times New Roman" w:cs="Times New Roman"/>
          <w:sz w:val="24"/>
          <w:szCs w:val="24"/>
        </w:rPr>
        <w:t>-s compared to over 200</w:t>
      </w:r>
      <w:r w:rsidR="008F19DD">
        <w:rPr>
          <w:rFonts w:ascii="Times New Roman" w:hAnsi="Times New Roman" w:cs="Times New Roman"/>
          <w:sz w:val="24"/>
          <w:szCs w:val="24"/>
        </w:rPr>
        <w:t xml:space="preserve"> x 10</w:t>
      </w:r>
      <w:r w:rsidR="008F19DD">
        <w:rPr>
          <w:rFonts w:ascii="Times New Roman" w:hAnsi="Times New Roman" w:cs="Times New Roman"/>
          <w:sz w:val="24"/>
          <w:szCs w:val="24"/>
          <w:vertAlign w:val="superscript"/>
        </w:rPr>
        <w:t>-7</w:t>
      </w:r>
      <w:r w:rsidR="00C32535">
        <w:rPr>
          <w:rFonts w:ascii="Times New Roman" w:hAnsi="Times New Roman" w:cs="Times New Roman"/>
          <w:sz w:val="24"/>
          <w:szCs w:val="24"/>
        </w:rPr>
        <w:t xml:space="preserve"> </w:t>
      </w:r>
      <w:proofErr w:type="spellStart"/>
      <w:r w:rsidR="00C32535">
        <w:rPr>
          <w:rFonts w:ascii="Times New Roman" w:hAnsi="Times New Roman" w:cs="Times New Roman"/>
          <w:sz w:val="24"/>
          <w:szCs w:val="24"/>
        </w:rPr>
        <w:t>Torr</w:t>
      </w:r>
      <w:proofErr w:type="spellEnd"/>
      <w:r w:rsidR="00C32535">
        <w:rPr>
          <w:rFonts w:ascii="Times New Roman" w:hAnsi="Times New Roman" w:cs="Times New Roman"/>
          <w:sz w:val="24"/>
          <w:szCs w:val="24"/>
        </w:rPr>
        <w:t xml:space="preserve">-s for the second thermal cycle without venting.  Tests with titanium were also interesting with very low production of radiation.  However, the titanium electrodes had been used in at least three previous tests with both high-voltage </w:t>
      </w:r>
      <w:r w:rsidR="00C32535">
        <w:rPr>
          <w:rFonts w:ascii="Times New Roman" w:hAnsi="Times New Roman" w:cs="Times New Roman"/>
          <w:sz w:val="24"/>
          <w:szCs w:val="24"/>
        </w:rPr>
        <w:lastRenderedPageBreak/>
        <w:t>conditioning and thermal desorption in tests without the RGA.  The results measured with the RGA may not be very representative of tests on new material.</w:t>
      </w:r>
    </w:p>
    <w:p w:rsidR="0029517D" w:rsidRDefault="009D53D3" w:rsidP="0029517D">
      <w:pPr>
        <w:pStyle w:val="Heading1"/>
      </w:pPr>
      <w:r>
        <w:t>6</w:t>
      </w:r>
      <w:r w:rsidR="0029517D">
        <w:t>. Discussion</w:t>
      </w:r>
    </w:p>
    <w:p w:rsidR="0029517D" w:rsidRDefault="0029517D" w:rsidP="0029517D"/>
    <w:p w:rsidR="0054794F" w:rsidRPr="0054794F" w:rsidRDefault="0054794F" w:rsidP="00271523">
      <w:pPr>
        <w:pStyle w:val="ListParagraph"/>
        <w:numPr>
          <w:ilvl w:val="1"/>
          <w:numId w:val="2"/>
        </w:numPr>
        <w:rPr>
          <w:rFonts w:ascii="Times New Roman" w:hAnsi="Times New Roman" w:cs="Times New Roman"/>
          <w:b/>
          <w:sz w:val="24"/>
          <w:szCs w:val="24"/>
        </w:rPr>
      </w:pPr>
      <w:r w:rsidRPr="0054794F">
        <w:rPr>
          <w:rFonts w:ascii="Times New Roman" w:hAnsi="Times New Roman" w:cs="Times New Roman"/>
          <w:b/>
          <w:sz w:val="24"/>
          <w:szCs w:val="24"/>
        </w:rPr>
        <w:t>Field Emission</w:t>
      </w:r>
    </w:p>
    <w:p w:rsidR="00160C5C" w:rsidRPr="00160C5C" w:rsidRDefault="00383ACF" w:rsidP="00160C5C">
      <w:pPr>
        <w:rPr>
          <w:rFonts w:ascii="Times New Roman" w:hAnsi="Times New Roman" w:cs="Times New Roman"/>
          <w:sz w:val="24"/>
          <w:szCs w:val="24"/>
        </w:rPr>
      </w:pPr>
      <w:r>
        <w:rPr>
          <w:rFonts w:ascii="Times New Roman" w:hAnsi="Times New Roman" w:cs="Times New Roman"/>
          <w:sz w:val="24"/>
          <w:szCs w:val="24"/>
        </w:rPr>
        <w:t>High-voltage conditioning of metal electrodes in a vacuum is a challenging technical problem.  No theory has adequately accounted for all of the observ</w:t>
      </w:r>
      <w:r w:rsidR="00126D51">
        <w:rPr>
          <w:rFonts w:ascii="Times New Roman" w:hAnsi="Times New Roman" w:cs="Times New Roman"/>
          <w:sz w:val="24"/>
          <w:szCs w:val="24"/>
        </w:rPr>
        <w:t xml:space="preserve">ed phenomena, in particular, </w:t>
      </w:r>
      <w:r>
        <w:rPr>
          <w:rFonts w:ascii="Times New Roman" w:hAnsi="Times New Roman" w:cs="Times New Roman"/>
          <w:sz w:val="24"/>
          <w:szCs w:val="24"/>
        </w:rPr>
        <w:t>desorption of large quantities of gas during the initial conditioning and the requirement for significant re-conditioning if the vacuum</w:t>
      </w:r>
      <w:r w:rsidR="00126D51">
        <w:rPr>
          <w:rFonts w:ascii="Times New Roman" w:hAnsi="Times New Roman" w:cs="Times New Roman"/>
          <w:sz w:val="24"/>
          <w:szCs w:val="24"/>
        </w:rPr>
        <w:t xml:space="preserve"> system is vented to atmosphere. </w:t>
      </w:r>
      <w:r w:rsidR="003B202B">
        <w:rPr>
          <w:rFonts w:ascii="Times New Roman" w:hAnsi="Times New Roman" w:cs="Times New Roman"/>
          <w:sz w:val="24"/>
          <w:szCs w:val="24"/>
        </w:rPr>
        <w:t xml:space="preserve">The anode, cathode and </w:t>
      </w:r>
      <w:r w:rsidR="00160C5C">
        <w:rPr>
          <w:rFonts w:ascii="Times New Roman" w:hAnsi="Times New Roman" w:cs="Times New Roman"/>
          <w:sz w:val="24"/>
          <w:szCs w:val="24"/>
        </w:rPr>
        <w:t>supporting insulator all produce physical phenomena that can influe</w:t>
      </w:r>
      <w:r w:rsidR="0076314E">
        <w:rPr>
          <w:rFonts w:ascii="Times New Roman" w:hAnsi="Times New Roman" w:cs="Times New Roman"/>
          <w:sz w:val="24"/>
          <w:szCs w:val="24"/>
        </w:rPr>
        <w:t>nce the maximum voltage</w:t>
      </w:r>
      <w:r w:rsidR="00160C5C">
        <w:rPr>
          <w:rFonts w:ascii="Times New Roman" w:hAnsi="Times New Roman" w:cs="Times New Roman"/>
          <w:sz w:val="24"/>
          <w:szCs w:val="24"/>
        </w:rPr>
        <w:t xml:space="preserve"> that the integrated system can reach. The “physics” of the cathode is the better understood of the three components and yet there still remain significant open questions.</w:t>
      </w:r>
      <w:r w:rsidR="00126D51">
        <w:rPr>
          <w:rFonts w:ascii="Times New Roman" w:hAnsi="Times New Roman" w:cs="Times New Roman"/>
          <w:sz w:val="24"/>
          <w:szCs w:val="24"/>
        </w:rPr>
        <w:t xml:space="preserve">  </w:t>
      </w:r>
      <w:r w:rsidR="00160C5C">
        <w:rPr>
          <w:rFonts w:ascii="Times New Roman" w:hAnsi="Times New Roman" w:cs="Times New Roman"/>
          <w:sz w:val="24"/>
          <w:szCs w:val="24"/>
        </w:rPr>
        <w:t>Field emission</w:t>
      </w:r>
      <w:r w:rsidR="00C56CB4">
        <w:rPr>
          <w:rFonts w:ascii="Times New Roman" w:hAnsi="Times New Roman" w:cs="Times New Roman"/>
          <w:sz w:val="24"/>
          <w:szCs w:val="24"/>
        </w:rPr>
        <w:t>,</w:t>
      </w:r>
      <w:r w:rsidR="00160C5C" w:rsidRPr="00160C5C">
        <w:rPr>
          <w:rFonts w:ascii="Times New Roman" w:hAnsi="Times New Roman" w:cs="Times New Roman"/>
          <w:sz w:val="24"/>
          <w:szCs w:val="24"/>
        </w:rPr>
        <w:t xml:space="preserve"> the production of electrons from a cold metal surface by the action of a strong electric field</w:t>
      </w:r>
      <w:r w:rsidR="00C56CB4">
        <w:rPr>
          <w:rFonts w:ascii="Times New Roman" w:hAnsi="Times New Roman" w:cs="Times New Roman"/>
          <w:sz w:val="24"/>
          <w:szCs w:val="24"/>
        </w:rPr>
        <w:t>, is the main activity at the cathode</w:t>
      </w:r>
      <w:r w:rsidR="00160C5C" w:rsidRPr="00160C5C">
        <w:rPr>
          <w:rFonts w:ascii="Times New Roman" w:hAnsi="Times New Roman" w:cs="Times New Roman"/>
          <w:sz w:val="24"/>
          <w:szCs w:val="24"/>
        </w:rPr>
        <w:t>.  It has been extensively investigated</w:t>
      </w:r>
      <w:r w:rsidR="003B202B">
        <w:rPr>
          <w:rFonts w:ascii="Times New Roman" w:hAnsi="Times New Roman" w:cs="Times New Roman"/>
          <w:sz w:val="24"/>
          <w:szCs w:val="24"/>
        </w:rPr>
        <w:t xml:space="preserve"> [19]</w:t>
      </w:r>
      <w:r w:rsidR="009D2577">
        <w:rPr>
          <w:rFonts w:ascii="Times New Roman" w:hAnsi="Times New Roman" w:cs="Times New Roman"/>
          <w:sz w:val="24"/>
          <w:szCs w:val="24"/>
        </w:rPr>
        <w:t xml:space="preserve"> and t</w:t>
      </w:r>
      <w:r w:rsidR="00160C5C" w:rsidRPr="00160C5C">
        <w:rPr>
          <w:rFonts w:ascii="Times New Roman" w:hAnsi="Times New Roman" w:cs="Times New Roman"/>
          <w:sz w:val="24"/>
          <w:szCs w:val="24"/>
        </w:rPr>
        <w:t>he usual analytic description of field emission is the Fowler-</w:t>
      </w:r>
      <w:proofErr w:type="spellStart"/>
      <w:r w:rsidR="00160C5C" w:rsidRPr="00160C5C">
        <w:rPr>
          <w:rFonts w:ascii="Times New Roman" w:hAnsi="Times New Roman" w:cs="Times New Roman"/>
          <w:sz w:val="24"/>
          <w:szCs w:val="24"/>
        </w:rPr>
        <w:t>Nordheim</w:t>
      </w:r>
      <w:proofErr w:type="spellEnd"/>
      <w:r w:rsidR="00160C5C" w:rsidRPr="00160C5C">
        <w:rPr>
          <w:rFonts w:ascii="Times New Roman" w:hAnsi="Times New Roman" w:cs="Times New Roman"/>
          <w:sz w:val="24"/>
          <w:szCs w:val="24"/>
        </w:rPr>
        <w:t xml:space="preserve"> equation</w:t>
      </w:r>
      <w:r w:rsidR="003B202B">
        <w:rPr>
          <w:rFonts w:ascii="Times New Roman" w:hAnsi="Times New Roman" w:cs="Times New Roman"/>
          <w:sz w:val="24"/>
          <w:szCs w:val="24"/>
        </w:rPr>
        <w:t xml:space="preserve"> [20</w:t>
      </w:r>
      <w:r w:rsidR="00160C5C">
        <w:rPr>
          <w:rFonts w:ascii="Times New Roman" w:hAnsi="Times New Roman" w:cs="Times New Roman"/>
          <w:sz w:val="24"/>
          <w:szCs w:val="24"/>
        </w:rPr>
        <w:t>]</w:t>
      </w:r>
      <w:r w:rsidR="00160C5C" w:rsidRPr="00160C5C">
        <w:rPr>
          <w:rFonts w:ascii="Times New Roman" w:hAnsi="Times New Roman" w:cs="Times New Roman"/>
          <w:sz w:val="24"/>
          <w:szCs w:val="24"/>
        </w:rPr>
        <w:t>.  For high electric fields and low temperatures, the current density, j in (A/m</w:t>
      </w:r>
      <w:r w:rsidR="00160C5C" w:rsidRPr="00160C5C">
        <w:rPr>
          <w:rFonts w:ascii="Times New Roman" w:hAnsi="Times New Roman" w:cs="Times New Roman"/>
          <w:sz w:val="24"/>
          <w:szCs w:val="24"/>
          <w:vertAlign w:val="superscript"/>
        </w:rPr>
        <w:t>2</w:t>
      </w:r>
      <w:r w:rsidR="00160C5C" w:rsidRPr="00160C5C">
        <w:rPr>
          <w:rFonts w:ascii="Times New Roman" w:hAnsi="Times New Roman" w:cs="Times New Roman"/>
          <w:sz w:val="24"/>
          <w:szCs w:val="24"/>
        </w:rPr>
        <w:t>), from a metal point is given by:</w:t>
      </w:r>
    </w:p>
    <w:p w:rsidR="00160C5C" w:rsidRPr="00160C5C" w:rsidRDefault="00160C5C" w:rsidP="00160C5C">
      <w:pPr>
        <w:pStyle w:val="Caption"/>
        <w:rPr>
          <w:rFonts w:ascii="Times New Roman" w:hAnsi="Times New Roman"/>
          <w:szCs w:val="24"/>
        </w:rPr>
      </w:pPr>
      <w:r w:rsidRPr="00160C5C">
        <w:rPr>
          <w:rFonts w:ascii="Times New Roman" w:hAnsi="Times New Roman"/>
          <w:szCs w:val="24"/>
        </w:rPr>
        <w:tab/>
      </w:r>
      <w:r w:rsidRPr="00160C5C">
        <w:rPr>
          <w:rFonts w:ascii="Times New Roman" w:hAnsi="Times New Roman"/>
          <w:position w:val="-32"/>
          <w:szCs w:val="24"/>
        </w:rPr>
        <w:object w:dxaOrig="4660" w:dyaOrig="800">
          <v:shape id="_x0000_i1029" type="#_x0000_t75" style="width:233.25pt;height:39.75pt" o:ole="">
            <v:imagedata r:id="rId36" o:title=""/>
          </v:shape>
          <o:OLEObject Type="Embed" ProgID="Equation.2" ShapeID="_x0000_i1029" DrawAspect="Content" ObjectID="_1391511005" r:id="rId37"/>
        </w:object>
      </w:r>
    </w:p>
    <w:p w:rsidR="00160C5C" w:rsidRPr="00805D35" w:rsidRDefault="0057116B" w:rsidP="00160C5C">
      <w:pPr>
        <w:pStyle w:val="Caption"/>
        <w:rPr>
          <w:rFonts w:ascii="Times New Roman" w:hAnsi="Times New Roman"/>
          <w:vanish/>
          <w:szCs w:val="24"/>
        </w:rPr>
      </w:pPr>
      <w:r w:rsidRPr="00805D35">
        <w:rPr>
          <w:rFonts w:ascii="Times New Roman" w:hAnsi="Times New Roman"/>
          <w:vanish/>
          <w:szCs w:val="24"/>
        </w:rPr>
        <w:fldChar w:fldCharType="begin"/>
      </w:r>
      <w:r w:rsidR="00160C5C" w:rsidRPr="00805D35">
        <w:rPr>
          <w:rFonts w:ascii="Times New Roman" w:hAnsi="Times New Roman"/>
          <w:vanish/>
          <w:szCs w:val="24"/>
        </w:rPr>
        <w:instrText>seq Equation  \* Arabic</w:instrText>
      </w:r>
      <w:r w:rsidRPr="00805D35">
        <w:rPr>
          <w:rFonts w:ascii="Times New Roman" w:hAnsi="Times New Roman"/>
          <w:vanish/>
          <w:szCs w:val="24"/>
        </w:rPr>
        <w:fldChar w:fldCharType="separate"/>
      </w:r>
      <w:r w:rsidR="00160C5C" w:rsidRPr="00805D35">
        <w:rPr>
          <w:rFonts w:ascii="Times New Roman" w:hAnsi="Times New Roman"/>
          <w:noProof/>
          <w:vanish/>
          <w:szCs w:val="24"/>
        </w:rPr>
        <w:t>1</w:t>
      </w:r>
      <w:r w:rsidRPr="00805D35">
        <w:rPr>
          <w:rFonts w:ascii="Times New Roman" w:hAnsi="Times New Roman"/>
          <w:vanish/>
          <w:szCs w:val="24"/>
        </w:rPr>
        <w:fldChar w:fldCharType="end"/>
      </w:r>
    </w:p>
    <w:p w:rsidR="00160C5C" w:rsidRPr="00805D35" w:rsidRDefault="00160C5C" w:rsidP="00805D35">
      <w:pPr>
        <w:rPr>
          <w:rFonts w:ascii="Times New Roman" w:hAnsi="Times New Roman" w:cs="Times New Roman"/>
          <w:sz w:val="24"/>
          <w:szCs w:val="24"/>
        </w:rPr>
      </w:pPr>
      <w:proofErr w:type="gramStart"/>
      <w:r w:rsidRPr="00805D35">
        <w:rPr>
          <w:rFonts w:ascii="Times New Roman" w:hAnsi="Times New Roman" w:cs="Times New Roman"/>
          <w:sz w:val="24"/>
          <w:szCs w:val="24"/>
        </w:rPr>
        <w:t>where  t</w:t>
      </w:r>
      <w:proofErr w:type="gramEnd"/>
      <w:r w:rsidRPr="00805D35">
        <w:rPr>
          <w:rFonts w:ascii="Times New Roman" w:hAnsi="Times New Roman" w:cs="Times New Roman"/>
          <w:sz w:val="24"/>
          <w:szCs w:val="24"/>
        </w:rPr>
        <w:t>(y) and v(y) are slowly varying functions of y = 3.8 x 10</w:t>
      </w:r>
      <w:r w:rsidRPr="00805D35">
        <w:rPr>
          <w:rFonts w:ascii="Times New Roman" w:hAnsi="Times New Roman" w:cs="Times New Roman"/>
          <w:sz w:val="24"/>
          <w:szCs w:val="24"/>
          <w:vertAlign w:val="superscript"/>
        </w:rPr>
        <w:t>-5</w:t>
      </w:r>
      <w:r w:rsidRPr="00805D35">
        <w:rPr>
          <w:rFonts w:ascii="Times New Roman" w:hAnsi="Times New Roman" w:cs="Times New Roman"/>
          <w:sz w:val="24"/>
          <w:szCs w:val="24"/>
        </w:rPr>
        <w:t xml:space="preserve">√E/φ.  </w:t>
      </w:r>
      <w:proofErr w:type="gramStart"/>
      <w:r w:rsidRPr="00805D35">
        <w:rPr>
          <w:rFonts w:ascii="Times New Roman" w:hAnsi="Times New Roman" w:cs="Times New Roman"/>
          <w:sz w:val="24"/>
          <w:szCs w:val="24"/>
        </w:rPr>
        <w:t>t(</w:t>
      </w:r>
      <w:proofErr w:type="gramEnd"/>
      <w:r w:rsidRPr="00805D35">
        <w:rPr>
          <w:rFonts w:ascii="Times New Roman" w:hAnsi="Times New Roman" w:cs="Times New Roman"/>
          <w:sz w:val="24"/>
          <w:szCs w:val="24"/>
        </w:rPr>
        <w:t>y) is close to unity and is usually ignored while v(y) has a variation with fields from 2 - 5 x 10</w:t>
      </w:r>
      <w:r w:rsidRPr="00805D35">
        <w:rPr>
          <w:rFonts w:ascii="Times New Roman" w:hAnsi="Times New Roman" w:cs="Times New Roman"/>
          <w:sz w:val="24"/>
          <w:szCs w:val="24"/>
          <w:vertAlign w:val="superscript"/>
        </w:rPr>
        <w:t>9</w:t>
      </w:r>
      <w:r w:rsidRPr="00805D35">
        <w:rPr>
          <w:rFonts w:ascii="Times New Roman" w:hAnsi="Times New Roman" w:cs="Times New Roman"/>
          <w:sz w:val="24"/>
          <w:szCs w:val="24"/>
        </w:rPr>
        <w:t xml:space="preserve"> V/m (appropriate to field emission) given by:</w:t>
      </w:r>
    </w:p>
    <w:p w:rsidR="00160C5C" w:rsidRPr="00805D35" w:rsidRDefault="00160C5C" w:rsidP="00805D35">
      <w:pPr>
        <w:rPr>
          <w:rFonts w:ascii="Times New Roman" w:hAnsi="Times New Roman" w:cs="Times New Roman"/>
          <w:sz w:val="24"/>
          <w:szCs w:val="24"/>
        </w:rPr>
      </w:pPr>
      <w:r w:rsidRPr="00805D35">
        <w:rPr>
          <w:rFonts w:ascii="Times New Roman" w:hAnsi="Times New Roman" w:cs="Times New Roman"/>
          <w:sz w:val="24"/>
          <w:szCs w:val="24"/>
        </w:rPr>
        <w:tab/>
      </w:r>
      <w:proofErr w:type="gramStart"/>
      <w:r w:rsidRPr="00805D35">
        <w:rPr>
          <w:rFonts w:ascii="Times New Roman" w:hAnsi="Times New Roman" w:cs="Times New Roman"/>
          <w:sz w:val="24"/>
          <w:szCs w:val="24"/>
        </w:rPr>
        <w:t>v(</w:t>
      </w:r>
      <w:proofErr w:type="gramEnd"/>
      <w:r w:rsidRPr="00805D35">
        <w:rPr>
          <w:rFonts w:ascii="Times New Roman" w:hAnsi="Times New Roman" w:cs="Times New Roman"/>
          <w:sz w:val="24"/>
          <w:szCs w:val="24"/>
        </w:rPr>
        <w:t>y) = 0.956 - 1.062 y</w:t>
      </w:r>
      <w:r w:rsidRPr="00805D35">
        <w:rPr>
          <w:rFonts w:ascii="Times New Roman" w:hAnsi="Times New Roman" w:cs="Times New Roman"/>
          <w:sz w:val="24"/>
          <w:szCs w:val="24"/>
          <w:vertAlign w:val="superscript"/>
        </w:rPr>
        <w:t>2</w:t>
      </w:r>
    </w:p>
    <w:p w:rsidR="00160C5C" w:rsidRPr="00805D35" w:rsidRDefault="00160C5C" w:rsidP="00805D35">
      <w:pPr>
        <w:rPr>
          <w:rFonts w:ascii="Times New Roman" w:hAnsi="Times New Roman" w:cs="Times New Roman"/>
          <w:sz w:val="24"/>
          <w:szCs w:val="24"/>
        </w:rPr>
      </w:pPr>
      <w:r w:rsidRPr="00805D35">
        <w:rPr>
          <w:rFonts w:ascii="Times New Roman" w:hAnsi="Times New Roman" w:cs="Times New Roman"/>
          <w:sz w:val="24"/>
          <w:szCs w:val="24"/>
        </w:rPr>
        <w:t xml:space="preserve">E is the electric field in V/m; φ is the work function in </w:t>
      </w:r>
      <w:proofErr w:type="spellStart"/>
      <w:r w:rsidRPr="00805D35">
        <w:rPr>
          <w:rFonts w:ascii="Times New Roman" w:hAnsi="Times New Roman" w:cs="Times New Roman"/>
          <w:sz w:val="24"/>
          <w:szCs w:val="24"/>
        </w:rPr>
        <w:t>eV</w:t>
      </w:r>
      <w:proofErr w:type="spellEnd"/>
      <w:r w:rsidRPr="00805D35">
        <w:rPr>
          <w:rFonts w:ascii="Times New Roman" w:hAnsi="Times New Roman" w:cs="Times New Roman"/>
          <w:sz w:val="24"/>
          <w:szCs w:val="24"/>
        </w:rPr>
        <w:t>.</w:t>
      </w:r>
      <w:r w:rsidR="0076314E">
        <w:rPr>
          <w:rFonts w:ascii="Times New Roman" w:hAnsi="Times New Roman" w:cs="Times New Roman"/>
          <w:sz w:val="24"/>
          <w:szCs w:val="24"/>
        </w:rPr>
        <w:t xml:space="preserve">  Real systems with large area electrodes and voltages over a few hundred kV are often limited to fields of less than 10 MV/m compared to fields of a few GV/m required for field emission.</w:t>
      </w:r>
      <w:r w:rsidRPr="00805D35">
        <w:rPr>
          <w:rFonts w:ascii="Times New Roman" w:hAnsi="Times New Roman" w:cs="Times New Roman"/>
          <w:sz w:val="24"/>
          <w:szCs w:val="24"/>
        </w:rPr>
        <w:t xml:space="preserve">  When this equation is applied to </w:t>
      </w:r>
      <w:r w:rsidR="0076314E">
        <w:rPr>
          <w:rFonts w:ascii="Times New Roman" w:hAnsi="Times New Roman" w:cs="Times New Roman"/>
          <w:sz w:val="24"/>
          <w:szCs w:val="24"/>
        </w:rPr>
        <w:t xml:space="preserve">such </w:t>
      </w:r>
      <w:r w:rsidR="00271523">
        <w:rPr>
          <w:rFonts w:ascii="Times New Roman" w:hAnsi="Times New Roman" w:cs="Times New Roman"/>
          <w:sz w:val="24"/>
          <w:szCs w:val="24"/>
        </w:rPr>
        <w:t>large-</w:t>
      </w:r>
      <w:r w:rsidRPr="00805D35">
        <w:rPr>
          <w:rFonts w:ascii="Times New Roman" w:hAnsi="Times New Roman" w:cs="Times New Roman"/>
          <w:sz w:val="24"/>
          <w:szCs w:val="24"/>
        </w:rPr>
        <w:t>area electrodes the electric field in the Fowler-</w:t>
      </w:r>
      <w:proofErr w:type="spellStart"/>
      <w:r w:rsidRPr="00805D35">
        <w:rPr>
          <w:rFonts w:ascii="Times New Roman" w:hAnsi="Times New Roman" w:cs="Times New Roman"/>
          <w:sz w:val="24"/>
          <w:szCs w:val="24"/>
        </w:rPr>
        <w:t>Nordheim</w:t>
      </w:r>
      <w:proofErr w:type="spellEnd"/>
      <w:r w:rsidRPr="00805D35">
        <w:rPr>
          <w:rFonts w:ascii="Times New Roman" w:hAnsi="Times New Roman" w:cs="Times New Roman"/>
          <w:sz w:val="24"/>
          <w:szCs w:val="24"/>
        </w:rPr>
        <w:t xml:space="preserve"> equation becomes:</w:t>
      </w:r>
    </w:p>
    <w:p w:rsidR="00160C5C" w:rsidRPr="00805D35" w:rsidRDefault="00160C5C" w:rsidP="00805D35">
      <w:pPr>
        <w:rPr>
          <w:rFonts w:ascii="Times New Roman" w:hAnsi="Times New Roman" w:cs="Times New Roman"/>
          <w:spacing w:val="-3"/>
          <w:sz w:val="24"/>
          <w:szCs w:val="24"/>
        </w:rPr>
      </w:pPr>
      <w:r w:rsidRPr="00805D35">
        <w:rPr>
          <w:rFonts w:ascii="Times New Roman" w:hAnsi="Times New Roman" w:cs="Times New Roman"/>
          <w:spacing w:val="-3"/>
          <w:sz w:val="24"/>
          <w:szCs w:val="24"/>
        </w:rPr>
        <w:tab/>
        <w:t xml:space="preserve">E = </w:t>
      </w:r>
      <w:proofErr w:type="spellStart"/>
      <w:r w:rsidRPr="00805D35">
        <w:rPr>
          <w:rFonts w:ascii="Times New Roman" w:hAnsi="Times New Roman" w:cs="Times New Roman"/>
          <w:spacing w:val="-3"/>
          <w:sz w:val="24"/>
          <w:szCs w:val="24"/>
        </w:rPr>
        <w:t>βV</w:t>
      </w:r>
      <w:proofErr w:type="spellEnd"/>
      <w:r w:rsidRPr="00805D35">
        <w:rPr>
          <w:rFonts w:ascii="Times New Roman" w:hAnsi="Times New Roman" w:cs="Times New Roman"/>
          <w:spacing w:val="-3"/>
          <w:sz w:val="24"/>
          <w:szCs w:val="24"/>
        </w:rPr>
        <w:t>/d</w:t>
      </w:r>
    </w:p>
    <w:p w:rsidR="00160C5C" w:rsidRPr="00805D35" w:rsidRDefault="00160C5C" w:rsidP="00805D35">
      <w:pPr>
        <w:rPr>
          <w:rFonts w:ascii="Times New Roman" w:hAnsi="Times New Roman" w:cs="Times New Roman"/>
          <w:spacing w:val="-3"/>
          <w:sz w:val="24"/>
          <w:szCs w:val="24"/>
        </w:rPr>
      </w:pPr>
      <w:proofErr w:type="gramStart"/>
      <w:r w:rsidRPr="00805D35">
        <w:rPr>
          <w:rFonts w:ascii="Times New Roman" w:hAnsi="Times New Roman" w:cs="Times New Roman"/>
          <w:spacing w:val="-3"/>
          <w:sz w:val="24"/>
          <w:szCs w:val="24"/>
        </w:rPr>
        <w:t>where</w:t>
      </w:r>
      <w:proofErr w:type="gramEnd"/>
      <w:r w:rsidRPr="00805D35">
        <w:rPr>
          <w:rFonts w:ascii="Times New Roman" w:hAnsi="Times New Roman" w:cs="Times New Roman"/>
          <w:spacing w:val="-3"/>
          <w:sz w:val="24"/>
          <w:szCs w:val="24"/>
        </w:rPr>
        <w:t xml:space="preserve"> V is the total voltage in volts; d is the gap spacing in meters; and </w:t>
      </w:r>
      <w:r w:rsidR="00AD3BB9" w:rsidRPr="00805D35">
        <w:rPr>
          <w:rFonts w:ascii="Times New Roman" w:hAnsi="Times New Roman" w:cs="Times New Roman"/>
          <w:spacing w:val="-3"/>
          <w:sz w:val="24"/>
          <w:szCs w:val="24"/>
        </w:rPr>
        <w:t>β</w:t>
      </w:r>
      <w:r w:rsidRPr="00805D35">
        <w:rPr>
          <w:rFonts w:ascii="Times New Roman" w:hAnsi="Times New Roman" w:cs="Times New Roman"/>
          <w:spacing w:val="-3"/>
          <w:sz w:val="24"/>
          <w:szCs w:val="24"/>
        </w:rPr>
        <w:t xml:space="preserve"> is the field enhancement factor.  The field enhancement factor has been determined analytically</w:t>
      </w:r>
      <w:r w:rsidR="00AD3BB9" w:rsidRPr="00805D35">
        <w:rPr>
          <w:rFonts w:ascii="Times New Roman" w:hAnsi="Times New Roman" w:cs="Times New Roman"/>
          <w:spacing w:val="-3"/>
          <w:sz w:val="24"/>
          <w:szCs w:val="24"/>
          <w:vertAlign w:val="superscript"/>
        </w:rPr>
        <w:t xml:space="preserve"> </w:t>
      </w:r>
      <w:r w:rsidR="003B202B" w:rsidRPr="00805D35">
        <w:rPr>
          <w:rFonts w:ascii="Times New Roman" w:hAnsi="Times New Roman" w:cs="Times New Roman"/>
          <w:spacing w:val="-3"/>
          <w:sz w:val="24"/>
          <w:szCs w:val="24"/>
        </w:rPr>
        <w:t xml:space="preserve">[21] </w:t>
      </w:r>
      <w:r w:rsidRPr="00805D35">
        <w:rPr>
          <w:rFonts w:ascii="Times New Roman" w:hAnsi="Times New Roman" w:cs="Times New Roman"/>
          <w:spacing w:val="-3"/>
          <w:sz w:val="24"/>
          <w:szCs w:val="24"/>
        </w:rPr>
        <w:t>for some common geometric shapes such as cones and cylinders and is typically close to the aspect ratio of the height of the projection to the tip radius.</w:t>
      </w:r>
    </w:p>
    <w:p w:rsidR="00805D35" w:rsidRDefault="003B202B" w:rsidP="003B202B">
      <w:pPr>
        <w:rPr>
          <w:rFonts w:ascii="Times New Roman" w:hAnsi="Times New Roman"/>
          <w:spacing w:val="-3"/>
          <w:sz w:val="24"/>
          <w:szCs w:val="24"/>
        </w:rPr>
      </w:pPr>
      <w:r w:rsidRPr="003B202B">
        <w:rPr>
          <w:rFonts w:ascii="Times New Roman" w:hAnsi="Times New Roman"/>
          <w:spacing w:val="-3"/>
          <w:sz w:val="24"/>
          <w:szCs w:val="24"/>
        </w:rPr>
        <w:t>There are several problems in using field emission from an isolated projection as the main prec</w:t>
      </w:r>
      <w:r w:rsidR="00271523">
        <w:rPr>
          <w:rFonts w:ascii="Times New Roman" w:hAnsi="Times New Roman"/>
          <w:spacing w:val="-3"/>
          <w:sz w:val="24"/>
          <w:szCs w:val="24"/>
        </w:rPr>
        <w:t>ursor to breakdown between large</w:t>
      </w:r>
      <w:r w:rsidRPr="003B202B">
        <w:rPr>
          <w:rFonts w:ascii="Times New Roman" w:hAnsi="Times New Roman"/>
          <w:spacing w:val="-3"/>
          <w:sz w:val="24"/>
          <w:szCs w:val="24"/>
        </w:rPr>
        <w:t>-area electrodes.  Measurements</w:t>
      </w:r>
      <w:r w:rsidR="00805D35">
        <w:rPr>
          <w:rFonts w:ascii="Times New Roman" w:hAnsi="Times New Roman"/>
          <w:spacing w:val="-3"/>
          <w:sz w:val="24"/>
          <w:szCs w:val="24"/>
        </w:rPr>
        <w:t xml:space="preserve"> </w:t>
      </w:r>
      <w:r w:rsidRPr="003B202B">
        <w:rPr>
          <w:rFonts w:ascii="Times New Roman" w:hAnsi="Times New Roman"/>
          <w:spacing w:val="-3"/>
          <w:sz w:val="24"/>
          <w:szCs w:val="24"/>
        </w:rPr>
        <w:t xml:space="preserve">of broad-area cathode surfaces with </w:t>
      </w:r>
      <w:r w:rsidRPr="003B202B">
        <w:rPr>
          <w:rFonts w:ascii="Times New Roman" w:hAnsi="Times New Roman"/>
          <w:spacing w:val="-3"/>
          <w:sz w:val="24"/>
          <w:szCs w:val="24"/>
        </w:rPr>
        <w:lastRenderedPageBreak/>
        <w:t>scanning electron microscopes</w:t>
      </w:r>
      <w:r w:rsidR="0076314E">
        <w:rPr>
          <w:rFonts w:ascii="Times New Roman" w:hAnsi="Times New Roman"/>
          <w:spacing w:val="-3"/>
          <w:sz w:val="24"/>
          <w:szCs w:val="24"/>
        </w:rPr>
        <w:t xml:space="preserve"> </w:t>
      </w:r>
      <w:r w:rsidRPr="003B202B">
        <w:rPr>
          <w:rFonts w:ascii="Times New Roman" w:hAnsi="Times New Roman"/>
          <w:spacing w:val="-3"/>
          <w:sz w:val="24"/>
          <w:szCs w:val="24"/>
        </w:rPr>
        <w:t>rarely identify sharp points with an aspect ratio as large as</w:t>
      </w:r>
      <w:r w:rsidR="00805D35">
        <w:rPr>
          <w:rFonts w:ascii="Times New Roman" w:hAnsi="Times New Roman"/>
          <w:spacing w:val="-3"/>
          <w:sz w:val="24"/>
          <w:szCs w:val="24"/>
        </w:rPr>
        <w:t xml:space="preserve"> 20 to</w:t>
      </w:r>
      <w:r w:rsidRPr="003B202B">
        <w:rPr>
          <w:rFonts w:ascii="Times New Roman" w:hAnsi="Times New Roman"/>
          <w:spacing w:val="-3"/>
          <w:sz w:val="24"/>
          <w:szCs w:val="24"/>
        </w:rPr>
        <w:t xml:space="preserve"> 100</w:t>
      </w:r>
      <w:r w:rsidR="00805D35">
        <w:rPr>
          <w:rFonts w:ascii="Times New Roman" w:hAnsi="Times New Roman"/>
          <w:spacing w:val="-3"/>
          <w:sz w:val="24"/>
          <w:szCs w:val="24"/>
        </w:rPr>
        <w:t xml:space="preserve"> that would be required to produce field emission at the macroscopic field in use.</w:t>
      </w:r>
      <w:r w:rsidRPr="003B202B">
        <w:rPr>
          <w:rFonts w:ascii="Times New Roman" w:hAnsi="Times New Roman"/>
          <w:spacing w:val="-3"/>
          <w:sz w:val="24"/>
          <w:szCs w:val="24"/>
        </w:rPr>
        <w:t xml:space="preserve"> </w:t>
      </w:r>
      <w:r w:rsidR="0076314E">
        <w:rPr>
          <w:rFonts w:ascii="Times New Roman" w:hAnsi="Times New Roman"/>
          <w:spacing w:val="-3"/>
          <w:sz w:val="24"/>
          <w:szCs w:val="24"/>
        </w:rPr>
        <w:t xml:space="preserve"> Other measurements with a scanning anode at a few kV generally only identify field-emitting sites at fields of greater than 100 MV/m.  </w:t>
      </w:r>
      <w:r w:rsidRPr="003B202B">
        <w:rPr>
          <w:rFonts w:ascii="Times New Roman" w:hAnsi="Times New Roman"/>
          <w:spacing w:val="-3"/>
          <w:sz w:val="24"/>
          <w:szCs w:val="24"/>
        </w:rPr>
        <w:t xml:space="preserve">A second concern is that field emission is not present at low electric fields.  As the field is increased there is an abrupt transition from no field emission to field-emitted currents of </w:t>
      </w:r>
      <w:r w:rsidRPr="003B202B">
        <w:rPr>
          <w:rFonts w:ascii="Times New Roman" w:hAnsi="Times New Roman"/>
          <w:spacing w:val="-3"/>
          <w:sz w:val="24"/>
          <w:szCs w:val="24"/>
        </w:rPr>
        <w:sym w:font="Symbol" w:char="F06D"/>
      </w:r>
      <w:r w:rsidR="00293D12">
        <w:rPr>
          <w:rFonts w:ascii="Times New Roman" w:hAnsi="Times New Roman"/>
          <w:spacing w:val="-3"/>
          <w:sz w:val="24"/>
          <w:szCs w:val="24"/>
        </w:rPr>
        <w:t>A’s.</w:t>
      </w:r>
      <w:r w:rsidRPr="003B202B">
        <w:rPr>
          <w:rFonts w:ascii="Times New Roman" w:hAnsi="Times New Roman"/>
          <w:spacing w:val="-3"/>
          <w:sz w:val="24"/>
          <w:szCs w:val="24"/>
        </w:rPr>
        <w:t xml:space="preserve">  However, there are no discontinuities in the Fowler-</w:t>
      </w:r>
      <w:proofErr w:type="spellStart"/>
      <w:r w:rsidRPr="003B202B">
        <w:rPr>
          <w:rFonts w:ascii="Times New Roman" w:hAnsi="Times New Roman"/>
          <w:spacing w:val="-3"/>
          <w:sz w:val="24"/>
          <w:szCs w:val="24"/>
        </w:rPr>
        <w:t>Nordheim</w:t>
      </w:r>
      <w:proofErr w:type="spellEnd"/>
      <w:r w:rsidRPr="003B202B">
        <w:rPr>
          <w:rFonts w:ascii="Times New Roman" w:hAnsi="Times New Roman"/>
          <w:spacing w:val="-3"/>
          <w:sz w:val="24"/>
          <w:szCs w:val="24"/>
        </w:rPr>
        <w:t xml:space="preserve"> equation over any range of electric field. As the electric field is increased, some physical process must occur to produce the transition from no field emission to the large observed currents.  There have been attempts to associate enhanced field emission with dielectric layers on the metal surface</w:t>
      </w:r>
      <w:r w:rsidR="00805D35">
        <w:rPr>
          <w:rFonts w:ascii="Times New Roman" w:hAnsi="Times New Roman"/>
          <w:spacing w:val="-3"/>
          <w:sz w:val="24"/>
          <w:szCs w:val="24"/>
        </w:rPr>
        <w:t xml:space="preserve"> [23]</w:t>
      </w:r>
      <w:r w:rsidR="00805D35">
        <w:rPr>
          <w:rFonts w:ascii="Times New Roman" w:hAnsi="Times New Roman"/>
          <w:spacing w:val="-3"/>
          <w:sz w:val="24"/>
          <w:szCs w:val="24"/>
          <w:vertAlign w:val="superscript"/>
        </w:rPr>
        <w:t xml:space="preserve"> </w:t>
      </w:r>
      <w:r w:rsidR="00805D35">
        <w:rPr>
          <w:rFonts w:ascii="Times New Roman" w:hAnsi="Times New Roman"/>
          <w:spacing w:val="-3"/>
          <w:sz w:val="24"/>
          <w:szCs w:val="24"/>
        </w:rPr>
        <w:t>but the source of the “switch-on’ of field emission is still not</w:t>
      </w:r>
      <w:r w:rsidR="00271523">
        <w:rPr>
          <w:rFonts w:ascii="Times New Roman" w:hAnsi="Times New Roman"/>
          <w:spacing w:val="-3"/>
          <w:sz w:val="24"/>
          <w:szCs w:val="24"/>
        </w:rPr>
        <w:t xml:space="preserve"> well</w:t>
      </w:r>
      <w:r w:rsidR="00805D35">
        <w:rPr>
          <w:rFonts w:ascii="Times New Roman" w:hAnsi="Times New Roman"/>
          <w:spacing w:val="-3"/>
          <w:sz w:val="24"/>
          <w:szCs w:val="24"/>
        </w:rPr>
        <w:t xml:space="preserve"> understood. </w:t>
      </w:r>
      <w:r w:rsidR="009E2D7C">
        <w:rPr>
          <w:rFonts w:ascii="Times New Roman" w:hAnsi="Times New Roman"/>
          <w:spacing w:val="-3"/>
          <w:sz w:val="24"/>
          <w:szCs w:val="24"/>
        </w:rPr>
        <w:t xml:space="preserve"> A previous paper by the author addressed some of those issues [14].</w:t>
      </w:r>
    </w:p>
    <w:p w:rsidR="003B202B" w:rsidRDefault="009E2D7C" w:rsidP="003B202B">
      <w:pPr>
        <w:rPr>
          <w:rFonts w:ascii="Times New Roman" w:hAnsi="Times New Roman"/>
          <w:spacing w:val="-3"/>
          <w:sz w:val="24"/>
          <w:szCs w:val="24"/>
        </w:rPr>
      </w:pPr>
      <w:r>
        <w:rPr>
          <w:rFonts w:ascii="Times New Roman" w:hAnsi="Times New Roman"/>
          <w:spacing w:val="-3"/>
          <w:sz w:val="24"/>
          <w:szCs w:val="24"/>
        </w:rPr>
        <w:t>C</w:t>
      </w:r>
      <w:r w:rsidR="00805D35">
        <w:rPr>
          <w:rFonts w:ascii="Times New Roman" w:hAnsi="Times New Roman"/>
          <w:spacing w:val="-3"/>
          <w:sz w:val="24"/>
          <w:szCs w:val="24"/>
        </w:rPr>
        <w:t xml:space="preserve">onsiderable improvement in </w:t>
      </w:r>
      <w:r w:rsidR="00293D12">
        <w:rPr>
          <w:rFonts w:ascii="Times New Roman" w:hAnsi="Times New Roman"/>
          <w:spacing w:val="-3"/>
          <w:sz w:val="24"/>
          <w:szCs w:val="24"/>
        </w:rPr>
        <w:t xml:space="preserve">surface preparation and the use of clean-rooms for assembly of the vacuum chamber and the electrodes has reduced the usual sources of field emission.  Much of this work has been developed for superconducting </w:t>
      </w:r>
      <w:proofErr w:type="gramStart"/>
      <w:r w:rsidR="00293D12">
        <w:rPr>
          <w:rFonts w:ascii="Times New Roman" w:hAnsi="Times New Roman"/>
          <w:spacing w:val="-3"/>
          <w:sz w:val="24"/>
          <w:szCs w:val="24"/>
        </w:rPr>
        <w:t>rf</w:t>
      </w:r>
      <w:proofErr w:type="gramEnd"/>
      <w:r w:rsidR="00293D12">
        <w:rPr>
          <w:rFonts w:ascii="Times New Roman" w:hAnsi="Times New Roman"/>
          <w:spacing w:val="-3"/>
          <w:sz w:val="24"/>
          <w:szCs w:val="24"/>
        </w:rPr>
        <w:t xml:space="preserve"> cavities but can be readily transferred to dc high-voltage systems.</w:t>
      </w:r>
      <w:r w:rsidR="00D75E90">
        <w:rPr>
          <w:rFonts w:ascii="Times New Roman" w:hAnsi="Times New Roman"/>
          <w:spacing w:val="-3"/>
          <w:sz w:val="24"/>
          <w:szCs w:val="24"/>
        </w:rPr>
        <w:t xml:space="preserve">  In spite of the improvements in cathode surfaces leading to reduction in field emission</w:t>
      </w:r>
      <w:r w:rsidR="00C32535">
        <w:rPr>
          <w:rFonts w:ascii="Times New Roman" w:hAnsi="Times New Roman"/>
          <w:spacing w:val="-3"/>
          <w:sz w:val="24"/>
          <w:szCs w:val="24"/>
        </w:rPr>
        <w:t xml:space="preserve"> in superconducting </w:t>
      </w:r>
      <w:proofErr w:type="gramStart"/>
      <w:r w:rsidR="00C32535">
        <w:rPr>
          <w:rFonts w:ascii="Times New Roman" w:hAnsi="Times New Roman"/>
          <w:spacing w:val="-3"/>
          <w:sz w:val="24"/>
          <w:szCs w:val="24"/>
        </w:rPr>
        <w:t>rf</w:t>
      </w:r>
      <w:proofErr w:type="gramEnd"/>
      <w:r w:rsidR="00C32535">
        <w:rPr>
          <w:rFonts w:ascii="Times New Roman" w:hAnsi="Times New Roman"/>
          <w:spacing w:val="-3"/>
          <w:sz w:val="24"/>
          <w:szCs w:val="24"/>
        </w:rPr>
        <w:t xml:space="preserve"> cavities</w:t>
      </w:r>
      <w:r w:rsidR="00D75E90">
        <w:rPr>
          <w:rFonts w:ascii="Times New Roman" w:hAnsi="Times New Roman"/>
          <w:spacing w:val="-3"/>
          <w:sz w:val="24"/>
          <w:szCs w:val="24"/>
        </w:rPr>
        <w:t xml:space="preserve">, there are still </w:t>
      </w:r>
      <w:r w:rsidR="00C32535">
        <w:rPr>
          <w:rFonts w:ascii="Times New Roman" w:hAnsi="Times New Roman"/>
          <w:spacing w:val="-3"/>
          <w:sz w:val="24"/>
          <w:szCs w:val="24"/>
        </w:rPr>
        <w:t>large challenges in reaching</w:t>
      </w:r>
      <w:r w:rsidR="00D75E90">
        <w:rPr>
          <w:rFonts w:ascii="Times New Roman" w:hAnsi="Times New Roman"/>
          <w:spacing w:val="-3"/>
          <w:sz w:val="24"/>
          <w:szCs w:val="24"/>
        </w:rPr>
        <w:t xml:space="preserve"> high dc voltages such as</w:t>
      </w:r>
      <w:r w:rsidR="009D2577">
        <w:rPr>
          <w:rFonts w:ascii="Times New Roman" w:hAnsi="Times New Roman"/>
          <w:spacing w:val="-3"/>
          <w:sz w:val="24"/>
          <w:szCs w:val="24"/>
        </w:rPr>
        <w:t xml:space="preserve">300 to </w:t>
      </w:r>
      <w:r w:rsidR="00D75E90">
        <w:rPr>
          <w:rFonts w:ascii="Times New Roman" w:hAnsi="Times New Roman"/>
          <w:spacing w:val="-3"/>
          <w:sz w:val="24"/>
          <w:szCs w:val="24"/>
        </w:rPr>
        <w:t>500 kV</w:t>
      </w:r>
      <w:r w:rsidR="00FC4E99">
        <w:rPr>
          <w:rFonts w:ascii="Times New Roman" w:hAnsi="Times New Roman"/>
          <w:spacing w:val="-3"/>
          <w:sz w:val="24"/>
          <w:szCs w:val="24"/>
        </w:rPr>
        <w:t xml:space="preserve"> at comparatively low fields of less than 10 MV/m</w:t>
      </w:r>
      <w:r w:rsidR="00D75E90">
        <w:rPr>
          <w:rFonts w:ascii="Times New Roman" w:hAnsi="Times New Roman"/>
          <w:spacing w:val="-3"/>
          <w:sz w:val="24"/>
          <w:szCs w:val="24"/>
        </w:rPr>
        <w:t>.</w:t>
      </w:r>
    </w:p>
    <w:p w:rsidR="0054794F" w:rsidRPr="00271523" w:rsidRDefault="0054794F" w:rsidP="00271523">
      <w:pPr>
        <w:pStyle w:val="ListParagraph"/>
        <w:numPr>
          <w:ilvl w:val="1"/>
          <w:numId w:val="2"/>
        </w:numPr>
        <w:rPr>
          <w:rFonts w:ascii="Times New Roman" w:hAnsi="Times New Roman"/>
          <w:b/>
          <w:spacing w:val="-3"/>
          <w:sz w:val="24"/>
          <w:szCs w:val="24"/>
        </w:rPr>
      </w:pPr>
      <w:r w:rsidRPr="00271523">
        <w:rPr>
          <w:rFonts w:ascii="Times New Roman" w:hAnsi="Times New Roman"/>
          <w:b/>
          <w:spacing w:val="-3"/>
          <w:sz w:val="24"/>
          <w:szCs w:val="24"/>
        </w:rPr>
        <w:t>Insulators</w:t>
      </w:r>
    </w:p>
    <w:p w:rsidR="00293D12" w:rsidRDefault="00293D12" w:rsidP="003B202B">
      <w:pPr>
        <w:rPr>
          <w:rFonts w:ascii="Times New Roman" w:hAnsi="Times New Roman"/>
          <w:spacing w:val="-3"/>
          <w:sz w:val="24"/>
          <w:szCs w:val="24"/>
        </w:rPr>
      </w:pPr>
      <w:r>
        <w:rPr>
          <w:rFonts w:ascii="Times New Roman" w:hAnsi="Times New Roman"/>
          <w:spacing w:val="-3"/>
          <w:sz w:val="24"/>
          <w:szCs w:val="24"/>
        </w:rPr>
        <w:t xml:space="preserve">The choice of insulator and, especially, its termination at the cathode (the triple point) </w:t>
      </w:r>
      <w:r w:rsidR="003E0165">
        <w:rPr>
          <w:rFonts w:ascii="Times New Roman" w:hAnsi="Times New Roman"/>
          <w:spacing w:val="-3"/>
          <w:sz w:val="24"/>
          <w:szCs w:val="24"/>
        </w:rPr>
        <w:t xml:space="preserve">has important operational consequences. </w:t>
      </w:r>
      <w:r w:rsidR="00F67CD4">
        <w:rPr>
          <w:rFonts w:ascii="Times New Roman" w:hAnsi="Times New Roman"/>
          <w:spacing w:val="-3"/>
          <w:sz w:val="24"/>
          <w:szCs w:val="24"/>
        </w:rPr>
        <w:t xml:space="preserve"> There does not appear to be a systematic study of the potential of gas desorption from the walls of an insulator subject to high electric fields.  The use of a long insulator surface subject to potential charging from field-emitted electrons or scattered charged particles in applications such as electron guns or accelerator columns</w:t>
      </w:r>
      <w:r w:rsidR="00AD73A2">
        <w:rPr>
          <w:rFonts w:ascii="Times New Roman" w:hAnsi="Times New Roman"/>
          <w:spacing w:val="-3"/>
          <w:sz w:val="24"/>
          <w:szCs w:val="24"/>
        </w:rPr>
        <w:t>,</w:t>
      </w:r>
      <w:r w:rsidR="00F67CD4">
        <w:rPr>
          <w:rFonts w:ascii="Times New Roman" w:hAnsi="Times New Roman"/>
          <w:spacing w:val="-3"/>
          <w:sz w:val="24"/>
          <w:szCs w:val="24"/>
        </w:rPr>
        <w:t xml:space="preserve"> can lead to punch through and catastrophic damage to the insulator. </w:t>
      </w:r>
      <w:r w:rsidR="0063608A">
        <w:rPr>
          <w:rFonts w:ascii="Times New Roman" w:hAnsi="Times New Roman"/>
          <w:spacing w:val="-3"/>
          <w:sz w:val="24"/>
          <w:szCs w:val="24"/>
        </w:rPr>
        <w:t xml:space="preserve"> S</w:t>
      </w:r>
      <w:r w:rsidR="003E0165">
        <w:rPr>
          <w:rFonts w:ascii="Times New Roman" w:hAnsi="Times New Roman"/>
          <w:spacing w:val="-3"/>
          <w:sz w:val="24"/>
          <w:szCs w:val="24"/>
        </w:rPr>
        <w:t>egmented insulators</w:t>
      </w:r>
      <w:r w:rsidR="009E2D7C">
        <w:rPr>
          <w:rFonts w:ascii="Times New Roman" w:hAnsi="Times New Roman"/>
          <w:spacing w:val="-3"/>
          <w:sz w:val="24"/>
          <w:szCs w:val="24"/>
        </w:rPr>
        <w:t xml:space="preserve"> [7]</w:t>
      </w:r>
      <w:r w:rsidR="003E0165">
        <w:rPr>
          <w:rFonts w:ascii="Times New Roman" w:hAnsi="Times New Roman"/>
          <w:spacing w:val="-3"/>
          <w:sz w:val="24"/>
          <w:szCs w:val="24"/>
        </w:rPr>
        <w:t xml:space="preserve"> with a series of </w:t>
      </w:r>
      <w:proofErr w:type="spellStart"/>
      <w:r w:rsidR="003E0165">
        <w:rPr>
          <w:rFonts w:ascii="Times New Roman" w:hAnsi="Times New Roman"/>
          <w:spacing w:val="-3"/>
          <w:sz w:val="24"/>
          <w:szCs w:val="24"/>
        </w:rPr>
        <w:t>equipotential</w:t>
      </w:r>
      <w:proofErr w:type="spellEnd"/>
      <w:r w:rsidR="003E0165">
        <w:rPr>
          <w:rFonts w:ascii="Times New Roman" w:hAnsi="Times New Roman"/>
          <w:spacing w:val="-3"/>
          <w:sz w:val="24"/>
          <w:szCs w:val="24"/>
        </w:rPr>
        <w:t xml:space="preserve"> planes and internal shields that shield the ceramic from line-of-sight reception of field-emitted electrons </w:t>
      </w:r>
      <w:r w:rsidR="00D75E90">
        <w:rPr>
          <w:rFonts w:ascii="Times New Roman" w:hAnsi="Times New Roman"/>
          <w:spacing w:val="-3"/>
          <w:sz w:val="24"/>
          <w:szCs w:val="24"/>
        </w:rPr>
        <w:t xml:space="preserve">helps to reduce punch-through of the insulator and regions of uneven charge </w:t>
      </w:r>
      <w:proofErr w:type="spellStart"/>
      <w:r w:rsidR="00D75E90">
        <w:rPr>
          <w:rFonts w:ascii="Times New Roman" w:hAnsi="Times New Roman"/>
          <w:spacing w:val="-3"/>
          <w:sz w:val="24"/>
          <w:szCs w:val="24"/>
        </w:rPr>
        <w:t>buildup</w:t>
      </w:r>
      <w:proofErr w:type="spellEnd"/>
      <w:r w:rsidR="00D75E90">
        <w:rPr>
          <w:rFonts w:ascii="Times New Roman" w:hAnsi="Times New Roman"/>
          <w:spacing w:val="-3"/>
          <w:sz w:val="24"/>
          <w:szCs w:val="24"/>
        </w:rPr>
        <w:t xml:space="preserve"> on the surface.</w:t>
      </w:r>
      <w:r w:rsidR="00F67CD4">
        <w:rPr>
          <w:rFonts w:ascii="Times New Roman" w:hAnsi="Times New Roman"/>
          <w:spacing w:val="-3"/>
          <w:sz w:val="24"/>
          <w:szCs w:val="24"/>
        </w:rPr>
        <w:t xml:space="preserve">  The insulator design can have many impacts on the ultimate system performance</w:t>
      </w:r>
      <w:r w:rsidR="0063608A">
        <w:rPr>
          <w:rFonts w:ascii="Times New Roman" w:hAnsi="Times New Roman"/>
          <w:spacing w:val="-3"/>
          <w:sz w:val="24"/>
          <w:szCs w:val="24"/>
        </w:rPr>
        <w:t xml:space="preserve"> and needs to be carefully considered in any design of a vacuum-high-voltage device</w:t>
      </w:r>
      <w:r w:rsidR="009D2577">
        <w:rPr>
          <w:rFonts w:ascii="Times New Roman" w:hAnsi="Times New Roman"/>
          <w:spacing w:val="-3"/>
          <w:sz w:val="24"/>
          <w:szCs w:val="24"/>
        </w:rPr>
        <w:t>.</w:t>
      </w:r>
      <w:r w:rsidR="00F67CD4">
        <w:rPr>
          <w:rFonts w:ascii="Times New Roman" w:hAnsi="Times New Roman"/>
          <w:spacing w:val="-3"/>
          <w:sz w:val="24"/>
          <w:szCs w:val="24"/>
        </w:rPr>
        <w:t xml:space="preserve"> </w:t>
      </w:r>
      <w:r w:rsidR="00271523">
        <w:rPr>
          <w:rFonts w:ascii="Times New Roman" w:hAnsi="Times New Roman"/>
          <w:spacing w:val="-3"/>
          <w:sz w:val="24"/>
          <w:szCs w:val="24"/>
        </w:rPr>
        <w:t xml:space="preserve"> The approach used in reference 7 is probably about the optimal technique</w:t>
      </w:r>
      <w:r w:rsidR="00FC4E99">
        <w:rPr>
          <w:rFonts w:ascii="Times New Roman" w:hAnsi="Times New Roman"/>
          <w:spacing w:val="-3"/>
          <w:sz w:val="24"/>
          <w:szCs w:val="24"/>
        </w:rPr>
        <w:t xml:space="preserve"> for high dc voltages,</w:t>
      </w:r>
      <w:r w:rsidR="00271523">
        <w:rPr>
          <w:rFonts w:ascii="Times New Roman" w:hAnsi="Times New Roman"/>
          <w:spacing w:val="-3"/>
          <w:sz w:val="24"/>
          <w:szCs w:val="24"/>
        </w:rPr>
        <w:t xml:space="preserve"> given the present understanding of the physical processes.</w:t>
      </w:r>
    </w:p>
    <w:p w:rsidR="0054794F" w:rsidRPr="0054794F" w:rsidRDefault="0054794F" w:rsidP="00271523">
      <w:pPr>
        <w:pStyle w:val="ListParagraph"/>
        <w:numPr>
          <w:ilvl w:val="1"/>
          <w:numId w:val="2"/>
        </w:numPr>
        <w:rPr>
          <w:rFonts w:ascii="Times New Roman" w:hAnsi="Times New Roman"/>
          <w:b/>
          <w:spacing w:val="-3"/>
          <w:sz w:val="24"/>
          <w:szCs w:val="24"/>
        </w:rPr>
      </w:pPr>
      <w:r w:rsidRPr="0054794F">
        <w:rPr>
          <w:rFonts w:ascii="Times New Roman" w:hAnsi="Times New Roman"/>
          <w:b/>
          <w:spacing w:val="-3"/>
          <w:sz w:val="24"/>
          <w:szCs w:val="24"/>
        </w:rPr>
        <w:t>Anode Conditioning</w:t>
      </w:r>
    </w:p>
    <w:p w:rsidR="002D52CC" w:rsidRDefault="009E2D7C" w:rsidP="00D75E90">
      <w:pPr>
        <w:rPr>
          <w:rFonts w:ascii="Times New Roman" w:hAnsi="Times New Roman" w:cs="Times New Roman"/>
          <w:sz w:val="24"/>
          <w:szCs w:val="24"/>
        </w:rPr>
      </w:pPr>
      <w:r>
        <w:rPr>
          <w:rFonts w:ascii="Times New Roman" w:hAnsi="Times New Roman"/>
          <w:spacing w:val="-3"/>
          <w:sz w:val="24"/>
          <w:szCs w:val="24"/>
        </w:rPr>
        <w:t>Both th</w:t>
      </w:r>
      <w:r w:rsidR="001E17A2">
        <w:rPr>
          <w:rFonts w:ascii="Times New Roman" w:hAnsi="Times New Roman"/>
          <w:spacing w:val="-3"/>
          <w:sz w:val="24"/>
          <w:szCs w:val="24"/>
        </w:rPr>
        <w:t>e cathode and the insulator</w:t>
      </w:r>
      <w:r>
        <w:rPr>
          <w:rFonts w:ascii="Times New Roman" w:hAnsi="Times New Roman"/>
          <w:spacing w:val="-3"/>
          <w:sz w:val="24"/>
          <w:szCs w:val="24"/>
        </w:rPr>
        <w:t xml:space="preserve"> present significant challenges to the designer but the “physics” of both are reasonably understood.  </w:t>
      </w:r>
      <w:r w:rsidR="0063608A">
        <w:rPr>
          <w:rFonts w:ascii="Times New Roman" w:hAnsi="Times New Roman"/>
          <w:spacing w:val="-3"/>
          <w:sz w:val="24"/>
          <w:szCs w:val="24"/>
        </w:rPr>
        <w:t>However, t</w:t>
      </w:r>
      <w:r w:rsidR="00D75E90">
        <w:rPr>
          <w:rFonts w:ascii="Times New Roman" w:hAnsi="Times New Roman"/>
          <w:spacing w:val="-3"/>
          <w:sz w:val="24"/>
          <w:szCs w:val="24"/>
        </w:rPr>
        <w:t xml:space="preserve">he “physics” of the </w:t>
      </w:r>
      <w:r w:rsidR="002D52CC">
        <w:rPr>
          <w:rFonts w:ascii="Times New Roman" w:hAnsi="Times New Roman"/>
          <w:spacing w:val="-3"/>
          <w:sz w:val="24"/>
          <w:szCs w:val="24"/>
        </w:rPr>
        <w:t xml:space="preserve">conditioning </w:t>
      </w:r>
      <w:r w:rsidR="00D75E90">
        <w:rPr>
          <w:rFonts w:ascii="Times New Roman" w:hAnsi="Times New Roman"/>
          <w:spacing w:val="-3"/>
          <w:sz w:val="24"/>
          <w:szCs w:val="24"/>
        </w:rPr>
        <w:t>anode remains the most co</w:t>
      </w:r>
      <w:r w:rsidR="002D52CC">
        <w:rPr>
          <w:rFonts w:ascii="Times New Roman" w:hAnsi="Times New Roman"/>
          <w:spacing w:val="-3"/>
          <w:sz w:val="24"/>
          <w:szCs w:val="24"/>
        </w:rPr>
        <w:t xml:space="preserve">mplex aspect of </w:t>
      </w:r>
      <w:r w:rsidR="00FC4E99">
        <w:rPr>
          <w:rFonts w:ascii="Times New Roman" w:hAnsi="Times New Roman"/>
          <w:spacing w:val="-3"/>
          <w:sz w:val="24"/>
          <w:szCs w:val="24"/>
        </w:rPr>
        <w:t>vacuum-high-voltage insulation</w:t>
      </w:r>
      <w:r w:rsidR="00D75E90">
        <w:rPr>
          <w:rFonts w:ascii="Times New Roman" w:hAnsi="Times New Roman"/>
          <w:spacing w:val="-3"/>
          <w:sz w:val="24"/>
          <w:szCs w:val="24"/>
        </w:rPr>
        <w:t>.  E</w:t>
      </w:r>
      <w:r w:rsidR="00D75E90">
        <w:rPr>
          <w:rFonts w:ascii="Times New Roman" w:hAnsi="Times New Roman" w:cs="Times New Roman"/>
          <w:sz w:val="24"/>
          <w:szCs w:val="24"/>
        </w:rPr>
        <w:t xml:space="preserve">xperiments reported in a previous paper [15] </w:t>
      </w:r>
      <w:r w:rsidR="00D75E90" w:rsidRPr="0029517D">
        <w:rPr>
          <w:rFonts w:ascii="Times New Roman" w:hAnsi="Times New Roman" w:cs="Times New Roman"/>
          <w:sz w:val="24"/>
          <w:szCs w:val="24"/>
        </w:rPr>
        <w:t>demonstrated that large quantities of gas were desorbed from</w:t>
      </w:r>
      <w:r w:rsidR="00D75E90">
        <w:rPr>
          <w:rFonts w:ascii="Times New Roman" w:hAnsi="Times New Roman" w:cs="Times New Roman"/>
          <w:sz w:val="24"/>
          <w:szCs w:val="24"/>
        </w:rPr>
        <w:t xml:space="preserve"> an</w:t>
      </w:r>
      <w:r w:rsidR="00D75E90" w:rsidRPr="0029517D">
        <w:rPr>
          <w:rFonts w:ascii="Times New Roman" w:hAnsi="Times New Roman" w:cs="Times New Roman"/>
          <w:sz w:val="24"/>
          <w:szCs w:val="24"/>
        </w:rPr>
        <w:t xml:space="preserve"> unconditioned </w:t>
      </w:r>
      <w:r w:rsidR="00D75E90">
        <w:rPr>
          <w:rFonts w:ascii="Times New Roman" w:hAnsi="Times New Roman" w:cs="Times New Roman"/>
          <w:sz w:val="24"/>
          <w:szCs w:val="24"/>
        </w:rPr>
        <w:t>anode</w:t>
      </w:r>
      <w:r w:rsidR="00D75E90" w:rsidRPr="0029517D">
        <w:rPr>
          <w:rFonts w:ascii="Times New Roman" w:hAnsi="Times New Roman" w:cs="Times New Roman"/>
          <w:sz w:val="24"/>
          <w:szCs w:val="24"/>
        </w:rPr>
        <w:t xml:space="preserve"> as the vo</w:t>
      </w:r>
      <w:r w:rsidR="00D75E90">
        <w:rPr>
          <w:rFonts w:ascii="Times New Roman" w:hAnsi="Times New Roman" w:cs="Times New Roman"/>
          <w:sz w:val="24"/>
          <w:szCs w:val="24"/>
        </w:rPr>
        <w:t>ltage was increased between the anode and cathode</w:t>
      </w:r>
      <w:r w:rsidR="002D52CC">
        <w:rPr>
          <w:rFonts w:ascii="Times New Roman" w:hAnsi="Times New Roman" w:cs="Times New Roman"/>
          <w:sz w:val="24"/>
          <w:szCs w:val="24"/>
        </w:rPr>
        <w:t xml:space="preserve"> but that paper did not present a sound physical basis to explain the observations</w:t>
      </w:r>
      <w:r w:rsidR="00D75E90" w:rsidRPr="0029517D">
        <w:rPr>
          <w:rFonts w:ascii="Times New Roman" w:hAnsi="Times New Roman" w:cs="Times New Roman"/>
          <w:sz w:val="24"/>
          <w:szCs w:val="24"/>
        </w:rPr>
        <w:t>.</w:t>
      </w:r>
      <w:r w:rsidR="002D52CC">
        <w:rPr>
          <w:rFonts w:ascii="Times New Roman" w:hAnsi="Times New Roman" w:cs="Times New Roman"/>
          <w:sz w:val="24"/>
          <w:szCs w:val="24"/>
        </w:rPr>
        <w:t xml:space="preserve">  This paper attempts to provide some additional </w:t>
      </w:r>
      <w:r w:rsidR="002D52CC">
        <w:rPr>
          <w:rFonts w:ascii="Times New Roman" w:hAnsi="Times New Roman" w:cs="Times New Roman"/>
          <w:sz w:val="24"/>
          <w:szCs w:val="24"/>
        </w:rPr>
        <w:lastRenderedPageBreak/>
        <w:t>physical insight into the process although many unknowns remain. Two key observations have been made.  The first is the large differences between thermal desorption</w:t>
      </w:r>
      <w:r w:rsidR="00E20DEC">
        <w:rPr>
          <w:rFonts w:ascii="Times New Roman" w:hAnsi="Times New Roman" w:cs="Times New Roman"/>
          <w:sz w:val="24"/>
          <w:szCs w:val="24"/>
        </w:rPr>
        <w:t xml:space="preserve"> </w:t>
      </w:r>
      <w:r w:rsidR="00515C35">
        <w:rPr>
          <w:rFonts w:ascii="Times New Roman" w:hAnsi="Times New Roman" w:cs="Times New Roman"/>
          <w:sz w:val="24"/>
          <w:szCs w:val="24"/>
        </w:rPr>
        <w:t>(</w:t>
      </w:r>
      <w:r w:rsidR="00E20DEC">
        <w:rPr>
          <w:rFonts w:ascii="Times New Roman" w:hAnsi="Times New Roman" w:cs="Times New Roman"/>
          <w:sz w:val="24"/>
          <w:szCs w:val="24"/>
        </w:rPr>
        <w:t>up to about 600</w:t>
      </w:r>
      <w:r w:rsidR="00E20DEC">
        <w:rPr>
          <w:rFonts w:ascii="Times New Roman" w:hAnsi="Times New Roman" w:cs="Times New Roman"/>
          <w:sz w:val="24"/>
          <w:szCs w:val="24"/>
          <w:vertAlign w:val="superscript"/>
        </w:rPr>
        <w:t>o</w:t>
      </w:r>
      <w:r w:rsidR="00E20DEC">
        <w:rPr>
          <w:rFonts w:ascii="Times New Roman" w:hAnsi="Times New Roman" w:cs="Times New Roman"/>
          <w:sz w:val="24"/>
          <w:szCs w:val="24"/>
        </w:rPr>
        <w:t>C</w:t>
      </w:r>
      <w:r w:rsidR="00515C35">
        <w:rPr>
          <w:rFonts w:ascii="Times New Roman" w:hAnsi="Times New Roman" w:cs="Times New Roman"/>
          <w:sz w:val="24"/>
          <w:szCs w:val="24"/>
        </w:rPr>
        <w:t>)</w:t>
      </w:r>
      <w:r w:rsidR="0076314E">
        <w:rPr>
          <w:rFonts w:ascii="Times New Roman" w:hAnsi="Times New Roman" w:cs="Times New Roman"/>
          <w:sz w:val="24"/>
          <w:szCs w:val="24"/>
        </w:rPr>
        <w:t xml:space="preserve"> of a metal electrode </w:t>
      </w:r>
      <w:r w:rsidR="002D52CC">
        <w:rPr>
          <w:rFonts w:ascii="Times New Roman" w:hAnsi="Times New Roman" w:cs="Times New Roman"/>
          <w:sz w:val="24"/>
          <w:szCs w:val="24"/>
        </w:rPr>
        <w:t xml:space="preserve">and thermal desorption </w:t>
      </w:r>
      <w:r w:rsidR="0076314E">
        <w:rPr>
          <w:rFonts w:ascii="Times New Roman" w:hAnsi="Times New Roman" w:cs="Times New Roman"/>
          <w:sz w:val="24"/>
          <w:szCs w:val="24"/>
        </w:rPr>
        <w:t xml:space="preserve">of that same electrode </w:t>
      </w:r>
      <w:r w:rsidR="002D52CC">
        <w:rPr>
          <w:rFonts w:ascii="Times New Roman" w:hAnsi="Times New Roman" w:cs="Times New Roman"/>
          <w:sz w:val="24"/>
          <w:szCs w:val="24"/>
        </w:rPr>
        <w:t>with a strong electric field present.  The RGA spectral information of experiments with a strong electric field show large quantities of light hydrocarbons present that were not measured during the same experiment without the electric field and the simultaneous large reduction in the amount of hydrogen gas desorbed.  The high yield of light hydrocarbons is also a feature of the gas desorbed from an anode during high-voltage conditioning.  It appears that the hydrogen is combining with carbon contamination of the electrode surface to produce the hydrocarbons.</w:t>
      </w:r>
      <w:r w:rsidR="00515C35">
        <w:rPr>
          <w:rFonts w:ascii="Times New Roman" w:hAnsi="Times New Roman" w:cs="Times New Roman"/>
          <w:sz w:val="24"/>
          <w:szCs w:val="24"/>
        </w:rPr>
        <w:t xml:space="preserve">  It appears that increasing the temperature of an anode with a high electric field present produces similar processes as occurs if the voltage is increased without the heat.  This may be a useful conditioning technique.</w:t>
      </w:r>
    </w:p>
    <w:p w:rsidR="002D52CC" w:rsidRDefault="002D52CC" w:rsidP="00D75E90">
      <w:pPr>
        <w:rPr>
          <w:rFonts w:ascii="Times New Roman" w:hAnsi="Times New Roman" w:cs="Times New Roman"/>
          <w:sz w:val="24"/>
          <w:szCs w:val="24"/>
        </w:rPr>
      </w:pPr>
      <w:r>
        <w:rPr>
          <w:rFonts w:ascii="Times New Roman" w:hAnsi="Times New Roman" w:cs="Times New Roman"/>
          <w:sz w:val="24"/>
          <w:szCs w:val="24"/>
        </w:rPr>
        <w:t>The other interesting new observation is tha</w:t>
      </w:r>
      <w:r w:rsidR="0076314E">
        <w:rPr>
          <w:rFonts w:ascii="Times New Roman" w:hAnsi="Times New Roman" w:cs="Times New Roman"/>
          <w:sz w:val="24"/>
          <w:szCs w:val="24"/>
        </w:rPr>
        <w:t>t some of the hydrogen that is</w:t>
      </w:r>
      <w:r>
        <w:rPr>
          <w:rFonts w:ascii="Times New Roman" w:hAnsi="Times New Roman" w:cs="Times New Roman"/>
          <w:sz w:val="24"/>
          <w:szCs w:val="24"/>
        </w:rPr>
        <w:t xml:space="preserve"> desorb</w:t>
      </w:r>
      <w:r w:rsidR="0076314E">
        <w:rPr>
          <w:rFonts w:ascii="Times New Roman" w:hAnsi="Times New Roman" w:cs="Times New Roman"/>
          <w:sz w:val="24"/>
          <w:szCs w:val="24"/>
        </w:rPr>
        <w:t>ed</w:t>
      </w:r>
      <w:r>
        <w:rPr>
          <w:rFonts w:ascii="Times New Roman" w:hAnsi="Times New Roman" w:cs="Times New Roman"/>
          <w:sz w:val="24"/>
          <w:szCs w:val="24"/>
        </w:rPr>
        <w:t xml:space="preserve"> during the thermal desorption with a strong electric field present, appears to be charged. </w:t>
      </w:r>
      <w:r w:rsidR="001E17A2">
        <w:rPr>
          <w:rFonts w:ascii="Times New Roman" w:hAnsi="Times New Roman" w:cs="Times New Roman"/>
          <w:sz w:val="24"/>
          <w:szCs w:val="24"/>
        </w:rPr>
        <w:t xml:space="preserve"> The hydrogen desorbed at higher temperatures appears to have an ionic component even without a strong electric field present. The</w:t>
      </w:r>
      <w:r w:rsidR="00515C35">
        <w:rPr>
          <w:rFonts w:ascii="Times New Roman" w:hAnsi="Times New Roman" w:cs="Times New Roman"/>
          <w:sz w:val="24"/>
          <w:szCs w:val="24"/>
        </w:rPr>
        <w:t xml:space="preserve"> experiments could not test if this also occurs during conditioning with high voltage.  Experiments are proposed in which the cathode is grounded with a slit or circular aperture in the cathode and an energy or mass analyzer used behind it to measure properties of possible charged desorption products. </w:t>
      </w:r>
      <w:r>
        <w:rPr>
          <w:rFonts w:ascii="Times New Roman" w:hAnsi="Times New Roman" w:cs="Times New Roman"/>
          <w:sz w:val="24"/>
          <w:szCs w:val="24"/>
        </w:rPr>
        <w:t xml:space="preserve"> It is not known from these experiments whether the charged hydrogen is atomic or molecular</w:t>
      </w:r>
      <w:r w:rsidR="00515C35">
        <w:rPr>
          <w:rFonts w:ascii="Times New Roman" w:hAnsi="Times New Roman" w:cs="Times New Roman"/>
          <w:sz w:val="24"/>
          <w:szCs w:val="24"/>
        </w:rPr>
        <w:t>.</w:t>
      </w:r>
      <w:r w:rsidR="00E20DEC">
        <w:rPr>
          <w:rFonts w:ascii="Times New Roman" w:hAnsi="Times New Roman" w:cs="Times New Roman"/>
          <w:sz w:val="24"/>
          <w:szCs w:val="24"/>
        </w:rPr>
        <w:t xml:space="preserve"> </w:t>
      </w:r>
      <w:r w:rsidR="00515C35">
        <w:rPr>
          <w:rFonts w:ascii="Times New Roman" w:hAnsi="Times New Roman" w:cs="Times New Roman"/>
          <w:sz w:val="24"/>
          <w:szCs w:val="24"/>
        </w:rPr>
        <w:t>T</w:t>
      </w:r>
      <w:r w:rsidR="00E20DEC">
        <w:rPr>
          <w:rFonts w:ascii="Times New Roman" w:hAnsi="Times New Roman" w:cs="Times New Roman"/>
          <w:sz w:val="24"/>
          <w:szCs w:val="24"/>
        </w:rPr>
        <w:t>here is a strong correlation of the radiation with the amount of molecular hydrogen desorbed</w:t>
      </w:r>
      <w:r w:rsidR="00515C35">
        <w:rPr>
          <w:rFonts w:ascii="Times New Roman" w:hAnsi="Times New Roman" w:cs="Times New Roman"/>
          <w:sz w:val="24"/>
          <w:szCs w:val="24"/>
        </w:rPr>
        <w:t xml:space="preserve"> (atomic hydrogen wasn’t measured in most tests) but is more probable that it is atomic hydrogen that is charged.</w:t>
      </w:r>
      <w:r>
        <w:rPr>
          <w:rFonts w:ascii="Times New Roman" w:hAnsi="Times New Roman" w:cs="Times New Roman"/>
          <w:sz w:val="24"/>
          <w:szCs w:val="24"/>
        </w:rPr>
        <w:t xml:space="preserve">  This provides </w:t>
      </w:r>
      <w:r w:rsidR="009E2D7C">
        <w:rPr>
          <w:rFonts w:ascii="Times New Roman" w:hAnsi="Times New Roman" w:cs="Times New Roman"/>
          <w:sz w:val="24"/>
          <w:szCs w:val="24"/>
        </w:rPr>
        <w:t xml:space="preserve">the basis of at least </w:t>
      </w:r>
      <w:r>
        <w:rPr>
          <w:rFonts w:ascii="Times New Roman" w:hAnsi="Times New Roman" w:cs="Times New Roman"/>
          <w:sz w:val="24"/>
          <w:szCs w:val="24"/>
        </w:rPr>
        <w:t>some of the radiation observed during the conditioning process as the ions are accelerated to the cathode and produce secondary electrons that are accelerated to the anode and produce x-rays.</w:t>
      </w:r>
      <w:r w:rsidR="0076314E">
        <w:rPr>
          <w:rFonts w:ascii="Times New Roman" w:hAnsi="Times New Roman" w:cs="Times New Roman"/>
          <w:sz w:val="24"/>
          <w:szCs w:val="24"/>
        </w:rPr>
        <w:t xml:space="preserve">  It could also be part of a feedback process in which secondary ions from the cathode are accelerated back to the anode as part of a regenerative build-up.</w:t>
      </w:r>
      <w:r w:rsidR="009E2D7C">
        <w:rPr>
          <w:rFonts w:ascii="Times New Roman" w:hAnsi="Times New Roman" w:cs="Times New Roman"/>
          <w:sz w:val="24"/>
          <w:szCs w:val="24"/>
        </w:rPr>
        <w:t xml:space="preserve">  </w:t>
      </w:r>
    </w:p>
    <w:p w:rsidR="009E2D7C" w:rsidRDefault="009E2D7C" w:rsidP="00D75E90">
      <w:pPr>
        <w:rPr>
          <w:rFonts w:ascii="Times New Roman" w:hAnsi="Times New Roman" w:cs="Times New Roman"/>
          <w:sz w:val="24"/>
          <w:szCs w:val="24"/>
        </w:rPr>
      </w:pPr>
      <w:r>
        <w:rPr>
          <w:rFonts w:ascii="Times New Roman" w:hAnsi="Times New Roman" w:cs="Times New Roman"/>
          <w:sz w:val="24"/>
          <w:szCs w:val="24"/>
        </w:rPr>
        <w:t>If the electrodes (at least for copper) are exposed to atmosphere, significant amounts of water vapour are absorbed</w:t>
      </w:r>
      <w:r w:rsidR="00AD73A2">
        <w:rPr>
          <w:rFonts w:ascii="Times New Roman" w:hAnsi="Times New Roman" w:cs="Times New Roman"/>
          <w:sz w:val="24"/>
          <w:szCs w:val="24"/>
        </w:rPr>
        <w:t xml:space="preserve"> and it would appear that some of the water breaks up on the surface to provide hydrogen that is </w:t>
      </w:r>
      <w:r>
        <w:rPr>
          <w:rFonts w:ascii="Times New Roman" w:hAnsi="Times New Roman" w:cs="Times New Roman"/>
          <w:sz w:val="24"/>
          <w:szCs w:val="24"/>
        </w:rPr>
        <w:t>desorbed</w:t>
      </w:r>
      <w:r w:rsidR="00AD73A2">
        <w:rPr>
          <w:rFonts w:ascii="Times New Roman" w:hAnsi="Times New Roman" w:cs="Times New Roman"/>
          <w:sz w:val="24"/>
          <w:szCs w:val="24"/>
        </w:rPr>
        <w:t xml:space="preserve"> along with the water</w:t>
      </w:r>
      <w:r>
        <w:rPr>
          <w:rFonts w:ascii="Times New Roman" w:hAnsi="Times New Roman" w:cs="Times New Roman"/>
          <w:sz w:val="24"/>
          <w:szCs w:val="24"/>
        </w:rPr>
        <w:t xml:space="preserve"> in a subsequent thermal cycle (Table </w:t>
      </w:r>
      <w:r w:rsidR="00AD73A2">
        <w:rPr>
          <w:rFonts w:ascii="Times New Roman" w:hAnsi="Times New Roman" w:cs="Times New Roman"/>
          <w:sz w:val="24"/>
          <w:szCs w:val="24"/>
        </w:rPr>
        <w:t>9</w:t>
      </w:r>
      <w:r>
        <w:rPr>
          <w:rFonts w:ascii="Times New Roman" w:hAnsi="Times New Roman" w:cs="Times New Roman"/>
          <w:sz w:val="24"/>
          <w:szCs w:val="24"/>
        </w:rPr>
        <w:t>).  This is likely a source of de</w:t>
      </w:r>
      <w:r w:rsidR="00AD73A2">
        <w:rPr>
          <w:rFonts w:ascii="Times New Roman" w:hAnsi="Times New Roman" w:cs="Times New Roman"/>
          <w:sz w:val="24"/>
          <w:szCs w:val="24"/>
        </w:rPr>
        <w:t>-</w:t>
      </w:r>
      <w:r>
        <w:rPr>
          <w:rFonts w:ascii="Times New Roman" w:hAnsi="Times New Roman" w:cs="Times New Roman"/>
          <w:sz w:val="24"/>
          <w:szCs w:val="24"/>
        </w:rPr>
        <w:t>conditioning that is observed when a high-voltage assembly is vented.</w:t>
      </w:r>
    </w:p>
    <w:p w:rsidR="009E2D7C" w:rsidRPr="009E2D7C" w:rsidRDefault="009E2D7C" w:rsidP="00271523">
      <w:pPr>
        <w:pStyle w:val="ListParagraph"/>
        <w:numPr>
          <w:ilvl w:val="1"/>
          <w:numId w:val="2"/>
        </w:numPr>
        <w:rPr>
          <w:rFonts w:ascii="Times New Roman" w:hAnsi="Times New Roman" w:cs="Times New Roman"/>
          <w:b/>
          <w:sz w:val="24"/>
          <w:szCs w:val="24"/>
        </w:rPr>
      </w:pPr>
      <w:r w:rsidRPr="009E2D7C">
        <w:rPr>
          <w:rFonts w:ascii="Times New Roman" w:hAnsi="Times New Roman" w:cs="Times New Roman"/>
          <w:b/>
          <w:sz w:val="24"/>
          <w:szCs w:val="24"/>
        </w:rPr>
        <w:t>Recommendations for Anode Material</w:t>
      </w:r>
    </w:p>
    <w:p w:rsidR="00E20DEC" w:rsidRPr="00E20DEC" w:rsidRDefault="00E20DEC" w:rsidP="00D75E90">
      <w:pPr>
        <w:rPr>
          <w:rFonts w:ascii="Times New Roman" w:hAnsi="Times New Roman" w:cs="Times New Roman"/>
          <w:sz w:val="24"/>
          <w:szCs w:val="24"/>
        </w:rPr>
      </w:pPr>
      <w:r>
        <w:rPr>
          <w:rFonts w:ascii="Times New Roman" w:hAnsi="Times New Roman" w:cs="Times New Roman"/>
          <w:sz w:val="24"/>
          <w:szCs w:val="24"/>
        </w:rPr>
        <w:t>These observations suggest potential material choices for the anode of a high-voltage assembly.  If the two main observations noted above are confirmed efforts to reduce carbon contamination at the surface of the electrode and also to use materials</w:t>
      </w:r>
      <w:r w:rsidR="009E2D7C">
        <w:rPr>
          <w:rFonts w:ascii="Times New Roman" w:hAnsi="Times New Roman" w:cs="Times New Roman"/>
          <w:sz w:val="24"/>
          <w:szCs w:val="24"/>
        </w:rPr>
        <w:t xml:space="preserve"> </w:t>
      </w:r>
      <w:r w:rsidR="009E2D7C" w:rsidRPr="009E2D7C">
        <w:rPr>
          <w:rFonts w:ascii="Times New Roman" w:hAnsi="Times New Roman" w:cs="Times New Roman"/>
          <w:sz w:val="24"/>
          <w:szCs w:val="24"/>
        </w:rPr>
        <w:t>for the anode</w:t>
      </w:r>
      <w:r>
        <w:rPr>
          <w:rFonts w:ascii="Times New Roman" w:hAnsi="Times New Roman" w:cs="Times New Roman"/>
          <w:sz w:val="24"/>
          <w:szCs w:val="24"/>
        </w:rPr>
        <w:t xml:space="preserve"> with very low hydrogen desorption should prove beneficial.  In recent years, vacuum systems fabricated from titanium alloys have demonstrated exceptionally low hydrogen </w:t>
      </w:r>
      <w:proofErr w:type="spellStart"/>
      <w:r>
        <w:rPr>
          <w:rFonts w:ascii="Times New Roman" w:hAnsi="Times New Roman" w:cs="Times New Roman"/>
          <w:sz w:val="24"/>
          <w:szCs w:val="24"/>
        </w:rPr>
        <w:t>outgassing</w:t>
      </w:r>
      <w:proofErr w:type="spellEnd"/>
      <w:r>
        <w:rPr>
          <w:rFonts w:ascii="Times New Roman" w:hAnsi="Times New Roman" w:cs="Times New Roman"/>
          <w:sz w:val="24"/>
          <w:szCs w:val="24"/>
        </w:rPr>
        <w:t xml:space="preserve"> after a modest </w:t>
      </w:r>
      <w:proofErr w:type="spellStart"/>
      <w:r>
        <w:rPr>
          <w:rFonts w:ascii="Times New Roman" w:hAnsi="Times New Roman" w:cs="Times New Roman"/>
          <w:sz w:val="24"/>
          <w:szCs w:val="24"/>
        </w:rPr>
        <w:t>bakeout</w:t>
      </w:r>
      <w:proofErr w:type="spellEnd"/>
      <w:r>
        <w:rPr>
          <w:rFonts w:ascii="Times New Roman" w:hAnsi="Times New Roman" w:cs="Times New Roman"/>
          <w:sz w:val="24"/>
          <w:szCs w:val="24"/>
        </w:rPr>
        <w:t xml:space="preserve"> [</w:t>
      </w:r>
      <w:r w:rsidR="001F7369">
        <w:rPr>
          <w:rFonts w:ascii="Times New Roman" w:hAnsi="Times New Roman" w:cs="Times New Roman"/>
          <w:sz w:val="24"/>
          <w:szCs w:val="24"/>
        </w:rPr>
        <w:t>18</w:t>
      </w:r>
      <w:r>
        <w:rPr>
          <w:rFonts w:ascii="Times New Roman" w:hAnsi="Times New Roman" w:cs="Times New Roman"/>
          <w:sz w:val="24"/>
          <w:szCs w:val="24"/>
        </w:rPr>
        <w:t xml:space="preserve">].   The material used was a nearly pure titanium alloy (KS100 by Kobe Steel) with 0.35 wt percent </w:t>
      </w:r>
      <w:r>
        <w:rPr>
          <w:rFonts w:ascii="Times New Roman" w:hAnsi="Times New Roman" w:cs="Times New Roman"/>
          <w:sz w:val="24"/>
          <w:szCs w:val="24"/>
        </w:rPr>
        <w:lastRenderedPageBreak/>
        <w:t xml:space="preserve">of both iron and oxygen.  It has an </w:t>
      </w:r>
      <w:proofErr w:type="spellStart"/>
      <w:r>
        <w:rPr>
          <w:rFonts w:ascii="Times New Roman" w:hAnsi="Times New Roman" w:cs="Times New Roman"/>
          <w:sz w:val="24"/>
          <w:szCs w:val="24"/>
        </w:rPr>
        <w:t>outgassing</w:t>
      </w:r>
      <w:proofErr w:type="spellEnd"/>
      <w:r>
        <w:rPr>
          <w:rFonts w:ascii="Times New Roman" w:hAnsi="Times New Roman" w:cs="Times New Roman"/>
          <w:sz w:val="24"/>
          <w:szCs w:val="24"/>
        </w:rPr>
        <w:t xml:space="preserve"> rate at room temperature that is several decades lower than the </w:t>
      </w:r>
      <w:proofErr w:type="spellStart"/>
      <w:r>
        <w:rPr>
          <w:rFonts w:ascii="Times New Roman" w:hAnsi="Times New Roman" w:cs="Times New Roman"/>
          <w:sz w:val="24"/>
          <w:szCs w:val="24"/>
        </w:rPr>
        <w:t>outgassing</w:t>
      </w:r>
      <w:proofErr w:type="spellEnd"/>
      <w:r>
        <w:rPr>
          <w:rFonts w:ascii="Times New Roman" w:hAnsi="Times New Roman" w:cs="Times New Roman"/>
          <w:sz w:val="24"/>
          <w:szCs w:val="24"/>
        </w:rPr>
        <w:t xml:space="preserve"> rate for best stainless steel surfaces after similar processing and a modest bake of less than 200</w:t>
      </w:r>
      <w:r>
        <w:rPr>
          <w:rFonts w:ascii="Times New Roman" w:hAnsi="Times New Roman" w:cs="Times New Roman"/>
          <w:sz w:val="24"/>
          <w:szCs w:val="24"/>
          <w:vertAlign w:val="superscript"/>
        </w:rPr>
        <w:t>o</w:t>
      </w:r>
      <w:r>
        <w:rPr>
          <w:rFonts w:ascii="Times New Roman" w:hAnsi="Times New Roman" w:cs="Times New Roman"/>
          <w:sz w:val="24"/>
          <w:szCs w:val="24"/>
        </w:rPr>
        <w:t>C for 48 hours.  The low desorption rate for hydrogen is explained [</w:t>
      </w:r>
      <w:r w:rsidR="001F7369">
        <w:rPr>
          <w:rFonts w:ascii="Times New Roman" w:hAnsi="Times New Roman" w:cs="Times New Roman"/>
          <w:sz w:val="24"/>
          <w:szCs w:val="24"/>
        </w:rPr>
        <w:t>18</w:t>
      </w:r>
      <w:r>
        <w:rPr>
          <w:rFonts w:ascii="Times New Roman" w:hAnsi="Times New Roman" w:cs="Times New Roman"/>
          <w:sz w:val="24"/>
          <w:szCs w:val="24"/>
        </w:rPr>
        <w:t xml:space="preserve">] to be due to the low activation energy of 0.21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for hydrogen in the thin α</w:t>
      </w:r>
      <w:r w:rsidR="009E2D7C">
        <w:rPr>
          <w:rFonts w:ascii="Times New Roman" w:hAnsi="Times New Roman" w:cs="Times New Roman"/>
          <w:sz w:val="24"/>
          <w:szCs w:val="24"/>
        </w:rPr>
        <w:t xml:space="preserve">-Ti surface layer, compared to </w:t>
      </w:r>
      <w:r>
        <w:rPr>
          <w:rFonts w:ascii="Times New Roman" w:hAnsi="Times New Roman" w:cs="Times New Roman"/>
          <w:sz w:val="24"/>
          <w:szCs w:val="24"/>
        </w:rPr>
        <w:t xml:space="preserve">higher activation energy of 0.71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for hydrogen in the bulk material.  The surface hydrogen is easily removed with the low-temperature bake and not easily replaced.  This material should be tested with tests similar to those used in this paper.</w:t>
      </w:r>
      <w:r w:rsidR="00271523">
        <w:rPr>
          <w:rFonts w:ascii="Times New Roman" w:hAnsi="Times New Roman" w:cs="Times New Roman"/>
          <w:sz w:val="24"/>
          <w:szCs w:val="24"/>
        </w:rPr>
        <w:t xml:space="preserve">  One other interesting idea for an assembly in which the vacuum chamber walls are also an anode surface (a common situation) is to do the thermal desorption that is used with most modern vacuum systems to achieve high and ultra-high vacuum conditions, after the high voltage has already been increased into the conditioning region.  The thermal desorption may be more effective in this condition.</w:t>
      </w:r>
    </w:p>
    <w:p w:rsidR="002D52CC" w:rsidRDefault="00271523" w:rsidP="00D75E90">
      <w:pPr>
        <w:rPr>
          <w:rFonts w:ascii="Times New Roman" w:hAnsi="Times New Roman" w:cs="Times New Roman"/>
          <w:sz w:val="24"/>
          <w:szCs w:val="24"/>
        </w:rPr>
      </w:pPr>
      <w:r>
        <w:rPr>
          <w:rFonts w:ascii="Times New Roman" w:hAnsi="Times New Roman" w:cs="Times New Roman"/>
          <w:sz w:val="24"/>
          <w:szCs w:val="24"/>
        </w:rPr>
        <w:t>Even when best practices are followed, l</w:t>
      </w:r>
      <w:r w:rsidR="0063608A">
        <w:rPr>
          <w:rFonts w:ascii="Times New Roman" w:hAnsi="Times New Roman" w:cs="Times New Roman"/>
          <w:sz w:val="24"/>
          <w:szCs w:val="24"/>
        </w:rPr>
        <w:t>ong conditioning times have been reported for conditioning high-voltage assemblies, requiring several hours conditioning for each small increase in voltage</w:t>
      </w:r>
      <w:r w:rsidR="009D2577">
        <w:rPr>
          <w:rFonts w:ascii="Times New Roman" w:hAnsi="Times New Roman" w:cs="Times New Roman"/>
          <w:sz w:val="24"/>
          <w:szCs w:val="24"/>
        </w:rPr>
        <w:t xml:space="preserve"> [7, 8]</w:t>
      </w:r>
      <w:r>
        <w:rPr>
          <w:rFonts w:ascii="Times New Roman" w:hAnsi="Times New Roman" w:cs="Times New Roman"/>
          <w:sz w:val="24"/>
          <w:szCs w:val="24"/>
        </w:rPr>
        <w:t xml:space="preserve">. </w:t>
      </w:r>
      <w:r w:rsidR="001E17A2">
        <w:rPr>
          <w:rFonts w:ascii="Times New Roman" w:hAnsi="Times New Roman" w:cs="Times New Roman"/>
          <w:sz w:val="24"/>
          <w:szCs w:val="24"/>
        </w:rPr>
        <w:t xml:space="preserve"> Figure 4 in</w:t>
      </w:r>
      <w:r w:rsidR="00D75E90">
        <w:rPr>
          <w:rFonts w:ascii="Times New Roman" w:hAnsi="Times New Roman" w:cs="Times New Roman"/>
          <w:sz w:val="24"/>
          <w:szCs w:val="24"/>
        </w:rPr>
        <w:t xml:space="preserve"> reference 7</w:t>
      </w:r>
      <w:r w:rsidR="009B3C51">
        <w:rPr>
          <w:rFonts w:ascii="Times New Roman" w:hAnsi="Times New Roman" w:cs="Times New Roman"/>
          <w:sz w:val="24"/>
          <w:szCs w:val="24"/>
        </w:rPr>
        <w:t xml:space="preserve"> </w:t>
      </w:r>
      <w:r w:rsidR="0063608A">
        <w:rPr>
          <w:rFonts w:ascii="Times New Roman" w:hAnsi="Times New Roman" w:cs="Times New Roman"/>
          <w:sz w:val="24"/>
          <w:szCs w:val="24"/>
        </w:rPr>
        <w:t>illustrate</w:t>
      </w:r>
      <w:r>
        <w:rPr>
          <w:rFonts w:ascii="Times New Roman" w:hAnsi="Times New Roman" w:cs="Times New Roman"/>
          <w:sz w:val="24"/>
          <w:szCs w:val="24"/>
        </w:rPr>
        <w:t>s</w:t>
      </w:r>
      <w:r w:rsidR="0063608A">
        <w:rPr>
          <w:rFonts w:ascii="Times New Roman" w:hAnsi="Times New Roman" w:cs="Times New Roman"/>
          <w:sz w:val="24"/>
          <w:szCs w:val="24"/>
        </w:rPr>
        <w:t xml:space="preserve"> this.  </w:t>
      </w:r>
      <w:r w:rsidR="002D52CC">
        <w:rPr>
          <w:rFonts w:ascii="Times New Roman" w:hAnsi="Times New Roman" w:cs="Times New Roman"/>
          <w:sz w:val="24"/>
          <w:szCs w:val="24"/>
        </w:rPr>
        <w:t>The high-voltage vacuum chamber</w:t>
      </w:r>
      <w:r w:rsidR="003C7ACA">
        <w:rPr>
          <w:rFonts w:ascii="Times New Roman" w:hAnsi="Times New Roman" w:cs="Times New Roman"/>
          <w:sz w:val="24"/>
          <w:szCs w:val="24"/>
        </w:rPr>
        <w:t xml:space="preserve"> for a 500 kV photocathode dc gun</w:t>
      </w:r>
      <w:r w:rsidR="002D52CC">
        <w:rPr>
          <w:rFonts w:ascii="Times New Roman" w:hAnsi="Times New Roman" w:cs="Times New Roman"/>
          <w:sz w:val="24"/>
          <w:szCs w:val="24"/>
        </w:rPr>
        <w:t xml:space="preserve"> </w:t>
      </w:r>
      <w:r>
        <w:rPr>
          <w:rFonts w:ascii="Times New Roman" w:hAnsi="Times New Roman" w:cs="Times New Roman"/>
          <w:sz w:val="24"/>
          <w:szCs w:val="24"/>
        </w:rPr>
        <w:t xml:space="preserve">for the ERL photocathode dc gun under development in Japan </w:t>
      </w:r>
      <w:r w:rsidR="002D52CC">
        <w:rPr>
          <w:rFonts w:ascii="Times New Roman" w:hAnsi="Times New Roman" w:cs="Times New Roman"/>
          <w:sz w:val="24"/>
          <w:szCs w:val="24"/>
        </w:rPr>
        <w:t xml:space="preserve">was made from </w:t>
      </w:r>
      <w:r>
        <w:rPr>
          <w:rFonts w:ascii="Times New Roman" w:hAnsi="Times New Roman" w:cs="Times New Roman"/>
          <w:sz w:val="24"/>
          <w:szCs w:val="24"/>
        </w:rPr>
        <w:t xml:space="preserve">a </w:t>
      </w:r>
      <w:r w:rsidR="002D52CC">
        <w:rPr>
          <w:rFonts w:ascii="Times New Roman" w:hAnsi="Times New Roman" w:cs="Times New Roman"/>
          <w:sz w:val="24"/>
          <w:szCs w:val="24"/>
        </w:rPr>
        <w:t xml:space="preserve">titanium </w:t>
      </w:r>
      <w:r>
        <w:rPr>
          <w:rFonts w:ascii="Times New Roman" w:hAnsi="Times New Roman" w:cs="Times New Roman"/>
          <w:sz w:val="24"/>
          <w:szCs w:val="24"/>
        </w:rPr>
        <w:t xml:space="preserve">alloy </w:t>
      </w:r>
      <w:r w:rsidR="002D52CC">
        <w:rPr>
          <w:rFonts w:ascii="Times New Roman" w:hAnsi="Times New Roman" w:cs="Times New Roman"/>
          <w:sz w:val="24"/>
          <w:szCs w:val="24"/>
        </w:rPr>
        <w:t>and reached a base pressure of 2 x 10</w:t>
      </w:r>
      <w:r w:rsidR="002D52CC">
        <w:rPr>
          <w:rFonts w:ascii="Times New Roman" w:hAnsi="Times New Roman" w:cs="Times New Roman"/>
          <w:sz w:val="24"/>
          <w:szCs w:val="24"/>
          <w:vertAlign w:val="superscript"/>
        </w:rPr>
        <w:t>-9</w:t>
      </w:r>
      <w:r w:rsidR="002D52CC">
        <w:rPr>
          <w:rFonts w:ascii="Times New Roman" w:hAnsi="Times New Roman" w:cs="Times New Roman"/>
          <w:sz w:val="24"/>
          <w:szCs w:val="24"/>
        </w:rPr>
        <w:t xml:space="preserve"> Pa (1.5 x 10</w:t>
      </w:r>
      <w:r w:rsidR="002D52CC">
        <w:rPr>
          <w:rFonts w:ascii="Times New Roman" w:hAnsi="Times New Roman" w:cs="Times New Roman"/>
          <w:sz w:val="24"/>
          <w:szCs w:val="24"/>
          <w:vertAlign w:val="superscript"/>
        </w:rPr>
        <w:t>-11</w:t>
      </w:r>
      <w:r w:rsidR="002D52CC">
        <w:rPr>
          <w:rFonts w:ascii="Times New Roman" w:hAnsi="Times New Roman" w:cs="Times New Roman"/>
          <w:sz w:val="24"/>
          <w:szCs w:val="24"/>
        </w:rPr>
        <w:t xml:space="preserve"> </w:t>
      </w:r>
      <w:proofErr w:type="spellStart"/>
      <w:r w:rsidR="002D52CC">
        <w:rPr>
          <w:rFonts w:ascii="Times New Roman" w:hAnsi="Times New Roman" w:cs="Times New Roman"/>
          <w:sz w:val="24"/>
          <w:szCs w:val="24"/>
        </w:rPr>
        <w:t>Torr</w:t>
      </w:r>
      <w:proofErr w:type="spellEnd"/>
      <w:r w:rsidR="002D52CC">
        <w:rPr>
          <w:rFonts w:ascii="Times New Roman" w:hAnsi="Times New Roman" w:cs="Times New Roman"/>
          <w:sz w:val="24"/>
          <w:szCs w:val="24"/>
        </w:rPr>
        <w:t>) with about 7000 l/s pumping speed [7].  The pressure increase during voltage conditioning from 250 to 350 kV over 24 hours was to roughly 5 x 10</w:t>
      </w:r>
      <w:r w:rsidR="002D52CC">
        <w:rPr>
          <w:rFonts w:ascii="Times New Roman" w:hAnsi="Times New Roman" w:cs="Times New Roman"/>
          <w:sz w:val="24"/>
          <w:szCs w:val="24"/>
          <w:vertAlign w:val="superscript"/>
        </w:rPr>
        <w:t>-7</w:t>
      </w:r>
      <w:r w:rsidR="002D52CC">
        <w:rPr>
          <w:rFonts w:ascii="Times New Roman" w:hAnsi="Times New Roman" w:cs="Times New Roman"/>
          <w:sz w:val="24"/>
          <w:szCs w:val="24"/>
        </w:rPr>
        <w:t xml:space="preserve"> Pa (4 x 10</w:t>
      </w:r>
      <w:r w:rsidR="002D52CC">
        <w:rPr>
          <w:rFonts w:ascii="Times New Roman" w:hAnsi="Times New Roman" w:cs="Times New Roman"/>
          <w:sz w:val="24"/>
          <w:szCs w:val="24"/>
          <w:vertAlign w:val="superscript"/>
        </w:rPr>
        <w:t>-9</w:t>
      </w:r>
      <w:r w:rsidR="002D52CC">
        <w:rPr>
          <w:rFonts w:ascii="Times New Roman" w:hAnsi="Times New Roman" w:cs="Times New Roman"/>
          <w:sz w:val="24"/>
          <w:szCs w:val="24"/>
        </w:rPr>
        <w:t xml:space="preserve"> </w:t>
      </w:r>
      <w:proofErr w:type="spellStart"/>
      <w:r w:rsidR="002D52CC">
        <w:rPr>
          <w:rFonts w:ascii="Times New Roman" w:hAnsi="Times New Roman" w:cs="Times New Roman"/>
          <w:sz w:val="24"/>
          <w:szCs w:val="24"/>
        </w:rPr>
        <w:t>Torr</w:t>
      </w:r>
      <w:proofErr w:type="spellEnd"/>
      <w:r w:rsidR="002D52CC">
        <w:rPr>
          <w:rFonts w:ascii="Times New Roman" w:hAnsi="Times New Roman" w:cs="Times New Roman"/>
          <w:sz w:val="24"/>
          <w:szCs w:val="24"/>
        </w:rPr>
        <w:t>)</w:t>
      </w:r>
      <w:r w:rsidR="00D75E90">
        <w:rPr>
          <w:rFonts w:ascii="Times New Roman" w:hAnsi="Times New Roman" w:cs="Times New Roman"/>
          <w:sz w:val="24"/>
          <w:szCs w:val="24"/>
        </w:rPr>
        <w:t xml:space="preserve"> </w:t>
      </w:r>
      <w:r w:rsidR="002D52CC">
        <w:rPr>
          <w:rFonts w:ascii="Times New Roman" w:hAnsi="Times New Roman" w:cs="Times New Roman"/>
          <w:sz w:val="24"/>
          <w:szCs w:val="24"/>
        </w:rPr>
        <w:t>leading to a total desorption of about:</w:t>
      </w:r>
    </w:p>
    <w:p w:rsidR="002D52CC" w:rsidRDefault="002D52CC" w:rsidP="00D75E90">
      <w:pPr>
        <w:rPr>
          <w:rFonts w:ascii="Times New Roman" w:hAnsi="Times New Roman" w:cs="Times New Roman"/>
          <w:sz w:val="24"/>
          <w:szCs w:val="24"/>
        </w:rPr>
      </w:pPr>
      <w:r>
        <w:rPr>
          <w:rFonts w:ascii="Times New Roman" w:hAnsi="Times New Roman" w:cs="Times New Roman"/>
          <w:sz w:val="24"/>
          <w:szCs w:val="24"/>
        </w:rPr>
        <w:t>7000 l/s x 4 x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 xml:space="preserve"> x 86,000 s = 2.4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-l, a large amount of gas for a</w:t>
      </w:r>
      <w:r w:rsidR="00E20DEC">
        <w:rPr>
          <w:rFonts w:ascii="Times New Roman" w:hAnsi="Times New Roman" w:cs="Times New Roman"/>
          <w:sz w:val="24"/>
          <w:szCs w:val="24"/>
        </w:rPr>
        <w:t>n</w:t>
      </w:r>
      <w:r>
        <w:rPr>
          <w:rFonts w:ascii="Times New Roman" w:hAnsi="Times New Roman" w:cs="Times New Roman"/>
          <w:sz w:val="24"/>
          <w:szCs w:val="24"/>
        </w:rPr>
        <w:t xml:space="preserve"> ultra-high vacuum system.  </w:t>
      </w:r>
    </w:p>
    <w:p w:rsidR="00D75E90" w:rsidRDefault="002D52CC" w:rsidP="00D75E90">
      <w:pPr>
        <w:rPr>
          <w:rFonts w:ascii="Times New Roman" w:hAnsi="Times New Roman" w:cs="Times New Roman"/>
          <w:sz w:val="24"/>
          <w:szCs w:val="24"/>
        </w:rPr>
      </w:pPr>
      <w:r>
        <w:rPr>
          <w:rFonts w:ascii="Times New Roman" w:hAnsi="Times New Roman" w:cs="Times New Roman"/>
          <w:sz w:val="24"/>
          <w:szCs w:val="24"/>
        </w:rPr>
        <w:t>The surface area was roughly 200,000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so the total desorbed per square centimetre was about 1.2 x 10</w:t>
      </w:r>
      <w:r>
        <w:rPr>
          <w:rFonts w:ascii="Times New Roman" w:hAnsi="Times New Roman" w:cs="Times New Roman"/>
          <w:sz w:val="24"/>
          <w:szCs w:val="24"/>
          <w:vertAlign w:val="superscript"/>
        </w:rPr>
        <w:t xml:space="preserve">-5 </w:t>
      </w:r>
      <w:proofErr w:type="spellStart"/>
      <w:r>
        <w:rPr>
          <w:rFonts w:ascii="Times New Roman" w:hAnsi="Times New Roman" w:cs="Times New Roman"/>
          <w:sz w:val="24"/>
          <w:szCs w:val="24"/>
        </w:rPr>
        <w:t>Torr</w:t>
      </w:r>
      <w:proofErr w:type="spellEnd"/>
      <w:r>
        <w:rPr>
          <w:rFonts w:ascii="Times New Roman" w:hAnsi="Times New Roman" w:cs="Times New Roman"/>
          <w:sz w:val="24"/>
          <w:szCs w:val="24"/>
        </w:rPr>
        <w:t>-l/cm</w:t>
      </w:r>
      <w:r>
        <w:rPr>
          <w:rFonts w:ascii="Times New Roman" w:hAnsi="Times New Roman" w:cs="Times New Roman"/>
          <w:sz w:val="24"/>
          <w:szCs w:val="24"/>
          <w:vertAlign w:val="superscript"/>
        </w:rPr>
        <w:t xml:space="preserve">2 </w:t>
      </w:r>
      <w:r>
        <w:rPr>
          <w:rFonts w:ascii="Times New Roman" w:hAnsi="Times New Roman" w:cs="Times New Roman"/>
          <w:sz w:val="24"/>
          <w:szCs w:val="24"/>
        </w:rPr>
        <w:t>or 1.2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mTorr</w:t>
      </w:r>
      <w:proofErr w:type="spellEnd"/>
      <w:r>
        <w:rPr>
          <w:rFonts w:ascii="Times New Roman" w:hAnsi="Times New Roman" w:cs="Times New Roman"/>
          <w:sz w:val="24"/>
          <w:szCs w:val="24"/>
        </w:rPr>
        <w:t>-l/cm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(about 4 x 10</w:t>
      </w:r>
      <w:r>
        <w:rPr>
          <w:rFonts w:ascii="Times New Roman" w:hAnsi="Times New Roman" w:cs="Times New Roman"/>
          <w:sz w:val="24"/>
          <w:szCs w:val="24"/>
          <w:vertAlign w:val="superscript"/>
        </w:rPr>
        <w:t xml:space="preserve">14 </w:t>
      </w:r>
      <w:r>
        <w:rPr>
          <w:rFonts w:ascii="Times New Roman" w:hAnsi="Times New Roman" w:cs="Times New Roman"/>
          <w:sz w:val="24"/>
          <w:szCs w:val="24"/>
        </w:rPr>
        <w:t>molecules/cm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 nearly </w:t>
      </w:r>
      <w:r w:rsidR="00271523">
        <w:rPr>
          <w:rFonts w:ascii="Times New Roman" w:hAnsi="Times New Roman" w:cs="Times New Roman"/>
          <w:sz w:val="24"/>
          <w:szCs w:val="24"/>
        </w:rPr>
        <w:t xml:space="preserve">½ of a </w:t>
      </w:r>
      <w:r w:rsidR="00AD73A2">
        <w:rPr>
          <w:rFonts w:ascii="Times New Roman" w:hAnsi="Times New Roman" w:cs="Times New Roman"/>
          <w:sz w:val="24"/>
          <w:szCs w:val="24"/>
        </w:rPr>
        <w:t xml:space="preserve">monolayer).  The areas of the vacuum chamber that are subject to the higher electric </w:t>
      </w:r>
      <w:r>
        <w:rPr>
          <w:rFonts w:ascii="Times New Roman" w:hAnsi="Times New Roman" w:cs="Times New Roman"/>
          <w:sz w:val="24"/>
          <w:szCs w:val="24"/>
        </w:rPr>
        <w:t>field</w:t>
      </w:r>
      <w:r w:rsidR="00AD73A2">
        <w:rPr>
          <w:rFonts w:ascii="Times New Roman" w:hAnsi="Times New Roman" w:cs="Times New Roman"/>
          <w:sz w:val="24"/>
          <w:szCs w:val="24"/>
        </w:rPr>
        <w:t>s</w:t>
      </w:r>
      <w:r>
        <w:rPr>
          <w:rFonts w:ascii="Times New Roman" w:hAnsi="Times New Roman" w:cs="Times New Roman"/>
          <w:sz w:val="24"/>
          <w:szCs w:val="24"/>
        </w:rPr>
        <w:t xml:space="preserve"> would produce significantly higher desorption yields than this amount. </w:t>
      </w:r>
    </w:p>
    <w:p w:rsidR="002D52CC" w:rsidRDefault="00271523" w:rsidP="00D75E90">
      <w:pPr>
        <w:rPr>
          <w:rFonts w:ascii="Times New Roman" w:hAnsi="Times New Roman" w:cs="Times New Roman"/>
          <w:sz w:val="24"/>
          <w:szCs w:val="24"/>
        </w:rPr>
      </w:pPr>
      <w:r>
        <w:rPr>
          <w:rFonts w:ascii="Times New Roman" w:hAnsi="Times New Roman" w:cs="Times New Roman"/>
          <w:sz w:val="24"/>
          <w:szCs w:val="24"/>
        </w:rPr>
        <w:t xml:space="preserve">Is field emission a credible source for the gas desorption?  </w:t>
      </w:r>
      <w:r w:rsidR="002D52CC">
        <w:rPr>
          <w:rFonts w:ascii="Times New Roman" w:hAnsi="Times New Roman" w:cs="Times New Roman"/>
          <w:sz w:val="24"/>
          <w:szCs w:val="24"/>
        </w:rPr>
        <w:t>The maximum x-ray field at 20 cm from the chamber was limited to a few µ</w:t>
      </w:r>
      <w:proofErr w:type="spellStart"/>
      <w:r w:rsidR="002D52CC">
        <w:rPr>
          <w:rFonts w:ascii="Times New Roman" w:hAnsi="Times New Roman" w:cs="Times New Roman"/>
          <w:sz w:val="24"/>
          <w:szCs w:val="24"/>
        </w:rPr>
        <w:t>Sv</w:t>
      </w:r>
      <w:proofErr w:type="spellEnd"/>
      <w:r w:rsidR="002D52CC">
        <w:rPr>
          <w:rFonts w:ascii="Times New Roman" w:hAnsi="Times New Roman" w:cs="Times New Roman"/>
          <w:sz w:val="24"/>
          <w:szCs w:val="24"/>
        </w:rPr>
        <w:t>/h [7].  If that were produced from field-emitted electrons that terminated on the titanium anode, then the x-ray yield would be similar to the yield given in [20] at one metre from a tungsten target, filtered through 2.5 mm of copper.  The lower Z target produces a lower yield of x-rays but the vacuum chamber walls adsorb less so to a rough approximation the two effects balance.  The x-ray yield is given as</w:t>
      </w:r>
      <w:r w:rsidR="001E17A2">
        <w:rPr>
          <w:rFonts w:ascii="Times New Roman" w:hAnsi="Times New Roman" w:cs="Times New Roman"/>
          <w:sz w:val="24"/>
          <w:szCs w:val="24"/>
        </w:rPr>
        <w:t xml:space="preserve"> [20]</w:t>
      </w:r>
      <w:r w:rsidR="002D52CC">
        <w:rPr>
          <w:rFonts w:ascii="Times New Roman" w:hAnsi="Times New Roman" w:cs="Times New Roman"/>
          <w:sz w:val="24"/>
          <w:szCs w:val="24"/>
        </w:rPr>
        <w:t>:</w:t>
      </w:r>
    </w:p>
    <w:p w:rsidR="002D52CC" w:rsidRDefault="002D52CC" w:rsidP="00D75E90">
      <w:pPr>
        <w:rPr>
          <w:rFonts w:ascii="Times New Roman" w:hAnsi="Times New Roman" w:cs="Times New Roman"/>
          <w:sz w:val="24"/>
          <w:szCs w:val="24"/>
        </w:rPr>
      </w:pPr>
      <w:r>
        <w:rPr>
          <w:rFonts w:ascii="Times New Roman" w:hAnsi="Times New Roman" w:cs="Times New Roman"/>
          <w:sz w:val="24"/>
          <w:szCs w:val="24"/>
        </w:rPr>
        <w:t>Y = 3 R/m</w:t>
      </w:r>
      <w:r w:rsidR="00271523">
        <w:rPr>
          <w:rFonts w:ascii="Times New Roman" w:hAnsi="Times New Roman" w:cs="Times New Roman"/>
          <w:sz w:val="24"/>
          <w:szCs w:val="24"/>
        </w:rPr>
        <w:t>in</w:t>
      </w:r>
      <w:r>
        <w:rPr>
          <w:rFonts w:ascii="Times New Roman" w:hAnsi="Times New Roman" w:cs="Times New Roman"/>
          <w:sz w:val="24"/>
          <w:szCs w:val="24"/>
        </w:rPr>
        <w:t>/</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at one metre or 0.03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/m</w:t>
      </w:r>
      <w:r w:rsidR="00271523">
        <w:rPr>
          <w:rFonts w:ascii="Times New Roman" w:hAnsi="Times New Roman" w:cs="Times New Roman"/>
          <w:sz w:val="24"/>
          <w:szCs w:val="24"/>
        </w:rPr>
        <w:t>in</w:t>
      </w:r>
      <w:r>
        <w:rPr>
          <w:rFonts w:ascii="Times New Roman" w:hAnsi="Times New Roman" w:cs="Times New Roman"/>
          <w:sz w:val="24"/>
          <w:szCs w:val="24"/>
        </w:rPr>
        <w:t>/</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x 60 m</w:t>
      </w:r>
      <w:r w:rsidR="00271523">
        <w:rPr>
          <w:rFonts w:ascii="Times New Roman" w:hAnsi="Times New Roman" w:cs="Times New Roman"/>
          <w:sz w:val="24"/>
          <w:szCs w:val="24"/>
        </w:rPr>
        <w:t>in</w:t>
      </w:r>
      <w:r>
        <w:rPr>
          <w:rFonts w:ascii="Times New Roman" w:hAnsi="Times New Roman" w:cs="Times New Roman"/>
          <w:sz w:val="24"/>
          <w:szCs w:val="24"/>
        </w:rPr>
        <w:t xml:space="preserve">/h = 1.8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/h</w:t>
      </w:r>
      <w:r w:rsidR="00271523">
        <w:rPr>
          <w:rFonts w:ascii="Times New Roman" w:hAnsi="Times New Roman" w:cs="Times New Roman"/>
          <w:sz w:val="24"/>
          <w:szCs w:val="24"/>
        </w:rPr>
        <w:t>/</w:t>
      </w:r>
      <w:proofErr w:type="spellStart"/>
      <w:r w:rsidR="00271523">
        <w:rPr>
          <w:rFonts w:ascii="Times New Roman" w:hAnsi="Times New Roman" w:cs="Times New Roman"/>
          <w:sz w:val="24"/>
          <w:szCs w:val="24"/>
        </w:rPr>
        <w:t>mA</w:t>
      </w:r>
      <w:proofErr w:type="spellEnd"/>
      <w:r>
        <w:rPr>
          <w:rFonts w:ascii="Times New Roman" w:hAnsi="Times New Roman" w:cs="Times New Roman"/>
          <w:sz w:val="24"/>
          <w:szCs w:val="24"/>
        </w:rPr>
        <w:t xml:space="preserve"> at one metre x (1/.2)</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 45 </w:t>
      </w:r>
      <w:proofErr w:type="spellStart"/>
      <w:r>
        <w:rPr>
          <w:rFonts w:ascii="Times New Roman" w:hAnsi="Times New Roman" w:cs="Times New Roman"/>
          <w:sz w:val="24"/>
          <w:szCs w:val="24"/>
        </w:rPr>
        <w:t>Sv</w:t>
      </w:r>
      <w:proofErr w:type="spellEnd"/>
      <w:r>
        <w:rPr>
          <w:rFonts w:ascii="Times New Roman" w:hAnsi="Times New Roman" w:cs="Times New Roman"/>
          <w:sz w:val="24"/>
          <w:szCs w:val="24"/>
        </w:rPr>
        <w:t>/h</w:t>
      </w:r>
      <w:r w:rsidR="00EE4739">
        <w:rPr>
          <w:rFonts w:ascii="Times New Roman" w:hAnsi="Times New Roman" w:cs="Times New Roman"/>
          <w:sz w:val="24"/>
          <w:szCs w:val="24"/>
        </w:rPr>
        <w:t>/</w:t>
      </w:r>
      <w:proofErr w:type="spellStart"/>
      <w:r w:rsidR="00EE4739">
        <w:rPr>
          <w:rFonts w:ascii="Times New Roman" w:hAnsi="Times New Roman" w:cs="Times New Roman"/>
          <w:sz w:val="24"/>
          <w:szCs w:val="24"/>
        </w:rPr>
        <w:t>mA</w:t>
      </w:r>
      <w:proofErr w:type="spellEnd"/>
      <w:r>
        <w:rPr>
          <w:rFonts w:ascii="Times New Roman" w:hAnsi="Times New Roman" w:cs="Times New Roman"/>
          <w:sz w:val="24"/>
          <w:szCs w:val="24"/>
        </w:rPr>
        <w:t xml:space="preserve"> at 20 cm.  This is some seven decades higher than observed, indicating that if the radiation were from field emission then it would be from emission current of the order of </w:t>
      </w:r>
      <w:proofErr w:type="spellStart"/>
      <w:r>
        <w:rPr>
          <w:rFonts w:ascii="Times New Roman" w:hAnsi="Times New Roman" w:cs="Times New Roman"/>
          <w:sz w:val="24"/>
          <w:szCs w:val="24"/>
        </w:rPr>
        <w:t>nanoamperes</w:t>
      </w:r>
      <w:proofErr w:type="spellEnd"/>
      <w:r w:rsidR="00271523">
        <w:rPr>
          <w:rFonts w:ascii="Times New Roman" w:hAnsi="Times New Roman" w:cs="Times New Roman"/>
          <w:sz w:val="24"/>
          <w:szCs w:val="24"/>
        </w:rPr>
        <w:t xml:space="preserve"> from a single emitter</w:t>
      </w:r>
      <w:r>
        <w:rPr>
          <w:rFonts w:ascii="Times New Roman" w:hAnsi="Times New Roman" w:cs="Times New Roman"/>
          <w:sz w:val="24"/>
          <w:szCs w:val="24"/>
        </w:rPr>
        <w:t>.</w:t>
      </w:r>
      <w:r w:rsidR="00271523">
        <w:rPr>
          <w:rFonts w:ascii="Times New Roman" w:hAnsi="Times New Roman" w:cs="Times New Roman"/>
          <w:sz w:val="24"/>
          <w:szCs w:val="24"/>
        </w:rPr>
        <w:t xml:space="preserve">  The total power in the electron beam </w:t>
      </w:r>
      <w:r w:rsidR="00AD73A2">
        <w:rPr>
          <w:rFonts w:ascii="Times New Roman" w:hAnsi="Times New Roman" w:cs="Times New Roman"/>
          <w:sz w:val="24"/>
          <w:szCs w:val="24"/>
        </w:rPr>
        <w:t>would be the order of</w:t>
      </w:r>
      <w:r w:rsidR="00271523">
        <w:rPr>
          <w:rFonts w:ascii="Times New Roman" w:hAnsi="Times New Roman" w:cs="Times New Roman"/>
          <w:sz w:val="24"/>
          <w:szCs w:val="24"/>
        </w:rPr>
        <w:t xml:space="preserve"> </w:t>
      </w:r>
      <w:proofErr w:type="spellStart"/>
      <w:proofErr w:type="gramStart"/>
      <w:r w:rsidR="00271523">
        <w:rPr>
          <w:rFonts w:ascii="Times New Roman" w:hAnsi="Times New Roman" w:cs="Times New Roman"/>
          <w:sz w:val="24"/>
          <w:szCs w:val="24"/>
        </w:rPr>
        <w:t>mW</w:t>
      </w:r>
      <w:r w:rsidR="00AD73A2">
        <w:rPr>
          <w:rFonts w:ascii="Times New Roman" w:hAnsi="Times New Roman" w:cs="Times New Roman"/>
          <w:sz w:val="24"/>
          <w:szCs w:val="24"/>
        </w:rPr>
        <w:t>’s</w:t>
      </w:r>
      <w:proofErr w:type="spellEnd"/>
      <w:proofErr w:type="gramEnd"/>
      <w:r w:rsidR="00271523">
        <w:rPr>
          <w:rFonts w:ascii="Times New Roman" w:hAnsi="Times New Roman" w:cs="Times New Roman"/>
          <w:sz w:val="24"/>
          <w:szCs w:val="24"/>
        </w:rPr>
        <w:t>.  It seems</w:t>
      </w:r>
      <w:r>
        <w:rPr>
          <w:rFonts w:ascii="Times New Roman" w:hAnsi="Times New Roman" w:cs="Times New Roman"/>
          <w:sz w:val="24"/>
          <w:szCs w:val="24"/>
        </w:rPr>
        <w:t xml:space="preserve"> </w:t>
      </w:r>
      <w:r w:rsidR="00271523">
        <w:rPr>
          <w:rFonts w:ascii="Times New Roman" w:hAnsi="Times New Roman" w:cs="Times New Roman"/>
          <w:sz w:val="24"/>
          <w:szCs w:val="24"/>
        </w:rPr>
        <w:t>un</w:t>
      </w:r>
      <w:r>
        <w:rPr>
          <w:rFonts w:ascii="Times New Roman" w:hAnsi="Times New Roman" w:cs="Times New Roman"/>
          <w:sz w:val="24"/>
          <w:szCs w:val="24"/>
        </w:rPr>
        <w:t>likely that this would lead to the continuous</w:t>
      </w:r>
      <w:r w:rsidR="00271523">
        <w:rPr>
          <w:rFonts w:ascii="Times New Roman" w:hAnsi="Times New Roman" w:cs="Times New Roman"/>
          <w:sz w:val="24"/>
          <w:szCs w:val="24"/>
        </w:rPr>
        <w:t xml:space="preserve"> large amount of</w:t>
      </w:r>
      <w:r>
        <w:rPr>
          <w:rFonts w:ascii="Times New Roman" w:hAnsi="Times New Roman" w:cs="Times New Roman"/>
          <w:sz w:val="24"/>
          <w:szCs w:val="24"/>
        </w:rPr>
        <w:t xml:space="preserve"> desorption </w:t>
      </w:r>
      <w:r>
        <w:rPr>
          <w:rFonts w:ascii="Times New Roman" w:hAnsi="Times New Roman" w:cs="Times New Roman"/>
          <w:sz w:val="24"/>
          <w:szCs w:val="24"/>
        </w:rPr>
        <w:lastRenderedPageBreak/>
        <w:t xml:space="preserve">recorded. </w:t>
      </w:r>
      <w:r w:rsidR="001E17A2">
        <w:rPr>
          <w:rFonts w:ascii="Times New Roman" w:hAnsi="Times New Roman" w:cs="Times New Roman"/>
          <w:sz w:val="24"/>
          <w:szCs w:val="24"/>
        </w:rPr>
        <w:t xml:space="preserve"> Beyond this observation, the large amount of gas desorbed must come from a large fraction of the anode surface and field emission interacts with only a very small site.</w:t>
      </w:r>
    </w:p>
    <w:p w:rsidR="00160C5C" w:rsidRPr="00EE4739" w:rsidRDefault="00EE4739" w:rsidP="00EE4739">
      <w:pPr>
        <w:rPr>
          <w:rFonts w:ascii="Times New Roman" w:hAnsi="Times New Roman" w:cs="Times New Roman"/>
          <w:b/>
          <w:sz w:val="24"/>
          <w:szCs w:val="24"/>
        </w:rPr>
      </w:pPr>
      <w:r w:rsidRPr="00EE4739">
        <w:rPr>
          <w:rFonts w:ascii="Times New Roman" w:hAnsi="Times New Roman" w:cs="Times New Roman"/>
          <w:b/>
          <w:sz w:val="24"/>
          <w:szCs w:val="24"/>
        </w:rPr>
        <w:t xml:space="preserve">6.5 </w:t>
      </w:r>
      <w:r w:rsidR="00271523" w:rsidRPr="00EE4739">
        <w:rPr>
          <w:rFonts w:ascii="Times New Roman" w:hAnsi="Times New Roman" w:cs="Times New Roman"/>
          <w:b/>
          <w:sz w:val="24"/>
          <w:szCs w:val="24"/>
        </w:rPr>
        <w:t>Relationship of dc High-Voltage Conditioning to</w:t>
      </w:r>
      <w:r w:rsidR="0054794F" w:rsidRPr="00EE4739">
        <w:rPr>
          <w:rFonts w:ascii="Times New Roman" w:hAnsi="Times New Roman" w:cs="Times New Roman"/>
          <w:b/>
          <w:sz w:val="24"/>
          <w:szCs w:val="24"/>
        </w:rPr>
        <w:t xml:space="preserve"> </w:t>
      </w:r>
      <w:proofErr w:type="gramStart"/>
      <w:r w:rsidR="0054794F" w:rsidRPr="00EE4739">
        <w:rPr>
          <w:rFonts w:ascii="Times New Roman" w:hAnsi="Times New Roman" w:cs="Times New Roman"/>
          <w:b/>
          <w:sz w:val="24"/>
          <w:szCs w:val="24"/>
        </w:rPr>
        <w:t>rf</w:t>
      </w:r>
      <w:proofErr w:type="gramEnd"/>
      <w:r w:rsidR="0054794F" w:rsidRPr="00EE4739">
        <w:rPr>
          <w:rFonts w:ascii="Times New Roman" w:hAnsi="Times New Roman" w:cs="Times New Roman"/>
          <w:b/>
          <w:sz w:val="24"/>
          <w:szCs w:val="24"/>
        </w:rPr>
        <w:t xml:space="preserve"> Processing</w:t>
      </w:r>
    </w:p>
    <w:p w:rsidR="00962484" w:rsidRPr="00EE4739" w:rsidRDefault="00962484" w:rsidP="00EE4739">
      <w:pPr>
        <w:rPr>
          <w:rFonts w:ascii="Times New Roman" w:hAnsi="Times New Roman" w:cs="Times New Roman"/>
          <w:sz w:val="24"/>
          <w:szCs w:val="24"/>
          <w:lang w:val="en-US"/>
        </w:rPr>
      </w:pPr>
      <w:r w:rsidRPr="00EE4739">
        <w:rPr>
          <w:rFonts w:ascii="Times New Roman" w:hAnsi="Times New Roman" w:cs="Times New Roman"/>
          <w:sz w:val="24"/>
          <w:szCs w:val="24"/>
          <w:lang w:val="en-US"/>
        </w:rPr>
        <w:t xml:space="preserve">Is there any relevance </w:t>
      </w:r>
      <w:r w:rsidR="0054794F" w:rsidRPr="00EE4739">
        <w:rPr>
          <w:rFonts w:ascii="Times New Roman" w:hAnsi="Times New Roman" w:cs="Times New Roman"/>
          <w:sz w:val="24"/>
          <w:szCs w:val="24"/>
          <w:lang w:val="en-US"/>
        </w:rPr>
        <w:t>of these observations to</w:t>
      </w:r>
      <w:r w:rsidRPr="00EE4739">
        <w:rPr>
          <w:rFonts w:ascii="Times New Roman" w:hAnsi="Times New Roman" w:cs="Times New Roman"/>
          <w:sz w:val="24"/>
          <w:szCs w:val="24"/>
          <w:lang w:val="en-US"/>
        </w:rPr>
        <w:t xml:space="preserve"> </w:t>
      </w:r>
      <w:proofErr w:type="spellStart"/>
      <w:proofErr w:type="gramStart"/>
      <w:r w:rsidRPr="00EE4739">
        <w:rPr>
          <w:rFonts w:ascii="Times New Roman" w:hAnsi="Times New Roman" w:cs="Times New Roman"/>
          <w:sz w:val="24"/>
          <w:szCs w:val="24"/>
          <w:lang w:val="en-US"/>
        </w:rPr>
        <w:t>rf</w:t>
      </w:r>
      <w:proofErr w:type="spellEnd"/>
      <w:proofErr w:type="gramEnd"/>
      <w:r w:rsidRPr="00EE4739">
        <w:rPr>
          <w:rFonts w:ascii="Times New Roman" w:hAnsi="Times New Roman" w:cs="Times New Roman"/>
          <w:sz w:val="24"/>
          <w:szCs w:val="24"/>
          <w:lang w:val="en-US"/>
        </w:rPr>
        <w:t xml:space="preserve"> processing</w:t>
      </w:r>
      <w:r w:rsidR="005D7FFB" w:rsidRPr="00EE4739">
        <w:rPr>
          <w:rFonts w:ascii="Times New Roman" w:hAnsi="Times New Roman" w:cs="Times New Roman"/>
          <w:sz w:val="24"/>
          <w:szCs w:val="24"/>
          <w:lang w:val="en-US"/>
        </w:rPr>
        <w:t>?</w:t>
      </w:r>
      <w:r w:rsidR="0054794F" w:rsidRPr="00EE4739">
        <w:rPr>
          <w:rFonts w:ascii="Times New Roman" w:hAnsi="Times New Roman" w:cs="Times New Roman"/>
          <w:sz w:val="24"/>
          <w:szCs w:val="24"/>
          <w:lang w:val="en-US"/>
        </w:rPr>
        <w:t xml:space="preserve">  There does not appear to be any difference in the effects of field emission at dc conditions or </w:t>
      </w:r>
      <w:proofErr w:type="spellStart"/>
      <w:proofErr w:type="gramStart"/>
      <w:r w:rsidR="0054794F" w:rsidRPr="00EE4739">
        <w:rPr>
          <w:rFonts w:ascii="Times New Roman" w:hAnsi="Times New Roman" w:cs="Times New Roman"/>
          <w:sz w:val="24"/>
          <w:szCs w:val="24"/>
          <w:lang w:val="en-US"/>
        </w:rPr>
        <w:t>rf</w:t>
      </w:r>
      <w:proofErr w:type="spellEnd"/>
      <w:proofErr w:type="gramEnd"/>
      <w:r w:rsidR="0054794F" w:rsidRPr="00EE4739">
        <w:rPr>
          <w:rFonts w:ascii="Times New Roman" w:hAnsi="Times New Roman" w:cs="Times New Roman"/>
          <w:sz w:val="24"/>
          <w:szCs w:val="24"/>
          <w:lang w:val="en-US"/>
        </w:rPr>
        <w:t xml:space="preserve"> conditions [2</w:t>
      </w:r>
      <w:r w:rsidR="001F7369" w:rsidRPr="00EE4739">
        <w:rPr>
          <w:rFonts w:ascii="Times New Roman" w:hAnsi="Times New Roman" w:cs="Times New Roman"/>
          <w:sz w:val="24"/>
          <w:szCs w:val="24"/>
          <w:lang w:val="en-US"/>
        </w:rPr>
        <w:t>2</w:t>
      </w:r>
      <w:r w:rsidR="0054794F" w:rsidRPr="00EE4739">
        <w:rPr>
          <w:rFonts w:ascii="Times New Roman" w:hAnsi="Times New Roman" w:cs="Times New Roman"/>
          <w:sz w:val="24"/>
          <w:szCs w:val="24"/>
          <w:lang w:val="en-US"/>
        </w:rPr>
        <w:t xml:space="preserve">].  The time constant of barrier penetration is much less than a </w:t>
      </w:r>
      <w:proofErr w:type="spellStart"/>
      <w:r w:rsidR="005D7FFB" w:rsidRPr="00EE4739">
        <w:rPr>
          <w:rFonts w:ascii="Times New Roman" w:hAnsi="Times New Roman" w:cs="Times New Roman"/>
          <w:sz w:val="24"/>
          <w:szCs w:val="24"/>
          <w:lang w:val="en-US"/>
        </w:rPr>
        <w:t>picosecond</w:t>
      </w:r>
      <w:proofErr w:type="spellEnd"/>
      <w:r w:rsidR="0054794F" w:rsidRPr="00EE4739">
        <w:rPr>
          <w:rFonts w:ascii="Times New Roman" w:hAnsi="Times New Roman" w:cs="Times New Roman"/>
          <w:sz w:val="24"/>
          <w:szCs w:val="24"/>
          <w:lang w:val="en-US"/>
        </w:rPr>
        <w:t xml:space="preserve"> so that </w:t>
      </w:r>
      <w:r w:rsidR="005D7FFB" w:rsidRPr="00EE4739">
        <w:rPr>
          <w:rFonts w:ascii="Times New Roman" w:hAnsi="Times New Roman" w:cs="Times New Roman"/>
          <w:sz w:val="24"/>
          <w:szCs w:val="24"/>
          <w:lang w:val="en-US"/>
        </w:rPr>
        <w:t xml:space="preserve">every surface of an </w:t>
      </w:r>
      <w:proofErr w:type="spellStart"/>
      <w:proofErr w:type="gramStart"/>
      <w:r w:rsidR="005D7FFB" w:rsidRPr="00EE4739">
        <w:rPr>
          <w:rFonts w:ascii="Times New Roman" w:hAnsi="Times New Roman" w:cs="Times New Roman"/>
          <w:sz w:val="24"/>
          <w:szCs w:val="24"/>
          <w:lang w:val="en-US"/>
        </w:rPr>
        <w:t>rf</w:t>
      </w:r>
      <w:proofErr w:type="spellEnd"/>
      <w:proofErr w:type="gramEnd"/>
      <w:r w:rsidR="005D7FFB" w:rsidRPr="00EE4739">
        <w:rPr>
          <w:rFonts w:ascii="Times New Roman" w:hAnsi="Times New Roman" w:cs="Times New Roman"/>
          <w:sz w:val="24"/>
          <w:szCs w:val="24"/>
          <w:lang w:val="en-US"/>
        </w:rPr>
        <w:t xml:space="preserve"> cavity will be a cathode during each </w:t>
      </w:r>
      <w:proofErr w:type="spellStart"/>
      <w:r w:rsidR="005D7FFB" w:rsidRPr="00EE4739">
        <w:rPr>
          <w:rFonts w:ascii="Times New Roman" w:hAnsi="Times New Roman" w:cs="Times New Roman"/>
          <w:sz w:val="24"/>
          <w:szCs w:val="24"/>
          <w:lang w:val="en-US"/>
        </w:rPr>
        <w:t>rf</w:t>
      </w:r>
      <w:proofErr w:type="spellEnd"/>
      <w:r w:rsidR="005D7FFB" w:rsidRPr="00EE4739">
        <w:rPr>
          <w:rFonts w:ascii="Times New Roman" w:hAnsi="Times New Roman" w:cs="Times New Roman"/>
          <w:sz w:val="24"/>
          <w:szCs w:val="24"/>
          <w:lang w:val="en-US"/>
        </w:rPr>
        <w:t xml:space="preserve"> cycle at various gradients that are easily calculated</w:t>
      </w:r>
      <w:r w:rsidR="001E17A2">
        <w:rPr>
          <w:rFonts w:ascii="Times New Roman" w:hAnsi="Times New Roman" w:cs="Times New Roman"/>
          <w:sz w:val="24"/>
          <w:szCs w:val="24"/>
          <w:lang w:val="en-US"/>
        </w:rPr>
        <w:t>.</w:t>
      </w:r>
      <w:r w:rsidR="005D7FFB" w:rsidRPr="00EE4739">
        <w:rPr>
          <w:rFonts w:ascii="Times New Roman" w:hAnsi="Times New Roman" w:cs="Times New Roman"/>
          <w:sz w:val="24"/>
          <w:szCs w:val="24"/>
          <w:lang w:val="en-US"/>
        </w:rPr>
        <w:t xml:space="preserve">  </w:t>
      </w:r>
      <w:r w:rsidR="001E17A2">
        <w:rPr>
          <w:rFonts w:ascii="Times New Roman" w:hAnsi="Times New Roman" w:cs="Times New Roman"/>
          <w:sz w:val="24"/>
          <w:szCs w:val="24"/>
          <w:lang w:val="en-US"/>
        </w:rPr>
        <w:t>T</w:t>
      </w:r>
      <w:r w:rsidR="005D7FFB" w:rsidRPr="00EE4739">
        <w:rPr>
          <w:rFonts w:ascii="Times New Roman" w:hAnsi="Times New Roman" w:cs="Times New Roman"/>
          <w:sz w:val="24"/>
          <w:szCs w:val="24"/>
          <w:lang w:val="en-US"/>
        </w:rPr>
        <w:t xml:space="preserve">he time constant of voltage-induced gas desorption is from many microseconds for </w:t>
      </w:r>
      <w:proofErr w:type="spellStart"/>
      <w:r w:rsidR="005D7FFB" w:rsidRPr="00EE4739">
        <w:rPr>
          <w:rFonts w:ascii="Times New Roman" w:hAnsi="Times New Roman" w:cs="Times New Roman"/>
          <w:sz w:val="24"/>
          <w:szCs w:val="24"/>
          <w:lang w:val="en-US"/>
        </w:rPr>
        <w:t>microdischarges</w:t>
      </w:r>
      <w:proofErr w:type="spellEnd"/>
      <w:r w:rsidR="005D7FFB" w:rsidRPr="00EE4739">
        <w:rPr>
          <w:rFonts w:ascii="Times New Roman" w:hAnsi="Times New Roman" w:cs="Times New Roman"/>
          <w:sz w:val="24"/>
          <w:szCs w:val="24"/>
          <w:lang w:val="en-US"/>
        </w:rPr>
        <w:t xml:space="preserve"> up to many hours, much longer than</w:t>
      </w:r>
      <w:r w:rsidR="001E17A2">
        <w:rPr>
          <w:rFonts w:ascii="Times New Roman" w:hAnsi="Times New Roman" w:cs="Times New Roman"/>
          <w:sz w:val="24"/>
          <w:szCs w:val="24"/>
          <w:lang w:val="en-US"/>
        </w:rPr>
        <w:t xml:space="preserve"> the</w:t>
      </w:r>
      <w:r w:rsidR="005D7FFB" w:rsidRPr="00EE4739">
        <w:rPr>
          <w:rFonts w:ascii="Times New Roman" w:hAnsi="Times New Roman" w:cs="Times New Roman"/>
          <w:sz w:val="24"/>
          <w:szCs w:val="24"/>
          <w:lang w:val="en-US"/>
        </w:rPr>
        <w:t xml:space="preserve"> </w:t>
      </w:r>
      <w:proofErr w:type="spellStart"/>
      <w:proofErr w:type="gramStart"/>
      <w:r w:rsidR="005D7FFB" w:rsidRPr="00EE4739">
        <w:rPr>
          <w:rFonts w:ascii="Times New Roman" w:hAnsi="Times New Roman" w:cs="Times New Roman"/>
          <w:sz w:val="24"/>
          <w:szCs w:val="24"/>
          <w:lang w:val="en-US"/>
        </w:rPr>
        <w:t>rf</w:t>
      </w:r>
      <w:proofErr w:type="spellEnd"/>
      <w:proofErr w:type="gramEnd"/>
      <w:r w:rsidR="005D7FFB" w:rsidRPr="00EE4739">
        <w:rPr>
          <w:rFonts w:ascii="Times New Roman" w:hAnsi="Times New Roman" w:cs="Times New Roman"/>
          <w:sz w:val="24"/>
          <w:szCs w:val="24"/>
          <w:lang w:val="en-US"/>
        </w:rPr>
        <w:t xml:space="preserve"> cycle time.  However, during initial application of </w:t>
      </w:r>
      <w:proofErr w:type="spellStart"/>
      <w:proofErr w:type="gramStart"/>
      <w:r w:rsidR="005D7FFB" w:rsidRPr="00EE4739">
        <w:rPr>
          <w:rFonts w:ascii="Times New Roman" w:hAnsi="Times New Roman" w:cs="Times New Roman"/>
          <w:sz w:val="24"/>
          <w:szCs w:val="24"/>
          <w:lang w:val="en-US"/>
        </w:rPr>
        <w:t>rf</w:t>
      </w:r>
      <w:proofErr w:type="spellEnd"/>
      <w:proofErr w:type="gramEnd"/>
      <w:r w:rsidR="005D7FFB" w:rsidRPr="00EE4739">
        <w:rPr>
          <w:rFonts w:ascii="Times New Roman" w:hAnsi="Times New Roman" w:cs="Times New Roman"/>
          <w:sz w:val="24"/>
          <w:szCs w:val="24"/>
          <w:lang w:val="en-US"/>
        </w:rPr>
        <w:t xml:space="preserve"> to a new room-temperature cavity there </w:t>
      </w:r>
      <w:r w:rsidR="00F57BBC" w:rsidRPr="00EE4739">
        <w:rPr>
          <w:rFonts w:ascii="Times New Roman" w:hAnsi="Times New Roman" w:cs="Times New Roman"/>
          <w:sz w:val="24"/>
          <w:szCs w:val="24"/>
          <w:lang w:val="en-US"/>
        </w:rPr>
        <w:t>are</w:t>
      </w:r>
      <w:r w:rsidR="005D7FFB" w:rsidRPr="00EE4739">
        <w:rPr>
          <w:rFonts w:ascii="Times New Roman" w:hAnsi="Times New Roman" w:cs="Times New Roman"/>
          <w:sz w:val="24"/>
          <w:szCs w:val="24"/>
          <w:lang w:val="en-US"/>
        </w:rPr>
        <w:t xml:space="preserve"> large quantities of gas desorbed as the </w:t>
      </w:r>
      <w:proofErr w:type="spellStart"/>
      <w:r w:rsidR="009E2D7C" w:rsidRPr="00EE4739">
        <w:rPr>
          <w:rFonts w:ascii="Times New Roman" w:hAnsi="Times New Roman" w:cs="Times New Roman"/>
          <w:sz w:val="24"/>
          <w:szCs w:val="24"/>
          <w:lang w:val="en-US"/>
        </w:rPr>
        <w:t>rf</w:t>
      </w:r>
      <w:proofErr w:type="spellEnd"/>
      <w:r w:rsidR="009E2D7C" w:rsidRPr="00EE4739">
        <w:rPr>
          <w:rFonts w:ascii="Times New Roman" w:hAnsi="Times New Roman" w:cs="Times New Roman"/>
          <w:sz w:val="24"/>
          <w:szCs w:val="24"/>
          <w:lang w:val="en-US"/>
        </w:rPr>
        <w:t>-</w:t>
      </w:r>
      <w:r w:rsidR="005D7FFB" w:rsidRPr="00EE4739">
        <w:rPr>
          <w:rFonts w:ascii="Times New Roman" w:hAnsi="Times New Roman" w:cs="Times New Roman"/>
          <w:sz w:val="24"/>
          <w:szCs w:val="24"/>
          <w:lang w:val="en-US"/>
        </w:rPr>
        <w:t xml:space="preserve">field or pulse width is increased.  This is considered </w:t>
      </w:r>
      <w:proofErr w:type="spellStart"/>
      <w:r w:rsidR="005D7FFB" w:rsidRPr="00EE4739">
        <w:rPr>
          <w:rFonts w:ascii="Times New Roman" w:hAnsi="Times New Roman" w:cs="Times New Roman"/>
          <w:sz w:val="24"/>
          <w:szCs w:val="24"/>
          <w:lang w:val="en-US"/>
        </w:rPr>
        <w:t>rf</w:t>
      </w:r>
      <w:proofErr w:type="spellEnd"/>
      <w:r w:rsidR="005D7FFB" w:rsidRPr="00EE4739">
        <w:rPr>
          <w:rFonts w:ascii="Times New Roman" w:hAnsi="Times New Roman" w:cs="Times New Roman"/>
          <w:sz w:val="24"/>
          <w:szCs w:val="24"/>
          <w:lang w:val="en-US"/>
        </w:rPr>
        <w:t>-conditioning of the cavity and many procedures have been developed to optimize the process but there is still no solid explanation of the physics of the process.</w:t>
      </w:r>
      <w:r w:rsidR="00F57BBC" w:rsidRPr="00EE4739">
        <w:rPr>
          <w:rFonts w:ascii="Times New Roman" w:hAnsi="Times New Roman" w:cs="Times New Roman"/>
          <w:sz w:val="24"/>
          <w:szCs w:val="24"/>
          <w:lang w:val="en-US"/>
        </w:rPr>
        <w:t xml:space="preserve"> As in dc high-voltage conditioning, field emission is often credited as a major part of the process but field emitters are pretty stable and not usually present at low fields.  The experiment</w:t>
      </w:r>
      <w:r w:rsidR="00EE4739">
        <w:rPr>
          <w:rFonts w:ascii="Times New Roman" w:hAnsi="Times New Roman" w:cs="Times New Roman"/>
          <w:sz w:val="24"/>
          <w:szCs w:val="24"/>
          <w:lang w:val="en-US"/>
        </w:rPr>
        <w:t xml:space="preserve"> on dc high-</w:t>
      </w:r>
      <w:r w:rsidR="008A1AE4" w:rsidRPr="00EE4739">
        <w:rPr>
          <w:rFonts w:ascii="Times New Roman" w:hAnsi="Times New Roman" w:cs="Times New Roman"/>
          <w:sz w:val="24"/>
          <w:szCs w:val="24"/>
          <w:lang w:val="en-US"/>
        </w:rPr>
        <w:t>voltage</w:t>
      </w:r>
      <w:r w:rsidR="00EE4739">
        <w:rPr>
          <w:rFonts w:ascii="Times New Roman" w:hAnsi="Times New Roman" w:cs="Times New Roman"/>
          <w:sz w:val="24"/>
          <w:szCs w:val="24"/>
          <w:lang w:val="en-US"/>
        </w:rPr>
        <w:t xml:space="preserve"> conditioning</w:t>
      </w:r>
      <w:r w:rsidR="00F57BBC" w:rsidRPr="00EE4739">
        <w:rPr>
          <w:rFonts w:ascii="Times New Roman" w:hAnsi="Times New Roman" w:cs="Times New Roman"/>
          <w:sz w:val="24"/>
          <w:szCs w:val="24"/>
          <w:lang w:val="en-US"/>
        </w:rPr>
        <w:t xml:space="preserve"> reported in Figure 8 showed that a polished cathode with no previous high-voltage conditioning, opposite a conditioned anode,</w:t>
      </w:r>
      <w:r w:rsidR="008A1AE4" w:rsidRPr="00EE4739">
        <w:rPr>
          <w:rFonts w:ascii="Times New Roman" w:hAnsi="Times New Roman" w:cs="Times New Roman"/>
          <w:sz w:val="24"/>
          <w:szCs w:val="24"/>
          <w:lang w:val="en-US"/>
        </w:rPr>
        <w:t xml:space="preserve"> quickly</w:t>
      </w:r>
      <w:r w:rsidR="00F57BBC" w:rsidRPr="00EE4739">
        <w:rPr>
          <w:rFonts w:ascii="Times New Roman" w:hAnsi="Times New Roman" w:cs="Times New Roman"/>
          <w:sz w:val="24"/>
          <w:szCs w:val="24"/>
          <w:lang w:val="en-US"/>
        </w:rPr>
        <w:t xml:space="preserve"> reached 35 MV/m with no measureable activity. </w:t>
      </w:r>
      <w:r w:rsidR="008A1AE4" w:rsidRPr="00EE4739">
        <w:rPr>
          <w:rFonts w:ascii="Times New Roman" w:hAnsi="Times New Roman" w:cs="Times New Roman"/>
          <w:sz w:val="24"/>
          <w:szCs w:val="24"/>
          <w:lang w:val="en-US"/>
        </w:rPr>
        <w:t xml:space="preserve">It is unlikely that cavities prepared with modern surface processing techniques should demonstrate field emission at low fields. </w:t>
      </w:r>
      <w:r w:rsidR="005D7FFB" w:rsidRPr="00EE4739">
        <w:rPr>
          <w:rFonts w:ascii="Times New Roman" w:hAnsi="Times New Roman" w:cs="Times New Roman"/>
          <w:sz w:val="24"/>
          <w:szCs w:val="24"/>
          <w:lang w:val="en-US"/>
        </w:rPr>
        <w:t xml:space="preserve"> </w:t>
      </w:r>
      <w:r w:rsidR="008A1AE4" w:rsidRPr="00EE4739">
        <w:rPr>
          <w:rFonts w:ascii="Times New Roman" w:hAnsi="Times New Roman" w:cs="Times New Roman"/>
          <w:sz w:val="24"/>
          <w:szCs w:val="24"/>
          <w:lang w:val="en-US"/>
        </w:rPr>
        <w:t>However, e</w:t>
      </w:r>
      <w:r w:rsidR="005D7FFB" w:rsidRPr="00EE4739">
        <w:rPr>
          <w:rFonts w:ascii="Times New Roman" w:hAnsi="Times New Roman" w:cs="Times New Roman"/>
          <w:sz w:val="24"/>
          <w:szCs w:val="24"/>
          <w:lang w:val="en-US"/>
        </w:rPr>
        <w:t xml:space="preserve">very surface in an </w:t>
      </w:r>
      <w:proofErr w:type="spellStart"/>
      <w:proofErr w:type="gramStart"/>
      <w:r w:rsidR="005D7FFB" w:rsidRPr="00EE4739">
        <w:rPr>
          <w:rFonts w:ascii="Times New Roman" w:hAnsi="Times New Roman" w:cs="Times New Roman"/>
          <w:sz w:val="24"/>
          <w:szCs w:val="24"/>
          <w:lang w:val="en-US"/>
        </w:rPr>
        <w:t>rf</w:t>
      </w:r>
      <w:proofErr w:type="spellEnd"/>
      <w:proofErr w:type="gramEnd"/>
      <w:r w:rsidR="005D7FFB" w:rsidRPr="00EE4739">
        <w:rPr>
          <w:rFonts w:ascii="Times New Roman" w:hAnsi="Times New Roman" w:cs="Times New Roman"/>
          <w:sz w:val="24"/>
          <w:szCs w:val="24"/>
          <w:lang w:val="en-US"/>
        </w:rPr>
        <w:t xml:space="preserve"> cavity will also be an anode surface for some fraction of the </w:t>
      </w:r>
      <w:proofErr w:type="spellStart"/>
      <w:r w:rsidR="005D7FFB" w:rsidRPr="00EE4739">
        <w:rPr>
          <w:rFonts w:ascii="Times New Roman" w:hAnsi="Times New Roman" w:cs="Times New Roman"/>
          <w:sz w:val="24"/>
          <w:szCs w:val="24"/>
          <w:lang w:val="en-US"/>
        </w:rPr>
        <w:t>rf</w:t>
      </w:r>
      <w:proofErr w:type="spellEnd"/>
      <w:r w:rsidR="005D7FFB" w:rsidRPr="00EE4739">
        <w:rPr>
          <w:rFonts w:ascii="Times New Roman" w:hAnsi="Times New Roman" w:cs="Times New Roman"/>
          <w:sz w:val="24"/>
          <w:szCs w:val="24"/>
          <w:lang w:val="en-US"/>
        </w:rPr>
        <w:t xml:space="preserve"> cycle.  </w:t>
      </w:r>
      <w:r w:rsidR="009E2D7C" w:rsidRPr="00EE4739">
        <w:rPr>
          <w:rFonts w:ascii="Times New Roman" w:hAnsi="Times New Roman" w:cs="Times New Roman"/>
          <w:sz w:val="24"/>
          <w:szCs w:val="24"/>
          <w:lang w:val="en-US"/>
        </w:rPr>
        <w:t>Because of the long time constants for voltage-induced desorption, i</w:t>
      </w:r>
      <w:r w:rsidR="005D7FFB" w:rsidRPr="00EE4739">
        <w:rPr>
          <w:rFonts w:ascii="Times New Roman" w:hAnsi="Times New Roman" w:cs="Times New Roman"/>
          <w:sz w:val="24"/>
          <w:szCs w:val="24"/>
          <w:lang w:val="en-US"/>
        </w:rPr>
        <w:t>t may be that there</w:t>
      </w:r>
      <w:r w:rsidR="009E2D7C" w:rsidRPr="00EE4739">
        <w:rPr>
          <w:rFonts w:ascii="Times New Roman" w:hAnsi="Times New Roman" w:cs="Times New Roman"/>
          <w:sz w:val="24"/>
          <w:szCs w:val="24"/>
          <w:lang w:val="en-US"/>
        </w:rPr>
        <w:t xml:space="preserve"> is an average anode field </w:t>
      </w:r>
      <w:r w:rsidR="005D7FFB" w:rsidRPr="00EE4739">
        <w:rPr>
          <w:rFonts w:ascii="Times New Roman" w:hAnsi="Times New Roman" w:cs="Times New Roman"/>
          <w:sz w:val="24"/>
          <w:szCs w:val="24"/>
          <w:lang w:val="en-US"/>
        </w:rPr>
        <w:t>that leads to the same physical desorption that is described in this paper.</w:t>
      </w:r>
    </w:p>
    <w:p w:rsidR="008A1AE4" w:rsidRPr="00EE4739" w:rsidRDefault="008A1AE4" w:rsidP="00EE4739">
      <w:pPr>
        <w:rPr>
          <w:rFonts w:ascii="Times New Roman" w:hAnsi="Times New Roman" w:cs="Times New Roman"/>
          <w:sz w:val="24"/>
          <w:szCs w:val="24"/>
        </w:rPr>
      </w:pPr>
      <w:r w:rsidRPr="00EE4739">
        <w:rPr>
          <w:rFonts w:ascii="Times New Roman" w:hAnsi="Times New Roman" w:cs="Times New Roman"/>
          <w:sz w:val="24"/>
          <w:szCs w:val="24"/>
        </w:rPr>
        <w:t xml:space="preserve">The same desorption in a superconducting </w:t>
      </w:r>
      <w:proofErr w:type="gramStart"/>
      <w:r w:rsidRPr="00EE4739">
        <w:rPr>
          <w:rFonts w:ascii="Times New Roman" w:hAnsi="Times New Roman" w:cs="Times New Roman"/>
          <w:sz w:val="24"/>
          <w:szCs w:val="24"/>
        </w:rPr>
        <w:t>rf</w:t>
      </w:r>
      <w:proofErr w:type="gramEnd"/>
      <w:r w:rsidRPr="00EE4739">
        <w:rPr>
          <w:rFonts w:ascii="Times New Roman" w:hAnsi="Times New Roman" w:cs="Times New Roman"/>
          <w:sz w:val="24"/>
          <w:szCs w:val="24"/>
        </w:rPr>
        <w:t xml:space="preserve"> cavity</w:t>
      </w:r>
      <w:r w:rsidR="00271523" w:rsidRPr="00EE4739">
        <w:rPr>
          <w:rFonts w:ascii="Times New Roman" w:hAnsi="Times New Roman" w:cs="Times New Roman"/>
          <w:sz w:val="24"/>
          <w:szCs w:val="24"/>
        </w:rPr>
        <w:t xml:space="preserve"> during rf conditioning would</w:t>
      </w:r>
      <w:r w:rsidRPr="00EE4739">
        <w:rPr>
          <w:rFonts w:ascii="Times New Roman" w:hAnsi="Times New Roman" w:cs="Times New Roman"/>
          <w:sz w:val="24"/>
          <w:szCs w:val="24"/>
        </w:rPr>
        <w:t xml:space="preserve"> be cryogenically pumped until the cavity is warmed.  </w:t>
      </w:r>
      <w:proofErr w:type="spellStart"/>
      <w:r w:rsidRPr="00EE4739">
        <w:rPr>
          <w:rFonts w:ascii="Times New Roman" w:hAnsi="Times New Roman" w:cs="Times New Roman"/>
          <w:sz w:val="24"/>
          <w:szCs w:val="24"/>
        </w:rPr>
        <w:t>Belomestnykh</w:t>
      </w:r>
      <w:proofErr w:type="spellEnd"/>
      <w:r w:rsidRPr="00EE4739">
        <w:rPr>
          <w:rFonts w:ascii="Times New Roman" w:hAnsi="Times New Roman" w:cs="Times New Roman"/>
          <w:sz w:val="24"/>
          <w:szCs w:val="24"/>
        </w:rPr>
        <w:t xml:space="preserve"> et al. [2</w:t>
      </w:r>
      <w:r w:rsidR="001F7369" w:rsidRPr="00EE4739">
        <w:rPr>
          <w:rFonts w:ascii="Times New Roman" w:hAnsi="Times New Roman" w:cs="Times New Roman"/>
          <w:sz w:val="24"/>
          <w:szCs w:val="24"/>
        </w:rPr>
        <w:t>3</w:t>
      </w:r>
      <w:r w:rsidRPr="00EE4739">
        <w:rPr>
          <w:rFonts w:ascii="Times New Roman" w:hAnsi="Times New Roman" w:cs="Times New Roman"/>
          <w:sz w:val="24"/>
          <w:szCs w:val="24"/>
        </w:rPr>
        <w:t>], reporting on commissioning of the superconducting rf cavities for the CESR luminosity upgrade, reported that after initial condition</w:t>
      </w:r>
      <w:r w:rsidR="00271523" w:rsidRPr="00EE4739">
        <w:rPr>
          <w:rFonts w:ascii="Times New Roman" w:hAnsi="Times New Roman" w:cs="Times New Roman"/>
          <w:sz w:val="24"/>
          <w:szCs w:val="24"/>
        </w:rPr>
        <w:t>ing</w:t>
      </w:r>
      <w:r w:rsidRPr="00EE4739">
        <w:rPr>
          <w:rFonts w:ascii="Times New Roman" w:hAnsi="Times New Roman" w:cs="Times New Roman"/>
          <w:sz w:val="24"/>
          <w:szCs w:val="24"/>
        </w:rPr>
        <w:t xml:space="preserve"> of the SRF cavity, it was warmed up and the quantity of hydrogen measured was equivalent to seven </w:t>
      </w:r>
      <w:proofErr w:type="spellStart"/>
      <w:r w:rsidRPr="00EE4739">
        <w:rPr>
          <w:rFonts w:ascii="Times New Roman" w:hAnsi="Times New Roman" w:cs="Times New Roman"/>
          <w:sz w:val="24"/>
          <w:szCs w:val="24"/>
        </w:rPr>
        <w:t>monolayers</w:t>
      </w:r>
      <w:proofErr w:type="spellEnd"/>
      <w:r w:rsidRPr="00EE4739">
        <w:rPr>
          <w:rFonts w:ascii="Times New Roman" w:hAnsi="Times New Roman" w:cs="Times New Roman"/>
          <w:sz w:val="24"/>
          <w:szCs w:val="24"/>
        </w:rPr>
        <w:t xml:space="preserve"> of hydrogen with signifi</w:t>
      </w:r>
      <w:r w:rsidR="00CC7B99" w:rsidRPr="00EE4739">
        <w:rPr>
          <w:rFonts w:ascii="Times New Roman" w:hAnsi="Times New Roman" w:cs="Times New Roman"/>
          <w:sz w:val="24"/>
          <w:szCs w:val="24"/>
        </w:rPr>
        <w:t>cant quantities of water vapour and</w:t>
      </w:r>
      <w:r w:rsidRPr="00EE4739">
        <w:rPr>
          <w:rFonts w:ascii="Times New Roman" w:hAnsi="Times New Roman" w:cs="Times New Roman"/>
          <w:sz w:val="24"/>
          <w:szCs w:val="24"/>
        </w:rPr>
        <w:t xml:space="preserve"> carbon monoxide. </w:t>
      </w:r>
    </w:p>
    <w:p w:rsidR="00271523" w:rsidRPr="00EE4739" w:rsidRDefault="00271523" w:rsidP="00EE4739">
      <w:pPr>
        <w:rPr>
          <w:rFonts w:ascii="Times New Roman" w:hAnsi="Times New Roman" w:cs="Times New Roman"/>
          <w:sz w:val="24"/>
          <w:szCs w:val="24"/>
          <w:lang w:val="en-US"/>
        </w:rPr>
      </w:pPr>
      <w:r w:rsidRPr="00EE4739">
        <w:rPr>
          <w:rFonts w:ascii="Times New Roman" w:hAnsi="Times New Roman" w:cs="Times New Roman"/>
          <w:sz w:val="24"/>
          <w:szCs w:val="24"/>
          <w:lang w:val="en-US"/>
        </w:rPr>
        <w:t xml:space="preserve">Figure 25 shows a schematic of a proposal to test if </w:t>
      </w:r>
      <w:proofErr w:type="spellStart"/>
      <w:proofErr w:type="gramStart"/>
      <w:r w:rsidRPr="00EE4739">
        <w:rPr>
          <w:rFonts w:ascii="Times New Roman" w:hAnsi="Times New Roman" w:cs="Times New Roman"/>
          <w:sz w:val="24"/>
          <w:szCs w:val="24"/>
          <w:lang w:val="en-US"/>
        </w:rPr>
        <w:t>rf</w:t>
      </w:r>
      <w:proofErr w:type="spellEnd"/>
      <w:proofErr w:type="gramEnd"/>
      <w:r w:rsidRPr="00EE4739">
        <w:rPr>
          <w:rFonts w:ascii="Times New Roman" w:hAnsi="Times New Roman" w:cs="Times New Roman"/>
          <w:sz w:val="24"/>
          <w:szCs w:val="24"/>
          <w:lang w:val="en-US"/>
        </w:rPr>
        <w:t xml:space="preserve"> conditioning is the same physical process as occurs during high-voltage induced desorption.  A SRF cavity</w:t>
      </w:r>
      <w:r w:rsidR="00EE4739">
        <w:rPr>
          <w:rFonts w:ascii="Times New Roman" w:hAnsi="Times New Roman" w:cs="Times New Roman"/>
          <w:sz w:val="24"/>
          <w:szCs w:val="24"/>
          <w:lang w:val="en-US"/>
        </w:rPr>
        <w:t xml:space="preserve"> (which has a large aperture)</w:t>
      </w:r>
      <w:r w:rsidRPr="00EE4739">
        <w:rPr>
          <w:rFonts w:ascii="Times New Roman" w:hAnsi="Times New Roman" w:cs="Times New Roman"/>
          <w:sz w:val="24"/>
          <w:szCs w:val="24"/>
          <w:lang w:val="en-US"/>
        </w:rPr>
        <w:t xml:space="preserve"> with valves at both ends is connected to an instrumented pumping station at room temperature and an electrode with a shape similar to that shown is inserted under vacuum from a side vacuum chamber.  The electrode could be insulated in the transition through the vacuum components as illustrated (multiple layers of heat-shrinkable Teflon have been successfully used for a similar insulator) or an actual high-voltage cable with the outer plastic layer removed should also work.  The vacuum hardware could also be of a larger diameter than illustrated until the transition to the cavity.  The electrode will operate as a cathode and it should be possible to reach between 100 to 200 kV with a typical 1300 MHz cavity and a profiled electrode</w:t>
      </w:r>
      <w:r w:rsidR="00CC7B99" w:rsidRPr="00EE4739">
        <w:rPr>
          <w:rFonts w:ascii="Times New Roman" w:hAnsi="Times New Roman" w:cs="Times New Roman"/>
          <w:sz w:val="24"/>
          <w:szCs w:val="24"/>
          <w:lang w:val="en-US"/>
        </w:rPr>
        <w:t xml:space="preserve"> such as shown</w:t>
      </w:r>
      <w:r w:rsidRPr="00EE4739">
        <w:rPr>
          <w:rFonts w:ascii="Times New Roman" w:hAnsi="Times New Roman" w:cs="Times New Roman"/>
          <w:sz w:val="24"/>
          <w:szCs w:val="24"/>
          <w:lang w:val="en-US"/>
        </w:rPr>
        <w:t xml:space="preserve"> that clears the </w:t>
      </w:r>
      <w:r w:rsidRPr="00EE4739">
        <w:rPr>
          <w:rFonts w:ascii="Times New Roman" w:hAnsi="Times New Roman" w:cs="Times New Roman"/>
          <w:sz w:val="24"/>
          <w:szCs w:val="24"/>
          <w:lang w:val="en-US"/>
        </w:rPr>
        <w:lastRenderedPageBreak/>
        <w:t xml:space="preserve">inside diameter by about 5 mm.  Tests could be done with just high-voltage processing or with high-voltage processing combined with a </w:t>
      </w:r>
      <w:proofErr w:type="spellStart"/>
      <w:r w:rsidRPr="00EE4739">
        <w:rPr>
          <w:rFonts w:ascii="Times New Roman" w:hAnsi="Times New Roman" w:cs="Times New Roman"/>
          <w:sz w:val="24"/>
          <w:szCs w:val="24"/>
          <w:lang w:val="en-US"/>
        </w:rPr>
        <w:t>bakeout</w:t>
      </w:r>
      <w:proofErr w:type="spellEnd"/>
      <w:r w:rsidRPr="00EE4739">
        <w:rPr>
          <w:rFonts w:ascii="Times New Roman" w:hAnsi="Times New Roman" w:cs="Times New Roman"/>
          <w:sz w:val="24"/>
          <w:szCs w:val="24"/>
          <w:lang w:val="en-US"/>
        </w:rPr>
        <w:t xml:space="preserve"> to temperatures around 200</w:t>
      </w:r>
      <w:r w:rsidRPr="00EE4739">
        <w:rPr>
          <w:rFonts w:ascii="Times New Roman" w:hAnsi="Times New Roman" w:cs="Times New Roman"/>
          <w:sz w:val="24"/>
          <w:szCs w:val="24"/>
          <w:vertAlign w:val="superscript"/>
          <w:lang w:val="en-US"/>
        </w:rPr>
        <w:t>o</w:t>
      </w:r>
      <w:r w:rsidRPr="00EE4739">
        <w:rPr>
          <w:rFonts w:ascii="Times New Roman" w:hAnsi="Times New Roman" w:cs="Times New Roman"/>
          <w:sz w:val="24"/>
          <w:szCs w:val="24"/>
          <w:lang w:val="en-US"/>
        </w:rPr>
        <w:t xml:space="preserve">C.  Once the processing is complete, withdraw the cathode and seal the SRF cavity before </w:t>
      </w:r>
      <w:proofErr w:type="spellStart"/>
      <w:proofErr w:type="gramStart"/>
      <w:r w:rsidRPr="00EE4739">
        <w:rPr>
          <w:rFonts w:ascii="Times New Roman" w:hAnsi="Times New Roman" w:cs="Times New Roman"/>
          <w:sz w:val="24"/>
          <w:szCs w:val="24"/>
          <w:lang w:val="en-US"/>
        </w:rPr>
        <w:t>rf</w:t>
      </w:r>
      <w:proofErr w:type="spellEnd"/>
      <w:proofErr w:type="gramEnd"/>
      <w:r w:rsidRPr="00EE4739">
        <w:rPr>
          <w:rFonts w:ascii="Times New Roman" w:hAnsi="Times New Roman" w:cs="Times New Roman"/>
          <w:sz w:val="24"/>
          <w:szCs w:val="24"/>
          <w:lang w:val="en-US"/>
        </w:rPr>
        <w:t xml:space="preserve"> testing at cryogenic conditions to see if there are significantly less </w:t>
      </w:r>
      <w:proofErr w:type="spellStart"/>
      <w:r w:rsidRPr="00EE4739">
        <w:rPr>
          <w:rFonts w:ascii="Times New Roman" w:hAnsi="Times New Roman" w:cs="Times New Roman"/>
          <w:sz w:val="24"/>
          <w:szCs w:val="24"/>
          <w:lang w:val="en-US"/>
        </w:rPr>
        <w:t>rf</w:t>
      </w:r>
      <w:proofErr w:type="spellEnd"/>
      <w:r w:rsidRPr="00EE4739">
        <w:rPr>
          <w:rFonts w:ascii="Times New Roman" w:hAnsi="Times New Roman" w:cs="Times New Roman"/>
          <w:sz w:val="24"/>
          <w:szCs w:val="24"/>
          <w:lang w:val="en-US"/>
        </w:rPr>
        <w:t xml:space="preserve"> processing required.  </w:t>
      </w:r>
    </w:p>
    <w:p w:rsidR="00CC7B99" w:rsidRPr="00EE4739" w:rsidRDefault="00CC7B99" w:rsidP="00EE4739">
      <w:pPr>
        <w:rPr>
          <w:rFonts w:ascii="Times New Roman" w:eastAsia="Calibri" w:hAnsi="Times New Roman" w:cs="Times New Roman"/>
          <w:sz w:val="24"/>
          <w:szCs w:val="24"/>
        </w:rPr>
      </w:pPr>
      <w:r w:rsidRPr="00EE4739">
        <w:rPr>
          <w:rFonts w:ascii="Times New Roman" w:hAnsi="Times New Roman" w:cs="Times New Roman"/>
          <w:sz w:val="24"/>
          <w:szCs w:val="24"/>
          <w:lang w:val="en-US"/>
        </w:rPr>
        <w:t xml:space="preserve">Two experiments were reported in reference 15 that suggest that this might improve conditioning.  </w:t>
      </w:r>
      <w:r w:rsidRPr="00EE4739">
        <w:rPr>
          <w:rFonts w:ascii="Times New Roman" w:hAnsi="Times New Roman" w:cs="Times New Roman"/>
          <w:sz w:val="24"/>
          <w:szCs w:val="24"/>
        </w:rPr>
        <w:t>An experiment was</w:t>
      </w:r>
      <w:r w:rsidRPr="00EE4739">
        <w:rPr>
          <w:rFonts w:ascii="Times New Roman" w:eastAsia="Calibri" w:hAnsi="Times New Roman" w:cs="Times New Roman"/>
          <w:sz w:val="24"/>
          <w:szCs w:val="24"/>
        </w:rPr>
        <w:t xml:space="preserve"> done in </w:t>
      </w:r>
      <w:r w:rsidRPr="00EE4739">
        <w:rPr>
          <w:rFonts w:ascii="Times New Roman" w:hAnsi="Times New Roman" w:cs="Times New Roman"/>
          <w:sz w:val="24"/>
          <w:szCs w:val="24"/>
        </w:rPr>
        <w:t>which a</w:t>
      </w:r>
      <w:r w:rsidRPr="00EE4739">
        <w:rPr>
          <w:rFonts w:ascii="Times New Roman" w:eastAsia="Calibri" w:hAnsi="Times New Roman" w:cs="Times New Roman"/>
          <w:sz w:val="24"/>
          <w:szCs w:val="24"/>
        </w:rPr>
        <w:t xml:space="preserve"> large (3.8 cm diameter)</w:t>
      </w:r>
      <w:r w:rsidRPr="00EE4739">
        <w:rPr>
          <w:rFonts w:ascii="Times New Roman" w:hAnsi="Times New Roman" w:cs="Times New Roman"/>
          <w:sz w:val="24"/>
          <w:szCs w:val="24"/>
        </w:rPr>
        <w:t xml:space="preserve"> </w:t>
      </w:r>
      <w:proofErr w:type="spellStart"/>
      <w:r w:rsidRPr="00EE4739">
        <w:rPr>
          <w:rFonts w:ascii="Times New Roman" w:hAnsi="Times New Roman" w:cs="Times New Roman"/>
          <w:sz w:val="24"/>
          <w:szCs w:val="24"/>
        </w:rPr>
        <w:t>micropolished</w:t>
      </w:r>
      <w:proofErr w:type="spellEnd"/>
      <w:r w:rsidRPr="00EE4739">
        <w:rPr>
          <w:rFonts w:ascii="Times New Roman" w:hAnsi="Times New Roman" w:cs="Times New Roman"/>
          <w:sz w:val="24"/>
          <w:szCs w:val="24"/>
        </w:rPr>
        <w:t xml:space="preserve"> copper electrodes was</w:t>
      </w:r>
      <w:r w:rsidRPr="00EE4739">
        <w:rPr>
          <w:rFonts w:ascii="Times New Roman" w:eastAsia="Calibri" w:hAnsi="Times New Roman" w:cs="Times New Roman"/>
          <w:sz w:val="24"/>
          <w:szCs w:val="24"/>
        </w:rPr>
        <w:t xml:space="preserve"> mounted on the</w:t>
      </w:r>
      <w:r w:rsidRPr="00EE4739">
        <w:rPr>
          <w:rFonts w:ascii="Times New Roman" w:hAnsi="Times New Roman" w:cs="Times New Roman"/>
          <w:sz w:val="24"/>
          <w:szCs w:val="24"/>
        </w:rPr>
        <w:t xml:space="preserve"> electrode holder shown in Figure 2a opposite a cathode of the same diameter.</w:t>
      </w:r>
      <w:r w:rsidRPr="00EE4739">
        <w:rPr>
          <w:rFonts w:ascii="Times New Roman" w:eastAsia="Calibri" w:hAnsi="Times New Roman" w:cs="Times New Roman"/>
          <w:sz w:val="24"/>
          <w:szCs w:val="24"/>
        </w:rPr>
        <w:t xml:space="preserve">  Gas was desorbed by increasing high voltage up to 90 kV over a 3 mm gap.  </w:t>
      </w:r>
      <w:r w:rsidRPr="00EE4739">
        <w:rPr>
          <w:rFonts w:ascii="Times New Roman" w:hAnsi="Times New Roman" w:cs="Times New Roman"/>
          <w:sz w:val="24"/>
          <w:szCs w:val="24"/>
        </w:rPr>
        <w:t>A large</w:t>
      </w:r>
      <w:r w:rsidRPr="00EE4739">
        <w:rPr>
          <w:rFonts w:ascii="Times New Roman" w:eastAsia="Calibri" w:hAnsi="Times New Roman" w:cs="Times New Roman"/>
          <w:sz w:val="24"/>
          <w:szCs w:val="24"/>
        </w:rPr>
        <w:t xml:space="preserve"> quantity of ga</w:t>
      </w:r>
      <w:r w:rsidRPr="00EE4739">
        <w:rPr>
          <w:rFonts w:ascii="Times New Roman" w:hAnsi="Times New Roman" w:cs="Times New Roman"/>
          <w:sz w:val="24"/>
          <w:szCs w:val="24"/>
        </w:rPr>
        <w:t>s (about</w:t>
      </w:r>
      <w:r w:rsidRPr="00EE4739">
        <w:rPr>
          <w:rFonts w:ascii="Times New Roman" w:eastAsia="Calibri" w:hAnsi="Times New Roman" w:cs="Times New Roman"/>
          <w:sz w:val="24"/>
          <w:szCs w:val="24"/>
        </w:rPr>
        <w:t xml:space="preserve"> 17 </w:t>
      </w:r>
      <w:proofErr w:type="spellStart"/>
      <w:r w:rsidRPr="00EE4739">
        <w:rPr>
          <w:rFonts w:ascii="Times New Roman" w:eastAsia="Calibri" w:hAnsi="Times New Roman" w:cs="Times New Roman"/>
          <w:sz w:val="24"/>
          <w:szCs w:val="24"/>
        </w:rPr>
        <w:t>mTorr</w:t>
      </w:r>
      <w:proofErr w:type="spellEnd"/>
      <w:r w:rsidRPr="00EE4739">
        <w:rPr>
          <w:rFonts w:ascii="Times New Roman" w:eastAsia="Calibri" w:hAnsi="Times New Roman" w:cs="Times New Roman"/>
          <w:sz w:val="24"/>
          <w:szCs w:val="24"/>
        </w:rPr>
        <w:t>-l</w:t>
      </w:r>
      <w:r w:rsidR="00EE4739">
        <w:rPr>
          <w:rFonts w:ascii="Times New Roman" w:hAnsi="Times New Roman" w:cs="Times New Roman"/>
          <w:sz w:val="24"/>
          <w:szCs w:val="24"/>
        </w:rPr>
        <w:t>)</w:t>
      </w:r>
      <w:proofErr w:type="gramStart"/>
      <w:r w:rsidR="00EE4739">
        <w:rPr>
          <w:rFonts w:ascii="Times New Roman" w:hAnsi="Times New Roman" w:cs="Times New Roman"/>
          <w:sz w:val="24"/>
          <w:szCs w:val="24"/>
        </w:rPr>
        <w:t>,</w:t>
      </w:r>
      <w:proofErr w:type="gramEnd"/>
      <w:r w:rsidRPr="00EE4739">
        <w:rPr>
          <w:rFonts w:ascii="Times New Roman" w:eastAsia="Calibri" w:hAnsi="Times New Roman" w:cs="Times New Roman"/>
          <w:sz w:val="24"/>
          <w:szCs w:val="24"/>
        </w:rPr>
        <w:t xml:space="preserve"> simil</w:t>
      </w:r>
      <w:r w:rsidRPr="00EE4739">
        <w:rPr>
          <w:rFonts w:ascii="Times New Roman" w:hAnsi="Times New Roman" w:cs="Times New Roman"/>
          <w:sz w:val="24"/>
          <w:szCs w:val="24"/>
        </w:rPr>
        <w:t>ar to the measurement with titanium electrodes shown in Figure 4, was desorbed during this conditioning</w:t>
      </w:r>
      <w:r w:rsidRPr="00EE4739">
        <w:rPr>
          <w:rFonts w:ascii="Times New Roman" w:eastAsia="Calibri" w:hAnsi="Times New Roman" w:cs="Times New Roman"/>
          <w:sz w:val="24"/>
          <w:szCs w:val="24"/>
        </w:rPr>
        <w:t xml:space="preserve">.  The high voltage was turned off and the electrode was heated to about 500 </w:t>
      </w:r>
      <w:proofErr w:type="spellStart"/>
      <w:r w:rsidRPr="00EE4739">
        <w:rPr>
          <w:rFonts w:ascii="Times New Roman" w:eastAsia="Calibri" w:hAnsi="Times New Roman" w:cs="Times New Roman"/>
          <w:sz w:val="24"/>
          <w:szCs w:val="24"/>
          <w:vertAlign w:val="superscript"/>
        </w:rPr>
        <w:t>o</w:t>
      </w:r>
      <w:r w:rsidRPr="00EE4739">
        <w:rPr>
          <w:rFonts w:ascii="Times New Roman" w:eastAsia="Calibri" w:hAnsi="Times New Roman" w:cs="Times New Roman"/>
          <w:sz w:val="24"/>
          <w:szCs w:val="24"/>
        </w:rPr>
        <w:t>C.</w:t>
      </w:r>
      <w:proofErr w:type="spellEnd"/>
      <w:r w:rsidRPr="00EE4739">
        <w:rPr>
          <w:rFonts w:ascii="Times New Roman" w:eastAsia="Calibri" w:hAnsi="Times New Roman" w:cs="Times New Roman"/>
          <w:sz w:val="24"/>
          <w:szCs w:val="24"/>
        </w:rPr>
        <w:t xml:space="preserve">  The total quantity of gas desorbed during this half of the experiment was </w:t>
      </w:r>
      <w:proofErr w:type="gramStart"/>
      <w:r w:rsidRPr="00EE4739">
        <w:rPr>
          <w:rFonts w:ascii="Times New Roman" w:eastAsia="Calibri" w:hAnsi="Times New Roman" w:cs="Times New Roman"/>
          <w:sz w:val="24"/>
          <w:szCs w:val="24"/>
        </w:rPr>
        <w:t xml:space="preserve">about 13 </w:t>
      </w:r>
      <w:proofErr w:type="spellStart"/>
      <w:r w:rsidRPr="00EE4739">
        <w:rPr>
          <w:rFonts w:ascii="Times New Roman" w:eastAsia="Calibri" w:hAnsi="Times New Roman" w:cs="Times New Roman"/>
          <w:sz w:val="24"/>
          <w:szCs w:val="24"/>
        </w:rPr>
        <w:t>mTorr</w:t>
      </w:r>
      <w:proofErr w:type="spellEnd"/>
      <w:r w:rsidRPr="00EE4739">
        <w:rPr>
          <w:rFonts w:ascii="Times New Roman" w:eastAsia="Calibri" w:hAnsi="Times New Roman" w:cs="Times New Roman"/>
          <w:sz w:val="24"/>
          <w:szCs w:val="24"/>
        </w:rPr>
        <w:t>-l</w:t>
      </w:r>
      <w:proofErr w:type="gramEnd"/>
      <w:r w:rsidR="00AD73A2" w:rsidRPr="00EE4739">
        <w:rPr>
          <w:rFonts w:ascii="Times New Roman" w:hAnsi="Times New Roman" w:cs="Times New Roman"/>
          <w:sz w:val="24"/>
          <w:szCs w:val="24"/>
        </w:rPr>
        <w:t>.</w:t>
      </w:r>
      <w:r w:rsidRPr="00EE4739">
        <w:rPr>
          <w:rFonts w:ascii="Times New Roman" w:hAnsi="Times New Roman" w:cs="Times New Roman"/>
          <w:sz w:val="24"/>
          <w:szCs w:val="24"/>
        </w:rPr>
        <w:t xml:space="preserve"> This amount was about ½ of the amount expected from previous experiments with a 25-mm diameter </w:t>
      </w:r>
      <w:proofErr w:type="spellStart"/>
      <w:r w:rsidR="00AD73A2" w:rsidRPr="00EE4739">
        <w:rPr>
          <w:rFonts w:ascii="Times New Roman" w:hAnsi="Times New Roman" w:cs="Times New Roman"/>
          <w:sz w:val="24"/>
          <w:szCs w:val="24"/>
        </w:rPr>
        <w:t>micropolished</w:t>
      </w:r>
      <w:proofErr w:type="spellEnd"/>
      <w:r w:rsidR="00AD73A2" w:rsidRPr="00EE4739">
        <w:rPr>
          <w:rFonts w:ascii="Times New Roman" w:hAnsi="Times New Roman" w:cs="Times New Roman"/>
          <w:sz w:val="24"/>
          <w:szCs w:val="24"/>
        </w:rPr>
        <w:t xml:space="preserve"> copper electrode.  </w:t>
      </w:r>
      <w:r w:rsidRPr="00EE4739">
        <w:rPr>
          <w:rFonts w:ascii="Times New Roman" w:eastAsia="Calibri" w:hAnsi="Times New Roman" w:cs="Times New Roman"/>
          <w:sz w:val="24"/>
          <w:szCs w:val="24"/>
        </w:rPr>
        <w:t>It appears that the increasing high voltage had efficiently removed a substantial fraction of the adsorbed material on the front side of the electrode.</w:t>
      </w:r>
    </w:p>
    <w:p w:rsidR="00CC7B99" w:rsidRPr="00EE4739" w:rsidRDefault="00CC7B99" w:rsidP="00EE4739">
      <w:pPr>
        <w:rPr>
          <w:rFonts w:ascii="Times New Roman" w:eastAsia="Calibri" w:hAnsi="Times New Roman" w:cs="Times New Roman"/>
          <w:sz w:val="24"/>
          <w:szCs w:val="24"/>
        </w:rPr>
      </w:pPr>
      <w:r w:rsidRPr="00EE4739">
        <w:rPr>
          <w:rFonts w:ascii="Times New Roman" w:eastAsia="Calibri" w:hAnsi="Times New Roman" w:cs="Times New Roman"/>
          <w:sz w:val="24"/>
          <w:szCs w:val="24"/>
        </w:rPr>
        <w:t xml:space="preserve">A second experiment demonstrated that thermal desorption of an anode also conditions it.  An unconditioned, </w:t>
      </w:r>
      <w:proofErr w:type="spellStart"/>
      <w:r w:rsidRPr="00EE4739">
        <w:rPr>
          <w:rFonts w:ascii="Times New Roman" w:eastAsia="Calibri" w:hAnsi="Times New Roman" w:cs="Times New Roman"/>
          <w:sz w:val="24"/>
          <w:szCs w:val="24"/>
        </w:rPr>
        <w:t>micropolished</w:t>
      </w:r>
      <w:proofErr w:type="spellEnd"/>
      <w:r w:rsidRPr="00EE4739">
        <w:rPr>
          <w:rFonts w:ascii="Times New Roman" w:eastAsia="Calibri" w:hAnsi="Times New Roman" w:cs="Times New Roman"/>
          <w:sz w:val="24"/>
          <w:szCs w:val="24"/>
        </w:rPr>
        <w:t xml:space="preserve"> copper anode was heated with electron bombardment to about 700</w:t>
      </w:r>
      <w:r w:rsidRPr="00EE4739">
        <w:rPr>
          <w:rFonts w:ascii="Times New Roman" w:eastAsia="Calibri" w:hAnsi="Times New Roman" w:cs="Times New Roman"/>
          <w:sz w:val="24"/>
          <w:szCs w:val="24"/>
          <w:vertAlign w:val="superscript"/>
        </w:rPr>
        <w:t>o</w:t>
      </w:r>
      <w:r w:rsidRPr="00EE4739">
        <w:rPr>
          <w:rFonts w:ascii="Times New Roman" w:eastAsia="Calibri" w:hAnsi="Times New Roman" w:cs="Times New Roman"/>
          <w:sz w:val="24"/>
          <w:szCs w:val="24"/>
        </w:rPr>
        <w:t>C, cooled, and moved into position at 2.5 mm from a cathode mounted on the high-voltage insulator.  The cathode had previously been conditioned to 100 kV over 3 mm with a different anode mounted from the side port.  When the thermally desorbed anode was tested, there was essentially no desorption as the voltage was increased to 100 kV</w:t>
      </w:r>
      <w:r w:rsidRPr="00EE4739">
        <w:rPr>
          <w:rFonts w:ascii="Times New Roman" w:hAnsi="Times New Roman" w:cs="Times New Roman"/>
          <w:sz w:val="24"/>
          <w:szCs w:val="24"/>
        </w:rPr>
        <w:t>.</w:t>
      </w:r>
    </w:p>
    <w:p w:rsidR="00962484" w:rsidRDefault="002149EB" w:rsidP="00962484">
      <w:pPr>
        <w:rPr>
          <w:lang w:val="en-US"/>
        </w:rPr>
      </w:pPr>
      <w:r w:rsidRPr="002149EB">
        <w:rPr>
          <w:lang w:val="en-US"/>
        </w:rPr>
        <w:object w:dxaOrig="11865" w:dyaOrig="9165">
          <v:shape id="_x0000_i1030" type="#_x0000_t75" style="width:445.5pt;height:344.25pt" o:ole="">
            <v:imagedata r:id="rId38" o:title=""/>
          </v:shape>
          <o:OLEObject Type="Embed" ProgID="AcroExch.Document.7" ShapeID="_x0000_i1030" DrawAspect="Content" ObjectID="_1391511006" r:id="rId39"/>
        </w:object>
      </w:r>
    </w:p>
    <w:p w:rsidR="002149EB" w:rsidRDefault="002149EB" w:rsidP="00962484">
      <w:pPr>
        <w:rPr>
          <w:rFonts w:ascii="Times New Roman" w:hAnsi="Times New Roman" w:cs="Times New Roman"/>
          <w:sz w:val="24"/>
          <w:szCs w:val="24"/>
          <w:lang w:val="en-US"/>
        </w:rPr>
      </w:pPr>
      <w:proofErr w:type="gramStart"/>
      <w:r w:rsidRPr="008A1AE4">
        <w:rPr>
          <w:rFonts w:ascii="Times New Roman" w:hAnsi="Times New Roman" w:cs="Times New Roman"/>
          <w:sz w:val="24"/>
          <w:szCs w:val="24"/>
          <w:lang w:val="en-US"/>
        </w:rPr>
        <w:t>Figure 25</w:t>
      </w:r>
      <w:r w:rsidR="008A1AE4">
        <w:rPr>
          <w:rFonts w:ascii="Times New Roman" w:hAnsi="Times New Roman" w:cs="Times New Roman"/>
          <w:sz w:val="24"/>
          <w:szCs w:val="24"/>
          <w:lang w:val="en-US"/>
        </w:rPr>
        <w:t>.</w:t>
      </w:r>
      <w:proofErr w:type="gramEnd"/>
      <w:r w:rsidR="008A1AE4">
        <w:rPr>
          <w:rFonts w:ascii="Times New Roman" w:hAnsi="Times New Roman" w:cs="Times New Roman"/>
          <w:sz w:val="24"/>
          <w:szCs w:val="24"/>
          <w:lang w:val="en-US"/>
        </w:rPr>
        <w:t xml:space="preserve">  </w:t>
      </w:r>
      <w:proofErr w:type="gramStart"/>
      <w:r w:rsidR="008A1AE4">
        <w:rPr>
          <w:rFonts w:ascii="Times New Roman" w:hAnsi="Times New Roman" w:cs="Times New Roman"/>
          <w:sz w:val="24"/>
          <w:szCs w:val="24"/>
          <w:lang w:val="en-US"/>
        </w:rPr>
        <w:t xml:space="preserve">Proposed experiment to </w:t>
      </w:r>
      <w:proofErr w:type="spellStart"/>
      <w:r w:rsidR="008A1AE4">
        <w:rPr>
          <w:rFonts w:ascii="Times New Roman" w:hAnsi="Times New Roman" w:cs="Times New Roman"/>
          <w:sz w:val="24"/>
          <w:szCs w:val="24"/>
          <w:lang w:val="en-US"/>
        </w:rPr>
        <w:t>desorb</w:t>
      </w:r>
      <w:proofErr w:type="spellEnd"/>
      <w:r w:rsidR="008A1AE4">
        <w:rPr>
          <w:rFonts w:ascii="Times New Roman" w:hAnsi="Times New Roman" w:cs="Times New Roman"/>
          <w:sz w:val="24"/>
          <w:szCs w:val="24"/>
          <w:lang w:val="en-US"/>
        </w:rPr>
        <w:t xml:space="preserve"> gas from the inside of a SRF cavity</w:t>
      </w:r>
      <w:r w:rsidR="00AD73A2">
        <w:rPr>
          <w:rFonts w:ascii="Times New Roman" w:hAnsi="Times New Roman" w:cs="Times New Roman"/>
          <w:sz w:val="24"/>
          <w:szCs w:val="24"/>
          <w:lang w:val="en-US"/>
        </w:rPr>
        <w:t xml:space="preserve"> using dc high voltage.</w:t>
      </w:r>
      <w:proofErr w:type="gramEnd"/>
    </w:p>
    <w:p w:rsidR="00271523" w:rsidRDefault="00271523" w:rsidP="00271523">
      <w:pPr>
        <w:pStyle w:val="Heading1"/>
        <w:rPr>
          <w:lang w:val="en-US"/>
        </w:rPr>
      </w:pPr>
      <w:r>
        <w:rPr>
          <w:lang w:val="en-US"/>
        </w:rPr>
        <w:t>7. Summary</w:t>
      </w:r>
    </w:p>
    <w:p w:rsidR="00AD73A2" w:rsidRDefault="00AD73A2" w:rsidP="00AD73A2">
      <w:pPr>
        <w:rPr>
          <w:lang w:val="en-US"/>
        </w:rPr>
      </w:pPr>
    </w:p>
    <w:p w:rsidR="004414A3" w:rsidRDefault="008F1EE3" w:rsidP="004414A3">
      <w:pPr>
        <w:rPr>
          <w:rFonts w:ascii="Times New Roman" w:hAnsi="Times New Roman"/>
          <w:color w:val="000000"/>
          <w:spacing w:val="-3"/>
        </w:rPr>
      </w:pPr>
      <w:r>
        <w:rPr>
          <w:rFonts w:ascii="Times New Roman" w:hAnsi="Times New Roman"/>
          <w:spacing w:val="-3"/>
        </w:rPr>
        <w:t>An examination has been made of gas desorption from un</w:t>
      </w:r>
      <w:r w:rsidR="00564236">
        <w:rPr>
          <w:rFonts w:ascii="Times New Roman" w:hAnsi="Times New Roman"/>
          <w:spacing w:val="-3"/>
        </w:rPr>
        <w:t>conditioned</w:t>
      </w:r>
      <w:r>
        <w:rPr>
          <w:rFonts w:ascii="Times New Roman" w:hAnsi="Times New Roman"/>
          <w:spacing w:val="-3"/>
        </w:rPr>
        <w:t xml:space="preserve"> electrodes of copper, niobium, </w:t>
      </w:r>
      <w:r w:rsidR="00564236">
        <w:rPr>
          <w:rFonts w:ascii="Times New Roman" w:hAnsi="Times New Roman"/>
          <w:spacing w:val="-3"/>
        </w:rPr>
        <w:t>stainless steel</w:t>
      </w:r>
      <w:r>
        <w:rPr>
          <w:rFonts w:ascii="Times New Roman" w:hAnsi="Times New Roman"/>
          <w:spacing w:val="-3"/>
        </w:rPr>
        <w:t xml:space="preserve"> and titanium subjected to high voltage in vacuum.  It has been shown that </w:t>
      </w:r>
      <w:r w:rsidR="00564236">
        <w:rPr>
          <w:rFonts w:ascii="Times New Roman" w:hAnsi="Times New Roman"/>
          <w:spacing w:val="-3"/>
        </w:rPr>
        <w:t xml:space="preserve">large quantities of water vapour, hydrogen, light hydrocarbons, carbon monoxide and carbon dioxide are desorbed from an anode as it is conditioned to high voltage in vacuum.  </w:t>
      </w:r>
      <w:r>
        <w:rPr>
          <w:rFonts w:ascii="Times New Roman" w:hAnsi="Times New Roman"/>
          <w:color w:val="000000"/>
          <w:spacing w:val="-3"/>
        </w:rPr>
        <w:t xml:space="preserve">The gas is often desorbed as microdischarges—pulses of a </w:t>
      </w:r>
      <w:r w:rsidR="00564236">
        <w:rPr>
          <w:rFonts w:ascii="Times New Roman" w:hAnsi="Times New Roman"/>
          <w:color w:val="000000"/>
          <w:spacing w:val="-3"/>
        </w:rPr>
        <w:t xml:space="preserve">few to hundreds of microseconds. </w:t>
      </w:r>
      <w:r w:rsidR="00B07FEE">
        <w:rPr>
          <w:rFonts w:ascii="Times New Roman" w:hAnsi="Times New Roman"/>
          <w:color w:val="000000"/>
          <w:spacing w:val="-3"/>
        </w:rPr>
        <w:t xml:space="preserve"> The pulses can continue for many minutes or even hours until the conditioning at a given voltage is complete and then repeat as soon as the voltage is increased. </w:t>
      </w:r>
      <w:r w:rsidR="00564236">
        <w:rPr>
          <w:rFonts w:ascii="Times New Roman" w:hAnsi="Times New Roman"/>
          <w:color w:val="000000"/>
          <w:spacing w:val="-3"/>
        </w:rPr>
        <w:t xml:space="preserve"> </w:t>
      </w:r>
      <w:r w:rsidR="004414A3" w:rsidRPr="003F59B1">
        <w:rPr>
          <w:rFonts w:ascii="Times New Roman" w:hAnsi="Times New Roman" w:cs="Times New Roman"/>
          <w:color w:val="000000"/>
          <w:spacing w:val="-3"/>
          <w:sz w:val="24"/>
          <w:szCs w:val="24"/>
        </w:rPr>
        <w:t>The quantity of gas released</w:t>
      </w:r>
      <w:r w:rsidR="00B07FEE">
        <w:rPr>
          <w:rFonts w:ascii="Times New Roman" w:hAnsi="Times New Roman" w:cs="Times New Roman"/>
          <w:color w:val="000000"/>
          <w:spacing w:val="-3"/>
          <w:sz w:val="24"/>
          <w:szCs w:val="24"/>
        </w:rPr>
        <w:t xml:space="preserve"> as an anode was conditioned to a high electric field such as 100 kV over 3 to 10 mm,</w:t>
      </w:r>
      <w:r w:rsidR="004414A3" w:rsidRPr="003F59B1">
        <w:rPr>
          <w:rFonts w:ascii="Times New Roman" w:hAnsi="Times New Roman" w:cs="Times New Roman"/>
          <w:color w:val="000000"/>
          <w:spacing w:val="-3"/>
          <w:sz w:val="24"/>
          <w:szCs w:val="24"/>
        </w:rPr>
        <w:t xml:space="preserve"> was equivalent to many </w:t>
      </w:r>
      <w:proofErr w:type="spellStart"/>
      <w:r w:rsidR="004414A3" w:rsidRPr="003F59B1">
        <w:rPr>
          <w:rFonts w:ascii="Times New Roman" w:hAnsi="Times New Roman" w:cs="Times New Roman"/>
          <w:color w:val="000000"/>
          <w:spacing w:val="-3"/>
          <w:sz w:val="24"/>
          <w:szCs w:val="24"/>
        </w:rPr>
        <w:t>monolayers</w:t>
      </w:r>
      <w:proofErr w:type="spellEnd"/>
      <w:r w:rsidR="004414A3" w:rsidRPr="003F59B1">
        <w:rPr>
          <w:rFonts w:ascii="Times New Roman" w:hAnsi="Times New Roman" w:cs="Times New Roman"/>
          <w:color w:val="000000"/>
          <w:spacing w:val="-3"/>
          <w:sz w:val="24"/>
          <w:szCs w:val="24"/>
        </w:rPr>
        <w:t xml:space="preserve"> and consisted mostly of neutral molecules with an ionic component of a few percent.  </w:t>
      </w:r>
      <w:r w:rsidR="004414A3">
        <w:rPr>
          <w:rFonts w:ascii="Times New Roman" w:hAnsi="Times New Roman"/>
          <w:color w:val="000000"/>
          <w:spacing w:val="-3"/>
        </w:rPr>
        <w:t xml:space="preserve">The charged portion of a </w:t>
      </w:r>
      <w:proofErr w:type="spellStart"/>
      <w:r w:rsidR="004414A3">
        <w:rPr>
          <w:rFonts w:ascii="Times New Roman" w:hAnsi="Times New Roman"/>
          <w:color w:val="000000"/>
          <w:spacing w:val="-3"/>
        </w:rPr>
        <w:t>microdischarge</w:t>
      </w:r>
      <w:proofErr w:type="spellEnd"/>
      <w:r w:rsidR="004414A3">
        <w:rPr>
          <w:rFonts w:ascii="Times New Roman" w:hAnsi="Times New Roman"/>
          <w:color w:val="000000"/>
          <w:spacing w:val="-3"/>
        </w:rPr>
        <w:t xml:space="preserve"> can be observed on an insulated anode or cathode as electrical pulses of many microamperes amplitude and hundreds of microseconds width, i.e., about 3 x 10</w:t>
      </w:r>
      <w:r w:rsidR="004414A3">
        <w:rPr>
          <w:rFonts w:ascii="Times New Roman" w:hAnsi="Times New Roman"/>
          <w:color w:val="000000"/>
          <w:spacing w:val="-3"/>
          <w:vertAlign w:val="superscript"/>
        </w:rPr>
        <w:t>9</w:t>
      </w:r>
      <w:r w:rsidR="004414A3">
        <w:rPr>
          <w:rFonts w:ascii="Times New Roman" w:hAnsi="Times New Roman"/>
          <w:color w:val="000000"/>
          <w:spacing w:val="-3"/>
        </w:rPr>
        <w:t xml:space="preserve"> electrons or ions per </w:t>
      </w:r>
      <w:proofErr w:type="spellStart"/>
      <w:r w:rsidR="004414A3">
        <w:rPr>
          <w:rFonts w:ascii="Times New Roman" w:hAnsi="Times New Roman"/>
          <w:color w:val="000000"/>
          <w:spacing w:val="-3"/>
        </w:rPr>
        <w:t>microdischarge</w:t>
      </w:r>
      <w:proofErr w:type="spellEnd"/>
      <w:r w:rsidR="004414A3">
        <w:rPr>
          <w:rFonts w:ascii="Times New Roman" w:hAnsi="Times New Roman"/>
          <w:color w:val="000000"/>
          <w:spacing w:val="-3"/>
        </w:rPr>
        <w:t>.</w:t>
      </w:r>
      <w:r w:rsidR="00861683">
        <w:rPr>
          <w:rFonts w:ascii="Times New Roman" w:hAnsi="Times New Roman"/>
          <w:color w:val="000000"/>
          <w:spacing w:val="-3"/>
        </w:rPr>
        <w:t xml:space="preserve">  Experimental evidence is presented that suggests that the electric charge measured during the </w:t>
      </w:r>
      <w:proofErr w:type="spellStart"/>
      <w:r w:rsidR="00861683">
        <w:rPr>
          <w:rFonts w:ascii="Times New Roman" w:hAnsi="Times New Roman"/>
          <w:color w:val="000000"/>
          <w:spacing w:val="-3"/>
        </w:rPr>
        <w:t>microdischarge</w:t>
      </w:r>
      <w:proofErr w:type="spellEnd"/>
      <w:r w:rsidR="00861683">
        <w:rPr>
          <w:rFonts w:ascii="Times New Roman" w:hAnsi="Times New Roman"/>
          <w:color w:val="000000"/>
          <w:spacing w:val="-3"/>
        </w:rPr>
        <w:t xml:space="preserve"> is coming from hydrogen desorbed as an </w:t>
      </w:r>
      <w:proofErr w:type="spellStart"/>
      <w:r w:rsidR="00861683">
        <w:rPr>
          <w:rFonts w:ascii="Times New Roman" w:hAnsi="Times New Roman"/>
          <w:color w:val="000000"/>
          <w:spacing w:val="-3"/>
        </w:rPr>
        <w:t>ion</w:t>
      </w:r>
      <w:proofErr w:type="spellEnd"/>
      <w:r w:rsidR="00861683">
        <w:rPr>
          <w:rFonts w:ascii="Times New Roman" w:hAnsi="Times New Roman"/>
          <w:color w:val="000000"/>
          <w:spacing w:val="-3"/>
        </w:rPr>
        <w:t xml:space="preserve"> from the </w:t>
      </w:r>
      <w:r w:rsidR="00861683">
        <w:rPr>
          <w:rFonts w:ascii="Times New Roman" w:hAnsi="Times New Roman"/>
          <w:color w:val="000000"/>
          <w:spacing w:val="-3"/>
        </w:rPr>
        <w:lastRenderedPageBreak/>
        <w:t xml:space="preserve">anode surface.  Most of the rest of the desorbed gas is composed of light hydrocarbons and water vapour.  </w:t>
      </w:r>
      <w:r w:rsidR="004414A3">
        <w:rPr>
          <w:rFonts w:ascii="Times New Roman" w:hAnsi="Times New Roman"/>
          <w:color w:val="000000"/>
          <w:spacing w:val="-3"/>
        </w:rPr>
        <w:t xml:space="preserve">  Gas desorption </w:t>
      </w:r>
      <w:r w:rsidR="00F976C6">
        <w:rPr>
          <w:rFonts w:ascii="Times New Roman" w:hAnsi="Times New Roman"/>
          <w:color w:val="000000"/>
          <w:spacing w:val="-3"/>
        </w:rPr>
        <w:t>and charged particles are</w:t>
      </w:r>
      <w:r w:rsidR="004414A3">
        <w:rPr>
          <w:rFonts w:ascii="Times New Roman" w:hAnsi="Times New Roman"/>
          <w:color w:val="000000"/>
          <w:spacing w:val="-3"/>
        </w:rPr>
        <w:t xml:space="preserve"> generally present during initial conditioning of high-voltage assemblies, even in situations where the vacuum chamber</w:t>
      </w:r>
      <w:r w:rsidR="00F976C6">
        <w:rPr>
          <w:rFonts w:ascii="Times New Roman" w:hAnsi="Times New Roman"/>
          <w:color w:val="000000"/>
          <w:spacing w:val="-3"/>
        </w:rPr>
        <w:t xml:space="preserve"> is the anode and</w:t>
      </w:r>
      <w:r w:rsidR="004414A3">
        <w:rPr>
          <w:rFonts w:ascii="Times New Roman" w:hAnsi="Times New Roman"/>
          <w:color w:val="000000"/>
          <w:spacing w:val="-3"/>
        </w:rPr>
        <w:t xml:space="preserve"> has been built as an ultra- or extremely-high vacuum system.</w:t>
      </w:r>
    </w:p>
    <w:p w:rsidR="00564236" w:rsidRPr="0029517D" w:rsidRDefault="00861683" w:rsidP="004414A3">
      <w:pPr>
        <w:rPr>
          <w:rFonts w:ascii="Times New Roman" w:hAnsi="Times New Roman" w:cs="Times New Roman"/>
          <w:sz w:val="24"/>
          <w:szCs w:val="24"/>
        </w:rPr>
      </w:pPr>
      <w:r>
        <w:rPr>
          <w:rFonts w:ascii="Times New Roman" w:hAnsi="Times New Roman" w:cs="Times New Roman"/>
          <w:color w:val="000000"/>
          <w:spacing w:val="-3"/>
          <w:sz w:val="24"/>
          <w:szCs w:val="24"/>
        </w:rPr>
        <w:t>O</w:t>
      </w:r>
      <w:r w:rsidR="004414A3" w:rsidRPr="003F59B1">
        <w:rPr>
          <w:rFonts w:ascii="Times New Roman" w:hAnsi="Times New Roman" w:cs="Times New Roman"/>
          <w:color w:val="000000"/>
          <w:spacing w:val="-3"/>
          <w:sz w:val="24"/>
          <w:szCs w:val="24"/>
        </w:rPr>
        <w:t xml:space="preserve">ther experiments </w:t>
      </w:r>
      <w:r w:rsidR="00F976C6">
        <w:rPr>
          <w:rFonts w:ascii="Times New Roman" w:hAnsi="Times New Roman" w:cs="Times New Roman"/>
          <w:color w:val="000000"/>
          <w:spacing w:val="-3"/>
          <w:sz w:val="24"/>
          <w:szCs w:val="24"/>
        </w:rPr>
        <w:t xml:space="preserve">were </w:t>
      </w:r>
      <w:r w:rsidR="004414A3" w:rsidRPr="003F59B1">
        <w:rPr>
          <w:rFonts w:ascii="Times New Roman" w:hAnsi="Times New Roman" w:cs="Times New Roman"/>
          <w:color w:val="000000"/>
          <w:spacing w:val="-3"/>
          <w:sz w:val="24"/>
          <w:szCs w:val="24"/>
        </w:rPr>
        <w:t xml:space="preserve">completed </w:t>
      </w:r>
      <w:r w:rsidR="00F976C6">
        <w:rPr>
          <w:rFonts w:ascii="Times New Roman" w:hAnsi="Times New Roman" w:cs="Times New Roman"/>
          <w:color w:val="000000"/>
          <w:spacing w:val="-3"/>
          <w:sz w:val="24"/>
          <w:szCs w:val="24"/>
        </w:rPr>
        <w:t>that compared t</w:t>
      </w:r>
      <w:r w:rsidR="004414A3">
        <w:rPr>
          <w:rFonts w:ascii="Times New Roman" w:hAnsi="Times New Roman" w:cs="Times New Roman"/>
          <w:color w:val="000000"/>
          <w:spacing w:val="-3"/>
          <w:sz w:val="24"/>
          <w:szCs w:val="24"/>
        </w:rPr>
        <w:t>hermal desorption cycles with a high electric field to the same thermal cycle without an electric field.  T</w:t>
      </w:r>
      <w:r w:rsidR="004414A3" w:rsidRPr="003F59B1">
        <w:rPr>
          <w:rFonts w:ascii="Times New Roman" w:hAnsi="Times New Roman" w:cs="Times New Roman"/>
          <w:color w:val="000000"/>
          <w:spacing w:val="-3"/>
          <w:sz w:val="24"/>
          <w:szCs w:val="24"/>
        </w:rPr>
        <w:t>hermal desorption from an anode with a nearby</w:t>
      </w:r>
      <w:r w:rsidR="004414A3">
        <w:rPr>
          <w:rFonts w:ascii="Times New Roman" w:hAnsi="Times New Roman" w:cs="Times New Roman"/>
          <w:color w:val="000000"/>
          <w:spacing w:val="-3"/>
          <w:sz w:val="24"/>
          <w:szCs w:val="24"/>
        </w:rPr>
        <w:t xml:space="preserve"> (3 to 6 mm)</w:t>
      </w:r>
      <w:r w:rsidR="004414A3" w:rsidRPr="003F59B1">
        <w:rPr>
          <w:rFonts w:ascii="Times New Roman" w:hAnsi="Times New Roman" w:cs="Times New Roman"/>
          <w:color w:val="000000"/>
          <w:spacing w:val="-3"/>
          <w:sz w:val="24"/>
          <w:szCs w:val="24"/>
        </w:rPr>
        <w:t xml:space="preserve"> cathode at 40 to 50 kV </w:t>
      </w:r>
      <w:r w:rsidR="004414A3">
        <w:rPr>
          <w:rFonts w:ascii="Times New Roman" w:hAnsi="Times New Roman" w:cs="Times New Roman"/>
          <w:color w:val="000000"/>
          <w:spacing w:val="-3"/>
          <w:sz w:val="24"/>
          <w:szCs w:val="24"/>
        </w:rPr>
        <w:t xml:space="preserve">showed much higher desorption of light hydrocarbons compared to desorption without the electric field present.  At the same time, hydrogen desorption </w:t>
      </w:r>
      <w:r w:rsidR="00F976C6">
        <w:rPr>
          <w:rFonts w:ascii="Times New Roman" w:hAnsi="Times New Roman" w:cs="Times New Roman"/>
          <w:color w:val="000000"/>
          <w:spacing w:val="-3"/>
          <w:sz w:val="24"/>
          <w:szCs w:val="24"/>
        </w:rPr>
        <w:t xml:space="preserve">present in </w:t>
      </w:r>
      <w:proofErr w:type="gramStart"/>
      <w:r w:rsidR="00F976C6">
        <w:rPr>
          <w:rFonts w:ascii="Times New Roman" w:hAnsi="Times New Roman" w:cs="Times New Roman"/>
          <w:color w:val="000000"/>
          <w:spacing w:val="-3"/>
          <w:sz w:val="24"/>
          <w:szCs w:val="24"/>
        </w:rPr>
        <w:t>a desorption</w:t>
      </w:r>
      <w:proofErr w:type="gramEnd"/>
      <w:r w:rsidR="00F976C6">
        <w:rPr>
          <w:rFonts w:ascii="Times New Roman" w:hAnsi="Times New Roman" w:cs="Times New Roman"/>
          <w:color w:val="000000"/>
          <w:spacing w:val="-3"/>
          <w:sz w:val="24"/>
          <w:szCs w:val="24"/>
        </w:rPr>
        <w:t xml:space="preserve"> cycle without an electric field </w:t>
      </w:r>
      <w:r w:rsidR="004414A3">
        <w:rPr>
          <w:rFonts w:ascii="Times New Roman" w:hAnsi="Times New Roman" w:cs="Times New Roman"/>
          <w:color w:val="000000"/>
          <w:spacing w:val="-3"/>
          <w:sz w:val="24"/>
          <w:szCs w:val="24"/>
        </w:rPr>
        <w:t xml:space="preserve">was reduced by a large amount (up to a factor of ten).  It appears that the hydrogen combined with surface carbon contamination under the influence of the electric field to produce the hydrocarbons.  Residual gas analysis of the gas desorbed during high-voltage conditioning showed similar spectra to those produced when the same electrode was heated with a high electric field present. </w:t>
      </w:r>
      <w:r w:rsidR="004414A3" w:rsidRPr="003F59B1">
        <w:rPr>
          <w:rFonts w:ascii="Times New Roman" w:hAnsi="Times New Roman" w:cs="Times New Roman"/>
          <w:color w:val="000000"/>
          <w:spacing w:val="-3"/>
          <w:sz w:val="24"/>
          <w:szCs w:val="24"/>
        </w:rPr>
        <w:t xml:space="preserve"> These observations suggest that there may</w:t>
      </w:r>
      <w:r w:rsidR="004414A3">
        <w:rPr>
          <w:rFonts w:ascii="Times New Roman" w:hAnsi="Times New Roman" w:cs="Times New Roman"/>
          <w:color w:val="000000"/>
          <w:spacing w:val="-3"/>
          <w:sz w:val="24"/>
          <w:szCs w:val="24"/>
        </w:rPr>
        <w:t xml:space="preserve"> be complex chemistry </w:t>
      </w:r>
      <w:r w:rsidR="004414A3" w:rsidRPr="003F59B1">
        <w:rPr>
          <w:rFonts w:ascii="Times New Roman" w:hAnsi="Times New Roman" w:cs="Times New Roman"/>
          <w:color w:val="000000"/>
          <w:spacing w:val="-3"/>
          <w:sz w:val="24"/>
          <w:szCs w:val="24"/>
        </w:rPr>
        <w:t>at the electrode surface produced by the high electric field</w:t>
      </w:r>
      <w:r w:rsidR="004414A3">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The </w:t>
      </w:r>
      <w:r w:rsidR="00B07FEE">
        <w:rPr>
          <w:rFonts w:ascii="Times New Roman" w:hAnsi="Times New Roman" w:cs="Times New Roman"/>
          <w:color w:val="000000"/>
          <w:spacing w:val="-3"/>
          <w:sz w:val="24"/>
          <w:szCs w:val="24"/>
        </w:rPr>
        <w:t xml:space="preserve">thermal desorption with a high electric field may produce similar physical action on an anode surface as further high-voltage conditioning without the assistance of higher temperatures.  It would be valuable to test this idea because the combination of thermal desorption and a high electric field could be a good technique to gain further understanding of the complex behaviour of high-voltage conditioning.  </w:t>
      </w:r>
      <w:r w:rsidR="00B07FEE">
        <w:rPr>
          <w:rFonts w:ascii="Times New Roman" w:hAnsi="Times New Roman" w:cs="Times New Roman"/>
          <w:sz w:val="24"/>
          <w:szCs w:val="24"/>
        </w:rPr>
        <w:t>Experiments need to be performed that combine a high-voltage test stand with surface analysis equipment to measure the surface features of an anode before and after exposure to a high electric field without exposure to atmosphere.</w:t>
      </w:r>
    </w:p>
    <w:p w:rsidR="0029517D" w:rsidRPr="0029517D" w:rsidRDefault="0029517D" w:rsidP="0029517D">
      <w:pPr>
        <w:rPr>
          <w:rFonts w:ascii="Times New Roman" w:hAnsi="Times New Roman" w:cs="Times New Roman"/>
          <w:sz w:val="24"/>
          <w:szCs w:val="24"/>
        </w:rPr>
      </w:pPr>
      <w:r w:rsidRPr="0029517D">
        <w:rPr>
          <w:rFonts w:ascii="Times New Roman" w:hAnsi="Times New Roman" w:cs="Times New Roman"/>
          <w:sz w:val="24"/>
          <w:szCs w:val="24"/>
        </w:rPr>
        <w:t>The author has attempted to present his interpretation of this complex behavio</w:t>
      </w:r>
      <w:r w:rsidR="00B07FEE">
        <w:rPr>
          <w:rFonts w:ascii="Times New Roman" w:hAnsi="Times New Roman" w:cs="Times New Roman"/>
          <w:sz w:val="24"/>
          <w:szCs w:val="24"/>
        </w:rPr>
        <w:t>u</w:t>
      </w:r>
      <w:r w:rsidRPr="0029517D">
        <w:rPr>
          <w:rFonts w:ascii="Times New Roman" w:hAnsi="Times New Roman" w:cs="Times New Roman"/>
          <w:sz w:val="24"/>
          <w:szCs w:val="24"/>
        </w:rPr>
        <w:t xml:space="preserve">r but is well aware that there may be others.  </w:t>
      </w:r>
      <w:r w:rsidR="00B07FEE">
        <w:rPr>
          <w:rFonts w:ascii="Times New Roman" w:hAnsi="Times New Roman" w:cs="Times New Roman"/>
          <w:sz w:val="24"/>
          <w:szCs w:val="24"/>
        </w:rPr>
        <w:t>The data presented in this and in two</w:t>
      </w:r>
      <w:r w:rsidRPr="0029517D">
        <w:rPr>
          <w:rFonts w:ascii="Times New Roman" w:hAnsi="Times New Roman" w:cs="Times New Roman"/>
          <w:sz w:val="24"/>
          <w:szCs w:val="24"/>
        </w:rPr>
        <w:t xml:space="preserve"> companion</w:t>
      </w:r>
      <w:r w:rsidR="00B07FEE">
        <w:rPr>
          <w:rFonts w:ascii="Times New Roman" w:hAnsi="Times New Roman" w:cs="Times New Roman"/>
          <w:sz w:val="24"/>
          <w:szCs w:val="24"/>
          <w:vertAlign w:val="superscript"/>
        </w:rPr>
        <w:t xml:space="preserve"> </w:t>
      </w:r>
      <w:r w:rsidR="00B07FEE">
        <w:rPr>
          <w:rFonts w:ascii="Times New Roman" w:hAnsi="Times New Roman" w:cs="Times New Roman"/>
          <w:sz w:val="24"/>
          <w:szCs w:val="24"/>
        </w:rPr>
        <w:t>[14, 15]</w:t>
      </w:r>
      <w:r w:rsidRPr="0029517D">
        <w:rPr>
          <w:rFonts w:ascii="Times New Roman" w:hAnsi="Times New Roman" w:cs="Times New Roman"/>
          <w:sz w:val="24"/>
          <w:szCs w:val="24"/>
        </w:rPr>
        <w:t xml:space="preserve"> paper</w:t>
      </w:r>
      <w:r w:rsidR="00B07FEE">
        <w:rPr>
          <w:rFonts w:ascii="Times New Roman" w:hAnsi="Times New Roman" w:cs="Times New Roman"/>
          <w:sz w:val="24"/>
          <w:szCs w:val="24"/>
        </w:rPr>
        <w:t>s</w:t>
      </w:r>
      <w:r w:rsidRPr="0029517D">
        <w:rPr>
          <w:rFonts w:ascii="Times New Roman" w:hAnsi="Times New Roman" w:cs="Times New Roman"/>
          <w:sz w:val="24"/>
          <w:szCs w:val="24"/>
        </w:rPr>
        <w:t xml:space="preserve"> represent </w:t>
      </w:r>
      <w:r w:rsidR="00B07FEE">
        <w:rPr>
          <w:rFonts w:ascii="Times New Roman" w:hAnsi="Times New Roman" w:cs="Times New Roman"/>
          <w:sz w:val="24"/>
          <w:szCs w:val="24"/>
        </w:rPr>
        <w:t>sample</w:t>
      </w:r>
      <w:r w:rsidR="00861683">
        <w:rPr>
          <w:rFonts w:ascii="Times New Roman" w:hAnsi="Times New Roman" w:cs="Times New Roman"/>
          <w:sz w:val="24"/>
          <w:szCs w:val="24"/>
        </w:rPr>
        <w:t>s</w:t>
      </w:r>
      <w:r w:rsidR="00B07FEE">
        <w:rPr>
          <w:rFonts w:ascii="Times New Roman" w:hAnsi="Times New Roman" w:cs="Times New Roman"/>
          <w:sz w:val="24"/>
          <w:szCs w:val="24"/>
        </w:rPr>
        <w:t xml:space="preserve"> of a large number of experiments aimed at understanding the phenomena.</w:t>
      </w:r>
      <w:r w:rsidRPr="0029517D">
        <w:rPr>
          <w:rFonts w:ascii="Times New Roman" w:hAnsi="Times New Roman" w:cs="Times New Roman"/>
          <w:sz w:val="24"/>
          <w:szCs w:val="24"/>
        </w:rPr>
        <w:t xml:space="preserve">  There were many repeats of the key experimental results and other experiments were conducted to assist in reaching the present understanding of the data.  The experiments have been described in sufficient detail that they can repeated by others and it is hoped that the results presented will stimulate further work along these lines. </w:t>
      </w:r>
    </w:p>
    <w:p w:rsidR="00A16FB7" w:rsidRPr="001E17A2" w:rsidRDefault="001E17A2" w:rsidP="001E17A2">
      <w:pPr>
        <w:rPr>
          <w:rFonts w:ascii="Times New Roman" w:hAnsi="Times New Roman" w:cs="Times New Roman"/>
          <w:spacing w:val="-3"/>
          <w:sz w:val="24"/>
          <w:szCs w:val="24"/>
        </w:rPr>
      </w:pPr>
      <w:r w:rsidRPr="001E17A2">
        <w:rPr>
          <w:rFonts w:ascii="Times New Roman" w:hAnsi="Times New Roman" w:cs="Times New Roman"/>
          <w:sz w:val="24"/>
          <w:szCs w:val="24"/>
        </w:rPr>
        <w:t xml:space="preserve">The author does not understand the complex physics behind the observations.  However, the topic of vacuum-high-voltage insulation still remains more an art than a science after many decades of experiments.  It is noted that field emission was not present (at a detectable electron current limit of about 10 to 50 </w:t>
      </w:r>
      <w:proofErr w:type="spellStart"/>
      <w:r w:rsidRPr="001E17A2">
        <w:rPr>
          <w:rFonts w:ascii="Times New Roman" w:hAnsi="Times New Roman" w:cs="Times New Roman"/>
          <w:sz w:val="24"/>
          <w:szCs w:val="24"/>
        </w:rPr>
        <w:t>pA</w:t>
      </w:r>
      <w:proofErr w:type="spellEnd"/>
      <w:r w:rsidRPr="001E17A2">
        <w:rPr>
          <w:rFonts w:ascii="Times New Roman" w:hAnsi="Times New Roman" w:cs="Times New Roman"/>
          <w:sz w:val="24"/>
          <w:szCs w:val="24"/>
        </w:rPr>
        <w:t xml:space="preserve">) during any of the experiments reported in this paper – it is not contributing to the observations.  </w:t>
      </w:r>
      <w:r>
        <w:rPr>
          <w:rFonts w:ascii="Times New Roman" w:hAnsi="Times New Roman" w:cs="Times New Roman"/>
          <w:sz w:val="24"/>
          <w:szCs w:val="24"/>
        </w:rPr>
        <w:t>The data presented is based upon an extensive experimental program with many repeats of interesting results.</w:t>
      </w:r>
      <w:r w:rsidRPr="001E17A2">
        <w:rPr>
          <w:rFonts w:ascii="Times New Roman" w:hAnsi="Times New Roman" w:cs="Times New Roman"/>
          <w:sz w:val="24"/>
          <w:szCs w:val="24"/>
        </w:rPr>
        <w:t xml:space="preserve">  </w:t>
      </w:r>
      <w:r>
        <w:rPr>
          <w:rFonts w:ascii="Times New Roman" w:hAnsi="Times New Roman" w:cs="Times New Roman"/>
          <w:sz w:val="24"/>
          <w:szCs w:val="24"/>
        </w:rPr>
        <w:t>The vacuum system was not up to modern standards of ultra-high vacuum technology and may have influenced some of the results.  However, the electrode surfaces were prepared using the same polishing and cleaning procedures that are used for many systems and the challenges presented by desorption during high-voltage conditioning are still present in modern ultra- and extremely- high vacuum systems.</w:t>
      </w:r>
      <w:r w:rsidRPr="001E17A2">
        <w:rPr>
          <w:rFonts w:ascii="Times New Roman" w:hAnsi="Times New Roman" w:cs="Times New Roman"/>
          <w:sz w:val="24"/>
          <w:szCs w:val="24"/>
        </w:rPr>
        <w:t xml:space="preserve"> </w:t>
      </w:r>
      <w:r w:rsidR="008F19DD" w:rsidRPr="001E17A2">
        <w:rPr>
          <w:rFonts w:ascii="Times New Roman" w:hAnsi="Times New Roman" w:cs="Times New Roman"/>
          <w:sz w:val="24"/>
          <w:szCs w:val="24"/>
        </w:rPr>
        <w:t xml:space="preserve">Based upon </w:t>
      </w:r>
      <w:r w:rsidR="008F19DD" w:rsidRPr="001E17A2">
        <w:rPr>
          <w:rFonts w:ascii="Times New Roman" w:hAnsi="Times New Roman" w:cs="Times New Roman"/>
          <w:sz w:val="24"/>
          <w:szCs w:val="24"/>
        </w:rPr>
        <w:lastRenderedPageBreak/>
        <w:t xml:space="preserve">the interesting observations reported in this </w:t>
      </w:r>
      <w:r>
        <w:rPr>
          <w:rFonts w:ascii="Times New Roman" w:hAnsi="Times New Roman" w:cs="Times New Roman"/>
          <w:sz w:val="24"/>
          <w:szCs w:val="24"/>
        </w:rPr>
        <w:t>paper</w:t>
      </w:r>
      <w:r w:rsidR="008F19DD" w:rsidRPr="001E17A2">
        <w:rPr>
          <w:rFonts w:ascii="Times New Roman" w:hAnsi="Times New Roman" w:cs="Times New Roman"/>
          <w:sz w:val="24"/>
          <w:szCs w:val="24"/>
        </w:rPr>
        <w:t xml:space="preserve">, new tests are required with all of the materials used in this paper to confirm the results with measurements using a modern high-quality vacuum system. </w:t>
      </w:r>
      <w:r>
        <w:rPr>
          <w:rFonts w:ascii="Times New Roman" w:hAnsi="Times New Roman" w:cs="Times New Roman"/>
          <w:sz w:val="24"/>
          <w:szCs w:val="24"/>
        </w:rPr>
        <w:t xml:space="preserve"> </w:t>
      </w:r>
      <w:r w:rsidRPr="001E17A2">
        <w:rPr>
          <w:rFonts w:ascii="Times New Roman" w:hAnsi="Times New Roman" w:cs="Times New Roman"/>
          <w:sz w:val="24"/>
          <w:szCs w:val="24"/>
        </w:rPr>
        <w:t xml:space="preserve">Continued experimental and theoretical work is required to try to obtain a more detailed picture of the phenomena at an anode surface.  </w:t>
      </w:r>
    </w:p>
    <w:p w:rsidR="00A16FB7" w:rsidRDefault="00A16FB7" w:rsidP="00A16FB7">
      <w:pPr>
        <w:tabs>
          <w:tab w:val="left" w:pos="-1440"/>
          <w:tab w:val="left" w:pos="-720"/>
          <w:tab w:val="left" w:pos="0"/>
          <w:tab w:val="left" w:pos="720"/>
          <w:tab w:val="left" w:pos="1440"/>
          <w:tab w:val="left" w:pos="7110"/>
          <w:tab w:val="left" w:pos="10080"/>
        </w:tabs>
        <w:suppressAutoHyphens/>
        <w:spacing w:line="480" w:lineRule="auto"/>
        <w:jc w:val="both"/>
        <w:rPr>
          <w:rFonts w:ascii="Times New Roman" w:hAnsi="Times New Roman"/>
          <w:spacing w:val="-3"/>
        </w:rPr>
      </w:pPr>
    </w:p>
    <w:p w:rsidR="00FB1F4E" w:rsidRDefault="00FB1F4E" w:rsidP="0029517D">
      <w:r>
        <w:br w:type="page"/>
      </w:r>
    </w:p>
    <w:p w:rsidR="00937CE4" w:rsidRDefault="001F7369" w:rsidP="001F7369">
      <w:pPr>
        <w:pStyle w:val="Heading1"/>
      </w:pPr>
      <w:r>
        <w:lastRenderedPageBreak/>
        <w:t>7. References</w:t>
      </w:r>
    </w:p>
    <w:p w:rsidR="005C1BE7" w:rsidRDefault="005C1BE7"/>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[1]G.A. </w:t>
      </w:r>
      <w:proofErr w:type="spellStart"/>
      <w:r w:rsidRPr="001F7369">
        <w:rPr>
          <w:rFonts w:ascii="Times New Roman" w:hAnsi="Times New Roman" w:cs="Times New Roman"/>
          <w:sz w:val="24"/>
          <w:szCs w:val="24"/>
        </w:rPr>
        <w:t>Mesyats</w:t>
      </w:r>
      <w:proofErr w:type="spellEnd"/>
      <w:r w:rsidRPr="001F7369">
        <w:rPr>
          <w:rFonts w:ascii="Times New Roman" w:hAnsi="Times New Roman" w:cs="Times New Roman"/>
          <w:sz w:val="24"/>
          <w:szCs w:val="24"/>
        </w:rPr>
        <w:t xml:space="preserve"> and D.I. </w:t>
      </w:r>
      <w:proofErr w:type="spellStart"/>
      <w:r w:rsidRPr="001F7369">
        <w:rPr>
          <w:rFonts w:ascii="Times New Roman" w:hAnsi="Times New Roman" w:cs="Times New Roman"/>
          <w:sz w:val="24"/>
          <w:szCs w:val="24"/>
        </w:rPr>
        <w:t>Proskurovsky</w:t>
      </w:r>
      <w:proofErr w:type="spellEnd"/>
      <w:r w:rsidRPr="001F7369">
        <w:rPr>
          <w:rFonts w:ascii="Times New Roman" w:hAnsi="Times New Roman" w:cs="Times New Roman"/>
          <w:sz w:val="24"/>
          <w:szCs w:val="24"/>
        </w:rPr>
        <w:t>, in "Pulsed Electrical Discharge in Vacuum", Volume 5, Springer Series on Atoms and Plasmas, Berlin, (1989), p. 79.</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[2] J.R. </w:t>
      </w:r>
      <w:proofErr w:type="spellStart"/>
      <w:r w:rsidRPr="001F7369">
        <w:rPr>
          <w:rFonts w:ascii="Times New Roman" w:hAnsi="Times New Roman" w:cs="Times New Roman"/>
          <w:sz w:val="24"/>
          <w:szCs w:val="24"/>
        </w:rPr>
        <w:t>Schwoebel</w:t>
      </w:r>
      <w:proofErr w:type="spellEnd"/>
      <w:r w:rsidRPr="001F7369">
        <w:rPr>
          <w:rFonts w:ascii="Times New Roman" w:hAnsi="Times New Roman" w:cs="Times New Roman"/>
          <w:sz w:val="24"/>
          <w:szCs w:val="24"/>
        </w:rPr>
        <w:t xml:space="preserve"> and I. </w:t>
      </w:r>
      <w:proofErr w:type="spellStart"/>
      <w:r w:rsidRPr="001F7369">
        <w:rPr>
          <w:rFonts w:ascii="Times New Roman" w:hAnsi="Times New Roman" w:cs="Times New Roman"/>
          <w:sz w:val="24"/>
          <w:szCs w:val="24"/>
        </w:rPr>
        <w:t>Brodie</w:t>
      </w:r>
      <w:proofErr w:type="spellEnd"/>
      <w:r w:rsidRPr="001F7369">
        <w:rPr>
          <w:rFonts w:ascii="Times New Roman" w:hAnsi="Times New Roman" w:cs="Times New Roman"/>
          <w:sz w:val="24"/>
          <w:szCs w:val="24"/>
        </w:rPr>
        <w:t xml:space="preserve">, J. Vac. Sci. Technol. </w:t>
      </w:r>
      <w:r w:rsidRPr="001F7369">
        <w:rPr>
          <w:rFonts w:ascii="Times New Roman" w:hAnsi="Times New Roman" w:cs="Times New Roman"/>
          <w:b/>
          <w:sz w:val="24"/>
          <w:szCs w:val="24"/>
        </w:rPr>
        <w:t>B 13(4)</w:t>
      </w:r>
      <w:r w:rsidRPr="001F7369">
        <w:rPr>
          <w:rFonts w:ascii="Times New Roman" w:hAnsi="Times New Roman" w:cs="Times New Roman"/>
          <w:sz w:val="24"/>
          <w:szCs w:val="24"/>
        </w:rPr>
        <w:t xml:space="preserve"> (1995), p. 1391.</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[3] M. </w:t>
      </w:r>
      <w:proofErr w:type="spellStart"/>
      <w:r w:rsidRPr="001F7369">
        <w:rPr>
          <w:rFonts w:ascii="Times New Roman" w:hAnsi="Times New Roman" w:cs="Times New Roman"/>
          <w:sz w:val="24"/>
          <w:szCs w:val="24"/>
        </w:rPr>
        <w:t>Pekeler</w:t>
      </w:r>
      <w:proofErr w:type="spellEnd"/>
      <w:r w:rsidRPr="001F7369">
        <w:rPr>
          <w:rFonts w:ascii="Times New Roman" w:hAnsi="Times New Roman" w:cs="Times New Roman"/>
          <w:sz w:val="24"/>
          <w:szCs w:val="24"/>
        </w:rPr>
        <w:t xml:space="preserve">, S. Bauer and P. </w:t>
      </w:r>
      <w:proofErr w:type="spellStart"/>
      <w:r w:rsidRPr="001F7369">
        <w:rPr>
          <w:rFonts w:ascii="Times New Roman" w:hAnsi="Times New Roman" w:cs="Times New Roman"/>
          <w:sz w:val="24"/>
          <w:szCs w:val="24"/>
        </w:rPr>
        <w:t>vom</w:t>
      </w:r>
      <w:proofErr w:type="spellEnd"/>
      <w:r w:rsidRPr="001F7369">
        <w:rPr>
          <w:rFonts w:ascii="Times New Roman" w:hAnsi="Times New Roman" w:cs="Times New Roman"/>
          <w:sz w:val="24"/>
          <w:szCs w:val="24"/>
        </w:rPr>
        <w:t xml:space="preserve"> Stein, “Superconducting rf Activities at ACCEL Instruments”, </w:t>
      </w:r>
      <w:proofErr w:type="spellStart"/>
      <w:r w:rsidRPr="001F7369">
        <w:rPr>
          <w:rFonts w:ascii="Times New Roman" w:hAnsi="Times New Roman" w:cs="Times New Roman"/>
          <w:sz w:val="24"/>
          <w:szCs w:val="24"/>
        </w:rPr>
        <w:t>Proceddings</w:t>
      </w:r>
      <w:proofErr w:type="spellEnd"/>
      <w:r w:rsidRPr="001F7369">
        <w:rPr>
          <w:rFonts w:ascii="Times New Roman" w:hAnsi="Times New Roman" w:cs="Times New Roman"/>
          <w:sz w:val="24"/>
          <w:szCs w:val="24"/>
        </w:rPr>
        <w:t xml:space="preserve"> of EPAC08, Genoa, Italy.</w:t>
      </w:r>
    </w:p>
    <w:p w:rsidR="001F7369" w:rsidRPr="001F7369" w:rsidRDefault="001F7369" w:rsidP="001F7369">
      <w:pPr>
        <w:rPr>
          <w:rFonts w:ascii="Times New Roman" w:hAnsi="Times New Roman" w:cs="Times New Roman"/>
          <w:noProof/>
          <w:sz w:val="24"/>
          <w:szCs w:val="24"/>
          <w:lang w:eastAsia="en-CA"/>
        </w:rPr>
      </w:pPr>
    </w:p>
    <w:p w:rsidR="001F7369" w:rsidRPr="001F7369" w:rsidRDefault="001F7369" w:rsidP="001F7369">
      <w:pPr>
        <w:rPr>
          <w:rFonts w:ascii="Times New Roman" w:hAnsi="Times New Roman" w:cs="Times New Roman"/>
          <w:noProof/>
          <w:sz w:val="24"/>
          <w:szCs w:val="24"/>
          <w:lang w:eastAsia="en-CA"/>
        </w:rPr>
      </w:pPr>
      <w:r w:rsidRPr="001F7369">
        <w:rPr>
          <w:rFonts w:ascii="Times New Roman" w:hAnsi="Times New Roman" w:cs="Times New Roman"/>
          <w:noProof/>
          <w:sz w:val="24"/>
          <w:szCs w:val="24"/>
          <w:lang w:eastAsia="en-CA"/>
        </w:rPr>
        <w:t>[4] D. Proch, D. Reschke, B. Gunther, G. Muller and D. Werner, “Dry Ice Cleaning for SRF Applications”, The 10</w:t>
      </w:r>
      <w:r w:rsidRPr="001F7369">
        <w:rPr>
          <w:rFonts w:ascii="Times New Roman" w:hAnsi="Times New Roman" w:cs="Times New Roman"/>
          <w:noProof/>
          <w:sz w:val="24"/>
          <w:szCs w:val="24"/>
          <w:vertAlign w:val="superscript"/>
          <w:lang w:eastAsia="en-CA"/>
        </w:rPr>
        <w:t>th</w:t>
      </w:r>
      <w:r w:rsidRPr="001F7369">
        <w:rPr>
          <w:rFonts w:ascii="Times New Roman" w:hAnsi="Times New Roman" w:cs="Times New Roman"/>
          <w:noProof/>
          <w:sz w:val="24"/>
          <w:szCs w:val="24"/>
          <w:lang w:eastAsia="en-CA"/>
        </w:rPr>
        <w:t xml:space="preserve"> Workshop on rf Superconductivity, 2001, Tsukuba, Japan, p 463.</w:t>
      </w:r>
    </w:p>
    <w:p w:rsidR="001F7369" w:rsidRPr="001F7369" w:rsidRDefault="001F7369" w:rsidP="001F7369">
      <w:pPr>
        <w:rPr>
          <w:rFonts w:ascii="Times New Roman" w:hAnsi="Times New Roman" w:cs="Times New Roman"/>
          <w:noProof/>
          <w:sz w:val="24"/>
          <w:szCs w:val="24"/>
          <w:lang w:eastAsia="en-CA"/>
        </w:rPr>
      </w:pPr>
    </w:p>
    <w:p w:rsidR="001F7369" w:rsidRPr="001F7369" w:rsidRDefault="001F7369" w:rsidP="001F7369">
      <w:pPr>
        <w:rPr>
          <w:rFonts w:ascii="Times New Roman" w:hAnsi="Times New Roman" w:cs="Times New Roman"/>
          <w:bCs/>
          <w:sz w:val="24"/>
          <w:szCs w:val="24"/>
        </w:rPr>
      </w:pPr>
      <w:proofErr w:type="gramStart"/>
      <w:r w:rsidRPr="001F7369">
        <w:rPr>
          <w:rFonts w:ascii="Times New Roman" w:hAnsi="Times New Roman" w:cs="Times New Roman"/>
          <w:noProof/>
          <w:sz w:val="24"/>
          <w:szCs w:val="24"/>
          <w:lang w:eastAsia="en-CA"/>
        </w:rPr>
        <w:t xml:space="preserve">[5] </w:t>
      </w:r>
      <w:r w:rsidRPr="001F7369">
        <w:rPr>
          <w:rFonts w:ascii="Times New Roman" w:hAnsi="Times New Roman" w:cs="Times New Roman"/>
          <w:sz w:val="24"/>
          <w:szCs w:val="24"/>
        </w:rPr>
        <w:t xml:space="preserve">T. Wang †, C. Reece, R. </w:t>
      </w:r>
      <w:proofErr w:type="spellStart"/>
      <w:r w:rsidRPr="001F7369">
        <w:rPr>
          <w:rFonts w:ascii="Times New Roman" w:hAnsi="Times New Roman" w:cs="Times New Roman"/>
          <w:sz w:val="24"/>
          <w:szCs w:val="24"/>
        </w:rPr>
        <w:t>Sundelin</w:t>
      </w:r>
      <w:proofErr w:type="spellEnd"/>
      <w:r w:rsidRPr="001F7369">
        <w:rPr>
          <w:rFonts w:ascii="Times New Roman" w:hAnsi="Times New Roman" w:cs="Times New Roman"/>
          <w:sz w:val="24"/>
          <w:szCs w:val="24"/>
        </w:rPr>
        <w:t>,</w:t>
      </w:r>
      <w:r w:rsidRPr="001F7369">
        <w:rPr>
          <w:rFonts w:ascii="Times New Roman" w:hAnsi="Times New Roman" w:cs="Times New Roman"/>
          <w:noProof/>
          <w:sz w:val="24"/>
          <w:szCs w:val="24"/>
          <w:lang w:eastAsia="en-CA"/>
        </w:rPr>
        <w:t xml:space="preserve"> </w:t>
      </w:r>
      <w:r w:rsidRPr="001F7369">
        <w:rPr>
          <w:rFonts w:ascii="Times New Roman" w:hAnsi="Times New Roman" w:cs="Times New Roman"/>
          <w:bCs/>
          <w:sz w:val="24"/>
          <w:szCs w:val="24"/>
        </w:rPr>
        <w:t xml:space="preserve">Field Emission Studies from </w:t>
      </w:r>
      <w:proofErr w:type="spellStart"/>
      <w:r w:rsidRPr="001F7369">
        <w:rPr>
          <w:rFonts w:ascii="Times New Roman" w:hAnsi="Times New Roman" w:cs="Times New Roman"/>
          <w:bCs/>
          <w:sz w:val="24"/>
          <w:szCs w:val="24"/>
        </w:rPr>
        <w:t>Nb</w:t>
      </w:r>
      <w:proofErr w:type="spellEnd"/>
      <w:r w:rsidRPr="001F7369">
        <w:rPr>
          <w:rFonts w:ascii="Times New Roman" w:hAnsi="Times New Roman" w:cs="Times New Roman"/>
          <w:bCs/>
          <w:sz w:val="24"/>
          <w:szCs w:val="24"/>
        </w:rPr>
        <w:t xml:space="preserve"> Surfaces Relevant to SRF”, </w:t>
      </w:r>
      <w:r w:rsidRPr="001F7369">
        <w:rPr>
          <w:rFonts w:ascii="Times New Roman" w:hAnsi="Times New Roman" w:cs="Times New Roman"/>
          <w:sz w:val="24"/>
          <w:szCs w:val="24"/>
        </w:rPr>
        <w:t>Proceedings of the 2003 Particle Accelerator Conference, p 1398.</w:t>
      </w:r>
      <w:proofErr w:type="gramEnd"/>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[6] F. </w:t>
      </w:r>
      <w:proofErr w:type="spellStart"/>
      <w:r w:rsidRPr="001F7369">
        <w:rPr>
          <w:rFonts w:ascii="Times New Roman" w:hAnsi="Times New Roman" w:cs="Times New Roman"/>
          <w:sz w:val="24"/>
          <w:szCs w:val="24"/>
        </w:rPr>
        <w:t>Marhauser</w:t>
      </w:r>
      <w:proofErr w:type="spellEnd"/>
      <w:r w:rsidRPr="001F7369">
        <w:rPr>
          <w:rFonts w:ascii="Times New Roman" w:hAnsi="Times New Roman" w:cs="Times New Roman"/>
          <w:sz w:val="24"/>
          <w:szCs w:val="24"/>
        </w:rPr>
        <w:t xml:space="preserve"> et al., “Status and Test Results of High-Current 5-Cell SRF Cavities Developed at JLAB”, Proceedings of EPAC08, Genoa, Italy, p. 886.</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 [7] N. </w:t>
      </w:r>
      <w:proofErr w:type="spellStart"/>
      <w:r w:rsidRPr="001F7369">
        <w:rPr>
          <w:rFonts w:ascii="Times New Roman" w:hAnsi="Times New Roman" w:cs="Times New Roman"/>
          <w:sz w:val="24"/>
          <w:szCs w:val="24"/>
        </w:rPr>
        <w:t>Nishimori</w:t>
      </w:r>
      <w:proofErr w:type="spellEnd"/>
      <w:r w:rsidRPr="001F7369">
        <w:rPr>
          <w:rFonts w:ascii="Times New Roman" w:hAnsi="Times New Roman" w:cs="Times New Roman"/>
          <w:sz w:val="24"/>
          <w:szCs w:val="24"/>
        </w:rPr>
        <w:t xml:space="preserve"> et al., “Development of a 500 kV Photo-Cathode DC Gun for ERL Light Sources”, Proceedings of the Linear Accelerator Conference LINAC2010, Tsukuba, Japan, pp. 995.</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[8] C. Hernandez-Garcia*, T. </w:t>
      </w:r>
      <w:proofErr w:type="spellStart"/>
      <w:r w:rsidRPr="001F7369">
        <w:rPr>
          <w:rFonts w:ascii="Times New Roman" w:hAnsi="Times New Roman" w:cs="Times New Roman"/>
          <w:sz w:val="24"/>
          <w:szCs w:val="24"/>
        </w:rPr>
        <w:t>Siggins</w:t>
      </w:r>
      <w:proofErr w:type="spellEnd"/>
      <w:r w:rsidRPr="001F7369">
        <w:rPr>
          <w:rFonts w:ascii="Times New Roman" w:hAnsi="Times New Roman" w:cs="Times New Roman"/>
          <w:sz w:val="24"/>
          <w:szCs w:val="24"/>
        </w:rPr>
        <w:t xml:space="preserve">, S. Benson, D. Bullard, H. F. </w:t>
      </w:r>
      <w:proofErr w:type="spellStart"/>
      <w:r w:rsidRPr="001F7369">
        <w:rPr>
          <w:rFonts w:ascii="Times New Roman" w:hAnsi="Times New Roman" w:cs="Times New Roman"/>
          <w:sz w:val="24"/>
          <w:szCs w:val="24"/>
        </w:rPr>
        <w:t>Dylla</w:t>
      </w:r>
      <w:proofErr w:type="spellEnd"/>
      <w:r w:rsidRPr="001F7369">
        <w:rPr>
          <w:rFonts w:ascii="Times New Roman" w:hAnsi="Times New Roman" w:cs="Times New Roman"/>
          <w:sz w:val="24"/>
          <w:szCs w:val="24"/>
        </w:rPr>
        <w:t xml:space="preserve">, K. Jordan, C. Murray, G. R., Neil, M. Shinn, and R. Walker, “A High Average Current DC </w:t>
      </w:r>
      <w:proofErr w:type="spellStart"/>
      <w:r w:rsidRPr="001F7369">
        <w:rPr>
          <w:rFonts w:ascii="Times New Roman" w:hAnsi="Times New Roman" w:cs="Times New Roman"/>
          <w:sz w:val="24"/>
          <w:szCs w:val="24"/>
        </w:rPr>
        <w:t>GaAs</w:t>
      </w:r>
      <w:proofErr w:type="spellEnd"/>
      <w:r w:rsidRPr="001F7369">
        <w:rPr>
          <w:rFonts w:ascii="Times New Roman" w:hAnsi="Times New Roman" w:cs="Times New Roman"/>
          <w:sz w:val="24"/>
          <w:szCs w:val="24"/>
        </w:rPr>
        <w:t xml:space="preserve"> Photocathode Gun for ERL’s and FEL’s”, Proceedings of 2005 Particle Accelerator Conference, Knoxville, Tennessee, p. 3117.</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Style w:val="year"/>
          <w:rFonts w:ascii="Times New Roman" w:hAnsi="Times New Roman" w:cs="Times New Roman"/>
          <w:color w:val="333333"/>
          <w:sz w:val="24"/>
          <w:szCs w:val="24"/>
        </w:rPr>
      </w:pPr>
      <w:r w:rsidRPr="001F7369">
        <w:rPr>
          <w:rFonts w:ascii="Times New Roman" w:hAnsi="Times New Roman" w:cs="Times New Roman"/>
          <w:sz w:val="24"/>
          <w:szCs w:val="24"/>
        </w:rPr>
        <w:lastRenderedPageBreak/>
        <w:t xml:space="preserve">[9] </w:t>
      </w:r>
      <w:r w:rsidRPr="001F7369">
        <w:rPr>
          <w:rStyle w:val="author"/>
          <w:rFonts w:ascii="Times New Roman" w:hAnsi="Times New Roman" w:cs="Times New Roman"/>
          <w:color w:val="333333"/>
          <w:sz w:val="24"/>
          <w:szCs w:val="24"/>
        </w:rPr>
        <w:t xml:space="preserve">K </w:t>
      </w:r>
      <w:proofErr w:type="spellStart"/>
      <w:r w:rsidRPr="001F7369">
        <w:rPr>
          <w:rStyle w:val="author"/>
          <w:rFonts w:ascii="Times New Roman" w:hAnsi="Times New Roman" w:cs="Times New Roman"/>
          <w:color w:val="333333"/>
          <w:sz w:val="24"/>
          <w:szCs w:val="24"/>
        </w:rPr>
        <w:t>Smolenski</w:t>
      </w:r>
      <w:proofErr w:type="spellEnd"/>
      <w:r w:rsidRPr="001F7369">
        <w:rPr>
          <w:rStyle w:val="sep"/>
          <w:rFonts w:ascii="Times New Roman" w:hAnsi="Times New Roman" w:cs="Times New Roman"/>
          <w:color w:val="333333"/>
          <w:sz w:val="24"/>
          <w:szCs w:val="24"/>
        </w:rPr>
        <w:t xml:space="preserve">, </w:t>
      </w:r>
      <w:r w:rsidRPr="001F7369">
        <w:rPr>
          <w:rStyle w:val="author"/>
          <w:rFonts w:ascii="Times New Roman" w:hAnsi="Times New Roman" w:cs="Times New Roman"/>
          <w:color w:val="333333"/>
          <w:sz w:val="24"/>
          <w:szCs w:val="24"/>
        </w:rPr>
        <w:t xml:space="preserve">I </w:t>
      </w:r>
      <w:proofErr w:type="spellStart"/>
      <w:r w:rsidRPr="001F7369">
        <w:rPr>
          <w:rStyle w:val="author"/>
          <w:rFonts w:ascii="Times New Roman" w:hAnsi="Times New Roman" w:cs="Times New Roman"/>
          <w:color w:val="333333"/>
          <w:sz w:val="24"/>
          <w:szCs w:val="24"/>
        </w:rPr>
        <w:t>Bazarov</w:t>
      </w:r>
      <w:proofErr w:type="spellEnd"/>
      <w:r w:rsidRPr="001F7369">
        <w:rPr>
          <w:rStyle w:val="sep"/>
          <w:rFonts w:ascii="Times New Roman" w:hAnsi="Times New Roman" w:cs="Times New Roman"/>
          <w:color w:val="333333"/>
          <w:sz w:val="24"/>
          <w:szCs w:val="24"/>
        </w:rPr>
        <w:t xml:space="preserve">, </w:t>
      </w:r>
      <w:r w:rsidRPr="001F7369">
        <w:rPr>
          <w:rStyle w:val="author"/>
          <w:rFonts w:ascii="Times New Roman" w:hAnsi="Times New Roman" w:cs="Times New Roman"/>
          <w:color w:val="333333"/>
          <w:sz w:val="24"/>
          <w:szCs w:val="24"/>
        </w:rPr>
        <w:t>B Dunham</w:t>
      </w:r>
      <w:r w:rsidRPr="001F7369">
        <w:rPr>
          <w:rStyle w:val="sep"/>
          <w:rFonts w:ascii="Times New Roman" w:hAnsi="Times New Roman" w:cs="Times New Roman"/>
          <w:color w:val="333333"/>
          <w:sz w:val="24"/>
          <w:szCs w:val="24"/>
        </w:rPr>
        <w:t xml:space="preserve">, </w:t>
      </w:r>
      <w:r w:rsidRPr="001F7369">
        <w:rPr>
          <w:rStyle w:val="author"/>
          <w:rFonts w:ascii="Times New Roman" w:hAnsi="Times New Roman" w:cs="Times New Roman"/>
          <w:color w:val="333333"/>
          <w:sz w:val="24"/>
          <w:szCs w:val="24"/>
        </w:rPr>
        <w:t>H Li</w:t>
      </w:r>
      <w:r w:rsidRPr="001F7369">
        <w:rPr>
          <w:rStyle w:val="sep"/>
          <w:rFonts w:ascii="Times New Roman" w:hAnsi="Times New Roman" w:cs="Times New Roman"/>
          <w:color w:val="333333"/>
          <w:sz w:val="24"/>
          <w:szCs w:val="24"/>
        </w:rPr>
        <w:t xml:space="preserve">, </w:t>
      </w:r>
      <w:r w:rsidRPr="001F7369">
        <w:rPr>
          <w:rStyle w:val="author"/>
          <w:rFonts w:ascii="Times New Roman" w:hAnsi="Times New Roman" w:cs="Times New Roman"/>
          <w:color w:val="333333"/>
          <w:sz w:val="24"/>
          <w:szCs w:val="24"/>
        </w:rPr>
        <w:t>Y Li</w:t>
      </w:r>
      <w:r w:rsidRPr="001F7369">
        <w:rPr>
          <w:rStyle w:val="sep"/>
          <w:rFonts w:ascii="Times New Roman" w:hAnsi="Times New Roman" w:cs="Times New Roman"/>
          <w:color w:val="333333"/>
          <w:sz w:val="24"/>
          <w:szCs w:val="24"/>
        </w:rPr>
        <w:t xml:space="preserve">, </w:t>
      </w:r>
      <w:r w:rsidRPr="001F7369">
        <w:rPr>
          <w:rStyle w:val="author"/>
          <w:rFonts w:ascii="Times New Roman" w:hAnsi="Times New Roman" w:cs="Times New Roman"/>
          <w:color w:val="333333"/>
          <w:sz w:val="24"/>
          <w:szCs w:val="24"/>
        </w:rPr>
        <w:t>X Liu</w:t>
      </w:r>
      <w:r w:rsidRPr="001F7369">
        <w:rPr>
          <w:rStyle w:val="sep"/>
          <w:rFonts w:ascii="Times New Roman" w:hAnsi="Times New Roman" w:cs="Times New Roman"/>
          <w:color w:val="333333"/>
          <w:sz w:val="24"/>
          <w:szCs w:val="24"/>
        </w:rPr>
        <w:t xml:space="preserve">, </w:t>
      </w:r>
      <w:r w:rsidRPr="001F7369">
        <w:rPr>
          <w:rStyle w:val="authors2"/>
          <w:rFonts w:ascii="Times New Roman" w:hAnsi="Times New Roman" w:cs="Times New Roman"/>
          <w:color w:val="333333"/>
          <w:sz w:val="24"/>
          <w:szCs w:val="24"/>
        </w:rPr>
        <w:t>et al., “Design and Performance of the Cornell ERL DC Photoemission Gun”,</w:t>
      </w:r>
      <w:r w:rsidRPr="001F7369">
        <w:rPr>
          <w:rFonts w:ascii="Times New Roman" w:hAnsi="Times New Roman" w:cs="Times New Roman"/>
          <w:color w:val="333333"/>
          <w:sz w:val="24"/>
          <w:szCs w:val="24"/>
        </w:rPr>
        <w:t xml:space="preserve"> </w:t>
      </w:r>
      <w:proofErr w:type="gramStart"/>
      <w:r w:rsidRPr="001F7369">
        <w:rPr>
          <w:rStyle w:val="publication"/>
          <w:rFonts w:ascii="Times New Roman" w:hAnsi="Times New Roman" w:cs="Times New Roman"/>
          <w:color w:val="333333"/>
          <w:sz w:val="24"/>
          <w:szCs w:val="24"/>
        </w:rPr>
        <w:t>Physics</w:t>
      </w:r>
      <w:r w:rsidRPr="001F7369">
        <w:rPr>
          <w:rStyle w:val="year"/>
          <w:rFonts w:ascii="Times New Roman" w:hAnsi="Times New Roman" w:cs="Times New Roman"/>
          <w:color w:val="333333"/>
          <w:sz w:val="24"/>
          <w:szCs w:val="24"/>
        </w:rPr>
        <w:t>(</w:t>
      </w:r>
      <w:proofErr w:type="gramEnd"/>
      <w:r w:rsidRPr="001F7369">
        <w:rPr>
          <w:rStyle w:val="year"/>
          <w:rFonts w:ascii="Times New Roman" w:hAnsi="Times New Roman" w:cs="Times New Roman"/>
          <w:color w:val="333333"/>
          <w:sz w:val="24"/>
          <w:szCs w:val="24"/>
        </w:rPr>
        <w:t>2009).</w:t>
      </w:r>
    </w:p>
    <w:p w:rsidR="001F7369" w:rsidRPr="001F7369" w:rsidRDefault="001F7369" w:rsidP="001F7369">
      <w:pPr>
        <w:rPr>
          <w:rStyle w:val="year"/>
          <w:rFonts w:ascii="Times New Roman" w:hAnsi="Times New Roman" w:cs="Times New Roman"/>
          <w:color w:val="333333"/>
          <w:sz w:val="24"/>
          <w:szCs w:val="24"/>
        </w:rPr>
      </w:pPr>
    </w:p>
    <w:p w:rsidR="001F7369" w:rsidRPr="001F7369" w:rsidRDefault="001F7369" w:rsidP="001F7369">
      <w:pPr>
        <w:rPr>
          <w:rFonts w:ascii="Times New Roman" w:hAnsi="Times New Roman" w:cs="Times New Roman"/>
          <w:sz w:val="24"/>
          <w:szCs w:val="24"/>
        </w:rPr>
      </w:pPr>
      <w:proofErr w:type="gramStart"/>
      <w:r w:rsidRPr="001F7369">
        <w:rPr>
          <w:rStyle w:val="year"/>
          <w:rFonts w:ascii="Times New Roman" w:hAnsi="Times New Roman" w:cs="Times New Roman"/>
          <w:color w:val="333333"/>
          <w:sz w:val="24"/>
          <w:szCs w:val="24"/>
        </w:rPr>
        <w:t xml:space="preserve">[10] </w:t>
      </w:r>
      <w:r w:rsidRPr="001F7369">
        <w:rPr>
          <w:rFonts w:ascii="Times New Roman" w:hAnsi="Times New Roman" w:cs="Times New Roman"/>
          <w:sz w:val="24"/>
          <w:szCs w:val="24"/>
        </w:rPr>
        <w:t xml:space="preserve">H.P.S. Powell and P. A. Chatterton, Vacuum, </w:t>
      </w:r>
      <w:r w:rsidRPr="001F7369">
        <w:rPr>
          <w:rFonts w:ascii="Times New Roman" w:hAnsi="Times New Roman" w:cs="Times New Roman"/>
          <w:b/>
          <w:sz w:val="24"/>
          <w:szCs w:val="24"/>
        </w:rPr>
        <w:t>20</w:t>
      </w:r>
      <w:r w:rsidRPr="001F7369">
        <w:rPr>
          <w:rFonts w:ascii="Times New Roman" w:hAnsi="Times New Roman" w:cs="Times New Roman"/>
          <w:sz w:val="24"/>
          <w:szCs w:val="24"/>
        </w:rPr>
        <w:t>, 419 (1970).</w:t>
      </w:r>
      <w:proofErr w:type="gramEnd"/>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[11] R. Hawley, A. A. </w:t>
      </w:r>
      <w:proofErr w:type="spellStart"/>
      <w:r w:rsidRPr="001F7369">
        <w:rPr>
          <w:rFonts w:ascii="Times New Roman" w:hAnsi="Times New Roman" w:cs="Times New Roman"/>
          <w:sz w:val="24"/>
          <w:szCs w:val="24"/>
        </w:rPr>
        <w:t>Zaky</w:t>
      </w:r>
      <w:proofErr w:type="spellEnd"/>
      <w:r w:rsidRPr="001F7369">
        <w:rPr>
          <w:rFonts w:ascii="Times New Roman" w:hAnsi="Times New Roman" w:cs="Times New Roman"/>
          <w:sz w:val="24"/>
          <w:szCs w:val="24"/>
        </w:rPr>
        <w:t xml:space="preserve"> and M. E. </w:t>
      </w:r>
      <w:proofErr w:type="spellStart"/>
      <w:r w:rsidRPr="001F7369">
        <w:rPr>
          <w:rFonts w:ascii="Times New Roman" w:hAnsi="Times New Roman" w:cs="Times New Roman"/>
          <w:sz w:val="24"/>
          <w:szCs w:val="24"/>
        </w:rPr>
        <w:t>Zein</w:t>
      </w:r>
      <w:proofErr w:type="spellEnd"/>
      <w:r w:rsidRPr="001F7369">
        <w:rPr>
          <w:rFonts w:ascii="Times New Roman" w:hAnsi="Times New Roman" w:cs="Times New Roman"/>
          <w:sz w:val="24"/>
          <w:szCs w:val="24"/>
        </w:rPr>
        <w:t xml:space="preserve"> </w:t>
      </w:r>
      <w:proofErr w:type="spellStart"/>
      <w:r w:rsidRPr="001F7369">
        <w:rPr>
          <w:rFonts w:ascii="Times New Roman" w:hAnsi="Times New Roman" w:cs="Times New Roman"/>
          <w:sz w:val="24"/>
          <w:szCs w:val="24"/>
        </w:rPr>
        <w:t>Eldine</w:t>
      </w:r>
      <w:proofErr w:type="spellEnd"/>
      <w:r w:rsidRPr="001F7369">
        <w:rPr>
          <w:rFonts w:ascii="Times New Roman" w:hAnsi="Times New Roman" w:cs="Times New Roman"/>
          <w:sz w:val="24"/>
          <w:szCs w:val="24"/>
        </w:rPr>
        <w:t xml:space="preserve">, Proc. IEE, Vol. </w:t>
      </w:r>
      <w:r w:rsidRPr="001F7369">
        <w:rPr>
          <w:rFonts w:ascii="Times New Roman" w:hAnsi="Times New Roman" w:cs="Times New Roman"/>
          <w:b/>
          <w:sz w:val="24"/>
          <w:szCs w:val="24"/>
        </w:rPr>
        <w:t>112</w:t>
      </w:r>
      <w:r w:rsidRPr="001F7369">
        <w:rPr>
          <w:rFonts w:ascii="Times New Roman" w:hAnsi="Times New Roman" w:cs="Times New Roman"/>
          <w:sz w:val="24"/>
          <w:szCs w:val="24"/>
        </w:rPr>
        <w:t>, No. 6, 1237 (1965).</w:t>
      </w:r>
    </w:p>
    <w:p w:rsidR="001F7369" w:rsidRPr="001F7369" w:rsidRDefault="001F7369" w:rsidP="001F7369">
      <w:pPr>
        <w:rPr>
          <w:rFonts w:ascii="Times New Roman" w:hAnsi="Times New Roman" w:cs="Times New Roman"/>
          <w:sz w:val="24"/>
          <w:szCs w:val="24"/>
          <w:vertAlign w:val="superscript"/>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[12] P.A. Chatterton</w:t>
      </w:r>
      <w:proofErr w:type="gramStart"/>
      <w:r w:rsidRPr="001F7369">
        <w:rPr>
          <w:rFonts w:ascii="Times New Roman" w:hAnsi="Times New Roman" w:cs="Times New Roman"/>
          <w:sz w:val="24"/>
          <w:szCs w:val="24"/>
        </w:rPr>
        <w:t>,  "</w:t>
      </w:r>
      <w:proofErr w:type="gramEnd"/>
      <w:r w:rsidRPr="001F7369">
        <w:rPr>
          <w:rFonts w:ascii="Times New Roman" w:hAnsi="Times New Roman" w:cs="Times New Roman"/>
          <w:sz w:val="24"/>
          <w:szCs w:val="24"/>
        </w:rPr>
        <w:t xml:space="preserve">Vacuum Breakdown" in "Electrical Breakdown of Gases", ed. by M. Meek and J.D. </w:t>
      </w:r>
      <w:proofErr w:type="spellStart"/>
      <w:r w:rsidRPr="001F7369">
        <w:rPr>
          <w:rFonts w:ascii="Times New Roman" w:hAnsi="Times New Roman" w:cs="Times New Roman"/>
          <w:sz w:val="24"/>
          <w:szCs w:val="24"/>
        </w:rPr>
        <w:t>Craggs</w:t>
      </w:r>
      <w:proofErr w:type="spellEnd"/>
      <w:r w:rsidRPr="001F7369">
        <w:rPr>
          <w:rFonts w:ascii="Times New Roman" w:hAnsi="Times New Roman" w:cs="Times New Roman"/>
          <w:sz w:val="24"/>
          <w:szCs w:val="24"/>
        </w:rPr>
        <w:t xml:space="preserve"> (Wiley, New York 1978) Chap. 2, pp. 129-208.</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z w:val="24"/>
          <w:szCs w:val="24"/>
        </w:rPr>
      </w:pPr>
      <w:r w:rsidRPr="001F7369">
        <w:rPr>
          <w:rFonts w:ascii="Times New Roman" w:hAnsi="Times New Roman" w:cs="Times New Roman"/>
          <w:sz w:val="24"/>
          <w:szCs w:val="24"/>
        </w:rPr>
        <w:t xml:space="preserve">[13] G. </w:t>
      </w:r>
      <w:proofErr w:type="spellStart"/>
      <w:r w:rsidRPr="001F7369">
        <w:rPr>
          <w:rFonts w:ascii="Times New Roman" w:hAnsi="Times New Roman" w:cs="Times New Roman"/>
          <w:sz w:val="24"/>
          <w:szCs w:val="24"/>
        </w:rPr>
        <w:t>Munzenberg</w:t>
      </w:r>
      <w:proofErr w:type="spellEnd"/>
      <w:r w:rsidRPr="001F7369">
        <w:rPr>
          <w:rFonts w:ascii="Times New Roman" w:hAnsi="Times New Roman" w:cs="Times New Roman"/>
          <w:sz w:val="24"/>
          <w:szCs w:val="24"/>
        </w:rPr>
        <w:t xml:space="preserve">, W. Faust, S. Hofmann, H. J. Schott and K. </w:t>
      </w:r>
      <w:proofErr w:type="spellStart"/>
      <w:r w:rsidRPr="001F7369">
        <w:rPr>
          <w:rFonts w:ascii="Times New Roman" w:hAnsi="Times New Roman" w:cs="Times New Roman"/>
          <w:sz w:val="24"/>
          <w:szCs w:val="24"/>
        </w:rPr>
        <w:t>Guttner</w:t>
      </w:r>
      <w:proofErr w:type="spellEnd"/>
      <w:r w:rsidRPr="001F7369">
        <w:rPr>
          <w:rFonts w:ascii="Times New Roman" w:hAnsi="Times New Roman" w:cs="Times New Roman"/>
          <w:sz w:val="24"/>
          <w:szCs w:val="24"/>
        </w:rPr>
        <w:t xml:space="preserve">, </w:t>
      </w:r>
      <w:proofErr w:type="spellStart"/>
      <w:r w:rsidRPr="001F7369">
        <w:rPr>
          <w:rFonts w:ascii="Times New Roman" w:hAnsi="Times New Roman" w:cs="Times New Roman"/>
          <w:sz w:val="24"/>
          <w:szCs w:val="24"/>
        </w:rPr>
        <w:t>Nuc</w:t>
      </w:r>
      <w:proofErr w:type="spellEnd"/>
      <w:r w:rsidRPr="001F7369">
        <w:rPr>
          <w:rFonts w:ascii="Times New Roman" w:hAnsi="Times New Roman" w:cs="Times New Roman"/>
          <w:sz w:val="24"/>
          <w:szCs w:val="24"/>
        </w:rPr>
        <w:t xml:space="preserve">. Inst. </w:t>
      </w:r>
      <w:proofErr w:type="gramStart"/>
      <w:r w:rsidRPr="001F7369">
        <w:rPr>
          <w:rFonts w:ascii="Times New Roman" w:hAnsi="Times New Roman" w:cs="Times New Roman"/>
          <w:sz w:val="24"/>
          <w:szCs w:val="24"/>
        </w:rPr>
        <w:t>Meth.,</w:t>
      </w:r>
      <w:proofErr w:type="gramEnd"/>
      <w:r w:rsidRPr="001F7369">
        <w:rPr>
          <w:rFonts w:ascii="Times New Roman" w:hAnsi="Times New Roman" w:cs="Times New Roman"/>
          <w:sz w:val="24"/>
          <w:szCs w:val="24"/>
        </w:rPr>
        <w:t xml:space="preserve"> </w:t>
      </w:r>
      <w:r w:rsidRPr="001F7369">
        <w:rPr>
          <w:rFonts w:ascii="Times New Roman" w:hAnsi="Times New Roman" w:cs="Times New Roman"/>
          <w:b/>
          <w:sz w:val="24"/>
          <w:szCs w:val="24"/>
        </w:rPr>
        <w:t>166</w:t>
      </w:r>
      <w:r w:rsidRPr="001F7369">
        <w:rPr>
          <w:rFonts w:ascii="Times New Roman" w:hAnsi="Times New Roman" w:cs="Times New Roman"/>
          <w:sz w:val="24"/>
          <w:szCs w:val="24"/>
        </w:rPr>
        <w:t>, 391 (1979).</w:t>
      </w:r>
    </w:p>
    <w:p w:rsidR="001F7369" w:rsidRPr="001F7369" w:rsidRDefault="001F7369" w:rsidP="001F7369">
      <w:pPr>
        <w:rPr>
          <w:rFonts w:ascii="Times New Roman" w:hAnsi="Times New Roman" w:cs="Times New Roman"/>
          <w:sz w:val="24"/>
          <w:szCs w:val="24"/>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t xml:space="preserve">[14] W.T. Diamond, “New Perspectives in Vacuum High-Voltage Insulation (1) </w:t>
      </w:r>
      <w:proofErr w:type="gramStart"/>
      <w:r w:rsidRPr="001F7369">
        <w:rPr>
          <w:rFonts w:ascii="Times New Roman" w:hAnsi="Times New Roman" w:cs="Times New Roman"/>
          <w:spacing w:val="-3"/>
          <w:sz w:val="24"/>
          <w:szCs w:val="24"/>
        </w:rPr>
        <w:t>The</w:t>
      </w:r>
      <w:proofErr w:type="gramEnd"/>
      <w:r w:rsidRPr="001F7369">
        <w:rPr>
          <w:rFonts w:ascii="Times New Roman" w:hAnsi="Times New Roman" w:cs="Times New Roman"/>
          <w:spacing w:val="-3"/>
          <w:sz w:val="24"/>
          <w:szCs w:val="24"/>
        </w:rPr>
        <w:t xml:space="preserve"> Transition to Field Emission”, J. Vac. Sci. </w:t>
      </w:r>
      <w:proofErr w:type="spellStart"/>
      <w:r w:rsidRPr="001F7369">
        <w:rPr>
          <w:rFonts w:ascii="Times New Roman" w:hAnsi="Times New Roman" w:cs="Times New Roman"/>
          <w:spacing w:val="-3"/>
          <w:sz w:val="24"/>
          <w:szCs w:val="24"/>
        </w:rPr>
        <w:t>Technol</w:t>
      </w:r>
      <w:proofErr w:type="spellEnd"/>
      <w:r w:rsidRPr="001F7369">
        <w:rPr>
          <w:rFonts w:ascii="Times New Roman" w:hAnsi="Times New Roman" w:cs="Times New Roman"/>
          <w:spacing w:val="-3"/>
          <w:sz w:val="24"/>
          <w:szCs w:val="24"/>
        </w:rPr>
        <w:t xml:space="preserve"> </w:t>
      </w:r>
      <w:r w:rsidRPr="001F7369">
        <w:rPr>
          <w:rFonts w:ascii="Times New Roman" w:hAnsi="Times New Roman" w:cs="Times New Roman"/>
          <w:b/>
          <w:spacing w:val="-3"/>
          <w:sz w:val="24"/>
          <w:szCs w:val="24"/>
        </w:rPr>
        <w:t xml:space="preserve">A 16, </w:t>
      </w:r>
      <w:r w:rsidRPr="001F7369">
        <w:rPr>
          <w:rFonts w:ascii="Times New Roman" w:hAnsi="Times New Roman" w:cs="Times New Roman"/>
          <w:spacing w:val="-3"/>
          <w:sz w:val="24"/>
          <w:szCs w:val="24"/>
        </w:rPr>
        <w:t>p. 707.</w:t>
      </w:r>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t xml:space="preserve">[15] W.T. Diamond, “New Perspectives in Vacuum High-Voltage Insulation (2) Gas Desorption”, J. Vac. Sci. </w:t>
      </w:r>
      <w:proofErr w:type="spellStart"/>
      <w:r w:rsidRPr="001F7369">
        <w:rPr>
          <w:rFonts w:ascii="Times New Roman" w:hAnsi="Times New Roman" w:cs="Times New Roman"/>
          <w:spacing w:val="-3"/>
          <w:sz w:val="24"/>
          <w:szCs w:val="24"/>
        </w:rPr>
        <w:t>Technol</w:t>
      </w:r>
      <w:proofErr w:type="spellEnd"/>
      <w:r w:rsidRPr="001F7369">
        <w:rPr>
          <w:rFonts w:ascii="Times New Roman" w:hAnsi="Times New Roman" w:cs="Times New Roman"/>
          <w:spacing w:val="-3"/>
          <w:sz w:val="24"/>
          <w:szCs w:val="24"/>
        </w:rPr>
        <w:t xml:space="preserve"> </w:t>
      </w:r>
      <w:r w:rsidRPr="001F7369">
        <w:rPr>
          <w:rFonts w:ascii="Times New Roman" w:hAnsi="Times New Roman" w:cs="Times New Roman"/>
          <w:b/>
          <w:spacing w:val="-3"/>
          <w:sz w:val="24"/>
          <w:szCs w:val="24"/>
        </w:rPr>
        <w:t xml:space="preserve">A 16, </w:t>
      </w:r>
      <w:r w:rsidRPr="001F7369">
        <w:rPr>
          <w:rFonts w:ascii="Times New Roman" w:hAnsi="Times New Roman" w:cs="Times New Roman"/>
          <w:spacing w:val="-3"/>
          <w:sz w:val="24"/>
          <w:szCs w:val="24"/>
        </w:rPr>
        <w:t>p. 720.</w:t>
      </w:r>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pacing w:val="-3"/>
          <w:sz w:val="24"/>
          <w:szCs w:val="24"/>
        </w:rPr>
      </w:pPr>
      <w:proofErr w:type="gramStart"/>
      <w:r w:rsidRPr="001F7369">
        <w:rPr>
          <w:rFonts w:ascii="Times New Roman" w:hAnsi="Times New Roman" w:cs="Times New Roman"/>
          <w:spacing w:val="-3"/>
          <w:sz w:val="24"/>
          <w:szCs w:val="24"/>
        </w:rPr>
        <w:t xml:space="preserve">[16] W.T. Diamond, G. R. </w:t>
      </w:r>
      <w:proofErr w:type="spellStart"/>
      <w:r w:rsidRPr="001F7369">
        <w:rPr>
          <w:rFonts w:ascii="Times New Roman" w:hAnsi="Times New Roman" w:cs="Times New Roman"/>
          <w:spacing w:val="-3"/>
          <w:sz w:val="24"/>
          <w:szCs w:val="24"/>
        </w:rPr>
        <w:t>Mitchel</w:t>
      </w:r>
      <w:proofErr w:type="spellEnd"/>
      <w:r w:rsidRPr="001F7369">
        <w:rPr>
          <w:rFonts w:ascii="Times New Roman" w:hAnsi="Times New Roman" w:cs="Times New Roman"/>
          <w:spacing w:val="-3"/>
          <w:sz w:val="24"/>
          <w:szCs w:val="24"/>
        </w:rPr>
        <w:t xml:space="preserve">, J. Almeida and H. </w:t>
      </w:r>
      <w:proofErr w:type="spellStart"/>
      <w:r w:rsidRPr="001F7369">
        <w:rPr>
          <w:rFonts w:ascii="Times New Roman" w:hAnsi="Times New Roman" w:cs="Times New Roman"/>
          <w:spacing w:val="-3"/>
          <w:sz w:val="24"/>
          <w:szCs w:val="24"/>
        </w:rPr>
        <w:t>Schmeing</w:t>
      </w:r>
      <w:proofErr w:type="spellEnd"/>
      <w:r w:rsidRPr="001F7369">
        <w:rPr>
          <w:rFonts w:ascii="Times New Roman" w:hAnsi="Times New Roman" w:cs="Times New Roman"/>
          <w:spacing w:val="-3"/>
          <w:sz w:val="24"/>
          <w:szCs w:val="24"/>
        </w:rPr>
        <w:t>, 1991 IEEE Part.</w:t>
      </w:r>
      <w:proofErr w:type="gramEnd"/>
      <w:r w:rsidRPr="001F7369">
        <w:rPr>
          <w:rFonts w:ascii="Times New Roman" w:hAnsi="Times New Roman" w:cs="Times New Roman"/>
          <w:spacing w:val="-3"/>
          <w:sz w:val="24"/>
          <w:szCs w:val="24"/>
        </w:rPr>
        <w:t xml:space="preserve"> </w:t>
      </w:r>
      <w:proofErr w:type="gramStart"/>
      <w:r w:rsidRPr="001F7369">
        <w:rPr>
          <w:rFonts w:ascii="Times New Roman" w:hAnsi="Times New Roman" w:cs="Times New Roman"/>
          <w:spacing w:val="-3"/>
          <w:sz w:val="24"/>
          <w:szCs w:val="24"/>
        </w:rPr>
        <w:t>Acc. Conf., San Francisco, California, 979 (1991).</w:t>
      </w:r>
      <w:proofErr w:type="gramEnd"/>
    </w:p>
    <w:p w:rsidR="001F7369" w:rsidRPr="001F7369" w:rsidRDefault="001F7369" w:rsidP="001F7369">
      <w:pPr>
        <w:rPr>
          <w:rFonts w:ascii="Times New Roman" w:hAnsi="Times New Roman" w:cs="Times New Roman"/>
          <w:spacing w:val="-3"/>
          <w:sz w:val="24"/>
          <w:szCs w:val="24"/>
          <w:vertAlign w:val="superscript"/>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t xml:space="preserve">[17] W.T. Diamond, C.R. Hoffmann, G.R. </w:t>
      </w:r>
      <w:proofErr w:type="spellStart"/>
      <w:r w:rsidRPr="001F7369">
        <w:rPr>
          <w:rFonts w:ascii="Times New Roman" w:hAnsi="Times New Roman" w:cs="Times New Roman"/>
          <w:spacing w:val="-3"/>
          <w:sz w:val="24"/>
          <w:szCs w:val="24"/>
        </w:rPr>
        <w:t>Mitchel</w:t>
      </w:r>
      <w:proofErr w:type="spellEnd"/>
      <w:r w:rsidRPr="001F7369">
        <w:rPr>
          <w:rFonts w:ascii="Times New Roman" w:hAnsi="Times New Roman" w:cs="Times New Roman"/>
          <w:spacing w:val="-3"/>
          <w:sz w:val="24"/>
          <w:szCs w:val="24"/>
        </w:rPr>
        <w:t xml:space="preserve"> and H. </w:t>
      </w:r>
      <w:proofErr w:type="spellStart"/>
      <w:r w:rsidRPr="001F7369">
        <w:rPr>
          <w:rFonts w:ascii="Times New Roman" w:hAnsi="Times New Roman" w:cs="Times New Roman"/>
          <w:spacing w:val="-3"/>
          <w:sz w:val="24"/>
          <w:szCs w:val="24"/>
        </w:rPr>
        <w:t>Schmeing</w:t>
      </w:r>
      <w:proofErr w:type="spellEnd"/>
      <w:r w:rsidRPr="001F7369">
        <w:rPr>
          <w:rFonts w:ascii="Times New Roman" w:hAnsi="Times New Roman" w:cs="Times New Roman"/>
          <w:spacing w:val="-3"/>
          <w:sz w:val="24"/>
          <w:szCs w:val="24"/>
        </w:rPr>
        <w:t xml:space="preserve">, Proc. of 13th </w:t>
      </w:r>
      <w:proofErr w:type="spellStart"/>
      <w:r w:rsidRPr="001F7369">
        <w:rPr>
          <w:rFonts w:ascii="Times New Roman" w:hAnsi="Times New Roman" w:cs="Times New Roman"/>
          <w:spacing w:val="-3"/>
          <w:sz w:val="24"/>
          <w:szCs w:val="24"/>
        </w:rPr>
        <w:t>Int</w:t>
      </w:r>
      <w:proofErr w:type="spellEnd"/>
      <w:r w:rsidRPr="001F7369">
        <w:rPr>
          <w:rFonts w:ascii="Times New Roman" w:hAnsi="Times New Roman" w:cs="Times New Roman"/>
          <w:spacing w:val="-3"/>
          <w:sz w:val="24"/>
          <w:szCs w:val="24"/>
        </w:rPr>
        <w:t xml:space="preserve"> Conf. on Cyclotrons and their Applications, Vancouver (1992), p. 569.</w:t>
      </w:r>
    </w:p>
    <w:p w:rsidR="001F7369" w:rsidRPr="001F7369" w:rsidRDefault="001F7369" w:rsidP="001F7369">
      <w:pPr>
        <w:rPr>
          <w:rFonts w:ascii="Times New Roman" w:hAnsi="Times New Roman" w:cs="Times New Roman"/>
          <w:spacing w:val="-3"/>
          <w:sz w:val="24"/>
          <w:szCs w:val="24"/>
          <w:vertAlign w:val="superscript"/>
        </w:rPr>
      </w:pPr>
    </w:p>
    <w:p w:rsidR="001F7369" w:rsidRPr="001F7369" w:rsidRDefault="001F7369" w:rsidP="001F7369">
      <w:pPr>
        <w:rPr>
          <w:rFonts w:ascii="Times New Roman" w:hAnsi="Times New Roman" w:cs="Times New Roman"/>
          <w:spacing w:val="-3"/>
          <w:sz w:val="24"/>
          <w:szCs w:val="24"/>
        </w:rPr>
      </w:pPr>
      <w:proofErr w:type="gramStart"/>
      <w:r w:rsidRPr="001F7369">
        <w:rPr>
          <w:rFonts w:ascii="Times New Roman" w:hAnsi="Times New Roman" w:cs="Times New Roman"/>
          <w:spacing w:val="-3"/>
          <w:sz w:val="24"/>
          <w:szCs w:val="24"/>
        </w:rPr>
        <w:t xml:space="preserve">[18] H. </w:t>
      </w:r>
      <w:proofErr w:type="spellStart"/>
      <w:r w:rsidRPr="001F7369">
        <w:rPr>
          <w:rFonts w:ascii="Times New Roman" w:hAnsi="Times New Roman" w:cs="Times New Roman"/>
          <w:spacing w:val="-3"/>
          <w:sz w:val="24"/>
          <w:szCs w:val="24"/>
        </w:rPr>
        <w:t>Kurisu</w:t>
      </w:r>
      <w:proofErr w:type="spellEnd"/>
      <w:r w:rsidRPr="001F7369">
        <w:rPr>
          <w:rFonts w:ascii="Times New Roman" w:hAnsi="Times New Roman" w:cs="Times New Roman"/>
          <w:spacing w:val="-3"/>
          <w:sz w:val="24"/>
          <w:szCs w:val="24"/>
        </w:rPr>
        <w:t xml:space="preserve">, T. </w:t>
      </w:r>
      <w:proofErr w:type="spellStart"/>
      <w:r w:rsidRPr="001F7369">
        <w:rPr>
          <w:rFonts w:ascii="Times New Roman" w:hAnsi="Times New Roman" w:cs="Times New Roman"/>
          <w:spacing w:val="-3"/>
          <w:sz w:val="24"/>
          <w:szCs w:val="24"/>
        </w:rPr>
        <w:t>Muranaka</w:t>
      </w:r>
      <w:proofErr w:type="spellEnd"/>
      <w:r w:rsidRPr="001F7369">
        <w:rPr>
          <w:rFonts w:ascii="Times New Roman" w:hAnsi="Times New Roman" w:cs="Times New Roman"/>
          <w:spacing w:val="-3"/>
          <w:sz w:val="24"/>
          <w:szCs w:val="24"/>
        </w:rPr>
        <w:t xml:space="preserve">, N. Wada, S. Yamamoto and M. Matsuura, “Titanium Alloy Material with Very Low </w:t>
      </w:r>
      <w:proofErr w:type="spellStart"/>
      <w:r w:rsidRPr="001F7369">
        <w:rPr>
          <w:rFonts w:ascii="Times New Roman" w:hAnsi="Times New Roman" w:cs="Times New Roman"/>
          <w:spacing w:val="-3"/>
          <w:sz w:val="24"/>
          <w:szCs w:val="24"/>
        </w:rPr>
        <w:t>Outgassing</w:t>
      </w:r>
      <w:proofErr w:type="spellEnd"/>
      <w:r w:rsidRPr="001F7369">
        <w:rPr>
          <w:rFonts w:ascii="Times New Roman" w:hAnsi="Times New Roman" w:cs="Times New Roman"/>
          <w:spacing w:val="-3"/>
          <w:sz w:val="24"/>
          <w:szCs w:val="24"/>
        </w:rPr>
        <w:t>”, J. Vac. Sci. Tech.</w:t>
      </w:r>
      <w:proofErr w:type="gramEnd"/>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lastRenderedPageBreak/>
        <w:t xml:space="preserve">[19] J.R. </w:t>
      </w:r>
      <w:proofErr w:type="spellStart"/>
      <w:r w:rsidRPr="001F7369">
        <w:rPr>
          <w:rFonts w:ascii="Times New Roman" w:hAnsi="Times New Roman" w:cs="Times New Roman"/>
          <w:spacing w:val="-3"/>
          <w:sz w:val="24"/>
          <w:szCs w:val="24"/>
        </w:rPr>
        <w:t>Schwoebel</w:t>
      </w:r>
      <w:proofErr w:type="spellEnd"/>
      <w:r w:rsidRPr="001F7369">
        <w:rPr>
          <w:rFonts w:ascii="Times New Roman" w:hAnsi="Times New Roman" w:cs="Times New Roman"/>
          <w:spacing w:val="-3"/>
          <w:sz w:val="24"/>
          <w:szCs w:val="24"/>
        </w:rPr>
        <w:t xml:space="preserve"> and I. </w:t>
      </w:r>
      <w:proofErr w:type="spellStart"/>
      <w:r w:rsidRPr="001F7369">
        <w:rPr>
          <w:rFonts w:ascii="Times New Roman" w:hAnsi="Times New Roman" w:cs="Times New Roman"/>
          <w:spacing w:val="-3"/>
          <w:sz w:val="24"/>
          <w:szCs w:val="24"/>
        </w:rPr>
        <w:t>Brodie</w:t>
      </w:r>
      <w:proofErr w:type="spellEnd"/>
      <w:r w:rsidRPr="001F7369">
        <w:rPr>
          <w:rFonts w:ascii="Times New Roman" w:hAnsi="Times New Roman" w:cs="Times New Roman"/>
          <w:spacing w:val="-3"/>
          <w:sz w:val="24"/>
          <w:szCs w:val="24"/>
        </w:rPr>
        <w:t xml:space="preserve">, J. Vac. Sci. Technol. </w:t>
      </w:r>
      <w:r w:rsidRPr="001F7369">
        <w:rPr>
          <w:rFonts w:ascii="Times New Roman" w:hAnsi="Times New Roman" w:cs="Times New Roman"/>
          <w:b/>
          <w:spacing w:val="-3"/>
          <w:sz w:val="24"/>
          <w:szCs w:val="24"/>
        </w:rPr>
        <w:t>B 13(4)</w:t>
      </w:r>
      <w:r w:rsidRPr="001F7369">
        <w:rPr>
          <w:rFonts w:ascii="Times New Roman" w:hAnsi="Times New Roman" w:cs="Times New Roman"/>
          <w:spacing w:val="-3"/>
          <w:sz w:val="24"/>
          <w:szCs w:val="24"/>
        </w:rPr>
        <w:t xml:space="preserve"> (1995), p. 1391.</w:t>
      </w:r>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t xml:space="preserve">[20] R.H. Fowler and </w:t>
      </w:r>
      <w:proofErr w:type="spellStart"/>
      <w:r w:rsidRPr="001F7369">
        <w:rPr>
          <w:rFonts w:ascii="Times New Roman" w:hAnsi="Times New Roman" w:cs="Times New Roman"/>
          <w:spacing w:val="-3"/>
          <w:sz w:val="24"/>
          <w:szCs w:val="24"/>
        </w:rPr>
        <w:t>L.Nordheim</w:t>
      </w:r>
      <w:proofErr w:type="spellEnd"/>
      <w:r w:rsidRPr="001F7369">
        <w:rPr>
          <w:rFonts w:ascii="Times New Roman" w:hAnsi="Times New Roman" w:cs="Times New Roman"/>
          <w:spacing w:val="-3"/>
          <w:sz w:val="24"/>
          <w:szCs w:val="24"/>
        </w:rPr>
        <w:t xml:space="preserve">, Proc. Royal Soc. (London) </w:t>
      </w:r>
      <w:r w:rsidRPr="001F7369">
        <w:rPr>
          <w:rFonts w:ascii="Times New Roman" w:hAnsi="Times New Roman" w:cs="Times New Roman"/>
          <w:b/>
          <w:spacing w:val="-3"/>
          <w:sz w:val="24"/>
          <w:szCs w:val="24"/>
        </w:rPr>
        <w:t>A119</w:t>
      </w:r>
      <w:r w:rsidRPr="001F7369">
        <w:rPr>
          <w:rFonts w:ascii="Times New Roman" w:hAnsi="Times New Roman" w:cs="Times New Roman"/>
          <w:spacing w:val="-3"/>
          <w:sz w:val="24"/>
          <w:szCs w:val="24"/>
        </w:rPr>
        <w:t xml:space="preserve"> (1928), p. 173.</w:t>
      </w:r>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pacing w:val="-3"/>
          <w:sz w:val="24"/>
          <w:szCs w:val="24"/>
        </w:rPr>
      </w:pPr>
      <w:r w:rsidRPr="001F7369">
        <w:rPr>
          <w:rFonts w:ascii="Times New Roman" w:hAnsi="Times New Roman" w:cs="Times New Roman"/>
          <w:spacing w:val="-3"/>
          <w:sz w:val="24"/>
          <w:szCs w:val="24"/>
        </w:rPr>
        <w:t xml:space="preserve">[21] P.A. Chatterton,  Vacuum Breakdown in "Electrical Breakdown of Gases", ed. by J.M. Meek and J.D. </w:t>
      </w:r>
      <w:proofErr w:type="spellStart"/>
      <w:r w:rsidRPr="001F7369">
        <w:rPr>
          <w:rFonts w:ascii="Times New Roman" w:hAnsi="Times New Roman" w:cs="Times New Roman"/>
          <w:spacing w:val="-3"/>
          <w:sz w:val="24"/>
          <w:szCs w:val="24"/>
        </w:rPr>
        <w:t>Craggs</w:t>
      </w:r>
      <w:proofErr w:type="spellEnd"/>
      <w:r w:rsidRPr="001F7369">
        <w:rPr>
          <w:rFonts w:ascii="Times New Roman" w:hAnsi="Times New Roman" w:cs="Times New Roman"/>
          <w:spacing w:val="-3"/>
          <w:sz w:val="24"/>
          <w:szCs w:val="24"/>
        </w:rPr>
        <w:t xml:space="preserve"> (Wiley, New York 1978) Chap. 2, p. 129-208.</w:t>
      </w:r>
    </w:p>
    <w:p w:rsidR="001F7369" w:rsidRPr="001F7369" w:rsidRDefault="001F7369" w:rsidP="001F7369">
      <w:pPr>
        <w:rPr>
          <w:rFonts w:ascii="Times New Roman" w:hAnsi="Times New Roman" w:cs="Times New Roman"/>
          <w:spacing w:val="-3"/>
          <w:sz w:val="24"/>
          <w:szCs w:val="24"/>
        </w:rPr>
      </w:pPr>
    </w:p>
    <w:p w:rsidR="00D81525" w:rsidRPr="00861683" w:rsidRDefault="001F7369" w:rsidP="00861683">
      <w:pPr>
        <w:autoSpaceDE w:val="0"/>
        <w:autoSpaceDN w:val="0"/>
        <w:adjustRightInd w:val="0"/>
        <w:spacing w:after="0" w:line="240" w:lineRule="auto"/>
        <w:rPr>
          <w:rFonts w:ascii="Times New Roman" w:hAnsi="Times New Roman" w:cs="Times New Roman"/>
          <w:sz w:val="24"/>
          <w:szCs w:val="24"/>
        </w:rPr>
      </w:pPr>
      <w:r w:rsidRPr="001F7369">
        <w:rPr>
          <w:rFonts w:ascii="Times New Roman" w:hAnsi="Times New Roman" w:cs="Times New Roman"/>
          <w:spacing w:val="-3"/>
          <w:sz w:val="24"/>
          <w:szCs w:val="24"/>
        </w:rPr>
        <w:t>[22</w:t>
      </w:r>
      <w:r w:rsidR="00D81525">
        <w:rPr>
          <w:rFonts w:ascii="Times New Roman" w:hAnsi="Times New Roman" w:cs="Times New Roman"/>
          <w:spacing w:val="-3"/>
          <w:sz w:val="24"/>
          <w:szCs w:val="24"/>
        </w:rPr>
        <w:t>] T. Wang, “</w:t>
      </w:r>
      <w:r w:rsidR="00D81525" w:rsidRPr="00D81525">
        <w:rPr>
          <w:rFonts w:ascii="Times New Roman" w:hAnsi="Times New Roman" w:cs="Times New Roman"/>
          <w:sz w:val="24"/>
          <w:szCs w:val="24"/>
        </w:rPr>
        <w:t>Enhanced Field Emission Studies on Niobium Surfaces</w:t>
      </w:r>
      <w:r w:rsidR="00D81525">
        <w:rPr>
          <w:rFonts w:ascii="Times New Roman" w:hAnsi="Times New Roman" w:cs="Times New Roman"/>
          <w:sz w:val="24"/>
          <w:szCs w:val="24"/>
        </w:rPr>
        <w:t xml:space="preserve"> </w:t>
      </w:r>
      <w:r w:rsidR="00D81525" w:rsidRPr="00D81525">
        <w:rPr>
          <w:rFonts w:ascii="Times New Roman" w:hAnsi="Times New Roman" w:cs="Times New Roman"/>
          <w:sz w:val="24"/>
          <w:szCs w:val="24"/>
        </w:rPr>
        <w:t>Relevant to High Field Superconducting Radio-Frequency Devices</w:t>
      </w:r>
      <w:r w:rsidR="00D81525" w:rsidRPr="00861683">
        <w:rPr>
          <w:rFonts w:ascii="Times New Roman" w:hAnsi="Times New Roman" w:cs="Times New Roman"/>
          <w:sz w:val="24"/>
          <w:szCs w:val="24"/>
        </w:rPr>
        <w:t xml:space="preserve">”, </w:t>
      </w:r>
      <w:r w:rsidR="00861683" w:rsidRPr="00861683">
        <w:rPr>
          <w:rFonts w:ascii="Times New Roman" w:hAnsi="Times New Roman" w:cs="Times New Roman"/>
          <w:sz w:val="24"/>
          <w:szCs w:val="24"/>
        </w:rPr>
        <w:t xml:space="preserve">Dissertation submitted to the Faculty of the </w:t>
      </w:r>
      <w:r w:rsidR="00861683">
        <w:rPr>
          <w:rFonts w:ascii="Times New Roman" w:hAnsi="Times New Roman" w:cs="Times New Roman"/>
          <w:sz w:val="24"/>
          <w:szCs w:val="24"/>
        </w:rPr>
        <w:t>V</w:t>
      </w:r>
      <w:r w:rsidR="00861683" w:rsidRPr="00861683">
        <w:rPr>
          <w:rFonts w:ascii="Times New Roman" w:hAnsi="Times New Roman" w:cs="Times New Roman"/>
          <w:sz w:val="24"/>
          <w:szCs w:val="24"/>
        </w:rPr>
        <w:t>irginia Polytechnic Institute and</w:t>
      </w:r>
      <w:r w:rsidR="00861683">
        <w:rPr>
          <w:rFonts w:ascii="Times New Roman" w:hAnsi="Times New Roman" w:cs="Times New Roman"/>
          <w:sz w:val="24"/>
          <w:szCs w:val="24"/>
        </w:rPr>
        <w:t xml:space="preserve"> </w:t>
      </w:r>
      <w:r w:rsidR="00861683" w:rsidRPr="00861683">
        <w:rPr>
          <w:rFonts w:ascii="Times New Roman" w:hAnsi="Times New Roman" w:cs="Times New Roman"/>
          <w:sz w:val="24"/>
          <w:szCs w:val="24"/>
        </w:rPr>
        <w:t>State University in partial fulfillment of the requirements for the degree of</w:t>
      </w:r>
      <w:r w:rsidR="00861683">
        <w:rPr>
          <w:rFonts w:ascii="Times New Roman" w:hAnsi="Times New Roman" w:cs="Times New Roman"/>
          <w:sz w:val="24"/>
          <w:szCs w:val="24"/>
        </w:rPr>
        <w:t xml:space="preserve"> </w:t>
      </w:r>
      <w:r w:rsidR="00861683" w:rsidRPr="00861683">
        <w:rPr>
          <w:rFonts w:ascii="Times New Roman" w:hAnsi="Times New Roman" w:cs="Times New Roman"/>
          <w:sz w:val="24"/>
          <w:szCs w:val="24"/>
        </w:rPr>
        <w:t>DOCTOR OF PHILOSOPHY</w:t>
      </w:r>
      <w:r w:rsidR="00861683">
        <w:rPr>
          <w:rFonts w:ascii="Times New Roman" w:hAnsi="Times New Roman" w:cs="Times New Roman"/>
          <w:sz w:val="24"/>
          <w:szCs w:val="24"/>
        </w:rPr>
        <w:t>, 2002.</w:t>
      </w:r>
    </w:p>
    <w:p w:rsidR="001F7369" w:rsidRPr="001F7369" w:rsidRDefault="001F7369" w:rsidP="001F7369">
      <w:pPr>
        <w:rPr>
          <w:rFonts w:ascii="Times New Roman" w:hAnsi="Times New Roman" w:cs="Times New Roman"/>
          <w:spacing w:val="-3"/>
          <w:sz w:val="24"/>
          <w:szCs w:val="24"/>
        </w:rPr>
      </w:pPr>
    </w:p>
    <w:p w:rsidR="001F7369" w:rsidRPr="001F7369" w:rsidRDefault="001F7369" w:rsidP="001F7369">
      <w:pPr>
        <w:rPr>
          <w:rFonts w:ascii="Times New Roman" w:hAnsi="Times New Roman" w:cs="Times New Roman"/>
          <w:sz w:val="24"/>
          <w:szCs w:val="24"/>
        </w:rPr>
      </w:pPr>
      <w:proofErr w:type="gramStart"/>
      <w:r w:rsidRPr="001F7369">
        <w:rPr>
          <w:rFonts w:ascii="Times New Roman" w:hAnsi="Times New Roman" w:cs="Times New Roman"/>
          <w:spacing w:val="-3"/>
          <w:sz w:val="24"/>
          <w:szCs w:val="24"/>
        </w:rPr>
        <w:t xml:space="preserve">[23] </w:t>
      </w:r>
      <w:r w:rsidRPr="001F7369">
        <w:rPr>
          <w:rFonts w:ascii="Times New Roman" w:hAnsi="Times New Roman" w:cs="Times New Roman"/>
          <w:sz w:val="24"/>
          <w:szCs w:val="24"/>
        </w:rPr>
        <w:t xml:space="preserve">S. </w:t>
      </w:r>
      <w:proofErr w:type="spellStart"/>
      <w:r w:rsidRPr="001F7369">
        <w:rPr>
          <w:rFonts w:ascii="Times New Roman" w:hAnsi="Times New Roman" w:cs="Times New Roman"/>
          <w:sz w:val="24"/>
          <w:szCs w:val="24"/>
        </w:rPr>
        <w:t>Belomestnykh</w:t>
      </w:r>
      <w:proofErr w:type="spellEnd"/>
      <w:r w:rsidRPr="001F7369">
        <w:rPr>
          <w:rFonts w:ascii="Times New Roman" w:hAnsi="Times New Roman" w:cs="Times New Roman"/>
          <w:sz w:val="24"/>
          <w:szCs w:val="24"/>
        </w:rPr>
        <w:t xml:space="preserve"> et al., “Commissioning of the Superconducting rf Cavities for the CESR Luminosity Upgrade”, Proc. Part.</w:t>
      </w:r>
      <w:proofErr w:type="gramEnd"/>
      <w:r w:rsidRPr="001F7369">
        <w:rPr>
          <w:rFonts w:ascii="Times New Roman" w:hAnsi="Times New Roman" w:cs="Times New Roman"/>
          <w:sz w:val="24"/>
          <w:szCs w:val="24"/>
        </w:rPr>
        <w:t xml:space="preserve"> </w:t>
      </w:r>
      <w:proofErr w:type="gramStart"/>
      <w:r w:rsidRPr="001F7369">
        <w:rPr>
          <w:rFonts w:ascii="Times New Roman" w:hAnsi="Times New Roman" w:cs="Times New Roman"/>
          <w:sz w:val="24"/>
          <w:szCs w:val="24"/>
        </w:rPr>
        <w:t>Acc., New York, 1999, pp 980.</w:t>
      </w:r>
      <w:proofErr w:type="gramEnd"/>
    </w:p>
    <w:p w:rsidR="00937CE4" w:rsidRDefault="00937CE4"/>
    <w:p w:rsidR="008A00E9" w:rsidRDefault="008A00E9"/>
    <w:p w:rsidR="00937CE4" w:rsidRDefault="00937CE4"/>
    <w:p w:rsidR="001E7A0C" w:rsidRDefault="001E7A0C"/>
    <w:sectPr w:rsidR="001E7A0C" w:rsidSect="009D0647">
      <w:headerReference w:type="default" r:id="rId40"/>
      <w:footerReference w:type="default" r:id="rId4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B1" w:rsidRDefault="002E6EB1" w:rsidP="002E6EB1">
      <w:pPr>
        <w:spacing w:after="0" w:line="240" w:lineRule="auto"/>
      </w:pPr>
      <w:r>
        <w:separator/>
      </w:r>
    </w:p>
  </w:endnote>
  <w:endnote w:type="continuationSeparator" w:id="0">
    <w:p w:rsidR="002E6EB1" w:rsidRDefault="002E6EB1" w:rsidP="002E6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6543"/>
      <w:docPartObj>
        <w:docPartGallery w:val="Page Numbers (Bottom of Page)"/>
        <w:docPartUnique/>
      </w:docPartObj>
    </w:sdtPr>
    <w:sdtContent>
      <w:p w:rsidR="002E6EB1" w:rsidRDefault="002E6EB1">
        <w:pPr>
          <w:pStyle w:val="Footer"/>
        </w:pPr>
        <w:fldSimple w:instr=" PAGE   \* MERGEFORMAT ">
          <w:r>
            <w:rPr>
              <w:noProof/>
            </w:rPr>
            <w:t>39</w:t>
          </w:r>
        </w:fldSimple>
      </w:p>
    </w:sdtContent>
  </w:sdt>
  <w:p w:rsidR="002E6EB1" w:rsidRDefault="002E6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B1" w:rsidRDefault="002E6EB1" w:rsidP="002E6EB1">
      <w:pPr>
        <w:spacing w:after="0" w:line="240" w:lineRule="auto"/>
      </w:pPr>
      <w:r>
        <w:separator/>
      </w:r>
    </w:p>
  </w:footnote>
  <w:footnote w:type="continuationSeparator" w:id="0">
    <w:p w:rsidR="002E6EB1" w:rsidRDefault="002E6EB1" w:rsidP="002E6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9F36C8C54AA549D5B9D1FB32DF3DCA50"/>
      </w:placeholder>
      <w:dataBinding w:prefixMappings="xmlns:ns0='http://schemas.openxmlformats.org/package/2006/metadata/core-properties' xmlns:ns1='http://purl.org/dc/elements/1.1/'" w:xpath="/ns0:coreProperties[1]/ns1:title[1]" w:storeItemID="{6C3C8BC8-F283-45AE-878A-BAB7291924A1}"/>
      <w:text/>
    </w:sdtPr>
    <w:sdtContent>
      <w:p w:rsidR="002E6EB1" w:rsidRPr="002E6EB1" w:rsidRDefault="002E6EB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2E6EB1">
          <w:rPr>
            <w:rFonts w:asciiTheme="majorHAnsi" w:eastAsiaTheme="majorEastAsia" w:hAnsiTheme="majorHAnsi" w:cstheme="majorBidi"/>
            <w:sz w:val="24"/>
            <w:szCs w:val="24"/>
          </w:rPr>
          <w:t>New Perspectives on Vacuum-High-Voltage Insulation</w:t>
        </w:r>
        <w:r>
          <w:rPr>
            <w:rFonts w:asciiTheme="majorHAnsi" w:eastAsiaTheme="majorEastAsia" w:hAnsiTheme="majorHAnsi" w:cstheme="majorBidi"/>
            <w:sz w:val="24"/>
            <w:szCs w:val="24"/>
          </w:rPr>
          <w:t xml:space="preserve"> – Gas Desorption in High Electric Fields, W.T. Diamond    </w:t>
        </w:r>
        <w:r w:rsidRPr="002E6EB1">
          <w:rPr>
            <w:rFonts w:asciiTheme="majorHAnsi" w:eastAsiaTheme="majorEastAsia" w:hAnsiTheme="majorHAnsi" w:cstheme="majorBidi"/>
            <w:sz w:val="24"/>
            <w:szCs w:val="24"/>
          </w:rPr>
          <w:t>Draft</w:t>
        </w:r>
        <w:r>
          <w:rPr>
            <w:rFonts w:asciiTheme="majorHAnsi" w:eastAsiaTheme="majorEastAsia" w:hAnsiTheme="majorHAnsi" w:cstheme="majorBidi"/>
            <w:sz w:val="24"/>
            <w:szCs w:val="24"/>
          </w:rPr>
          <w:t xml:space="preserve"> Document -</w:t>
        </w:r>
        <w:r w:rsidRPr="002E6EB1">
          <w:rPr>
            <w:rFonts w:asciiTheme="majorHAnsi" w:eastAsiaTheme="majorEastAsia" w:hAnsiTheme="majorHAnsi" w:cstheme="majorBidi"/>
            <w:sz w:val="24"/>
            <w:szCs w:val="24"/>
          </w:rPr>
          <w:t xml:space="preserve"> Feb. 23, 2012</w:t>
        </w:r>
      </w:p>
    </w:sdtContent>
  </w:sdt>
  <w:p w:rsidR="002E6EB1" w:rsidRDefault="002E6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016C9"/>
    <w:multiLevelType w:val="multilevel"/>
    <w:tmpl w:val="C8C6D42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E9C5A9D"/>
    <w:multiLevelType w:val="multilevel"/>
    <w:tmpl w:val="183C048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3CA6DD0"/>
    <w:multiLevelType w:val="hybridMultilevel"/>
    <w:tmpl w:val="F8405E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713A"/>
    <w:rsid w:val="00001B58"/>
    <w:rsid w:val="0001015F"/>
    <w:rsid w:val="000116E3"/>
    <w:rsid w:val="00016D34"/>
    <w:rsid w:val="00033625"/>
    <w:rsid w:val="000656D0"/>
    <w:rsid w:val="00096E2A"/>
    <w:rsid w:val="000C233E"/>
    <w:rsid w:val="000C6E81"/>
    <w:rsid w:val="000D30C8"/>
    <w:rsid w:val="000D4409"/>
    <w:rsid w:val="000F67AD"/>
    <w:rsid w:val="001023A1"/>
    <w:rsid w:val="001038EE"/>
    <w:rsid w:val="0010765B"/>
    <w:rsid w:val="00126D51"/>
    <w:rsid w:val="00130D8A"/>
    <w:rsid w:val="0013131A"/>
    <w:rsid w:val="00134079"/>
    <w:rsid w:val="00160C5C"/>
    <w:rsid w:val="00163CEF"/>
    <w:rsid w:val="00165E0E"/>
    <w:rsid w:val="00175E84"/>
    <w:rsid w:val="0018651B"/>
    <w:rsid w:val="001A0624"/>
    <w:rsid w:val="001A18F9"/>
    <w:rsid w:val="001A24CB"/>
    <w:rsid w:val="001A3927"/>
    <w:rsid w:val="001B53D3"/>
    <w:rsid w:val="001E17A2"/>
    <w:rsid w:val="001E24F2"/>
    <w:rsid w:val="001E4D02"/>
    <w:rsid w:val="001E6BE2"/>
    <w:rsid w:val="001E7A0C"/>
    <w:rsid w:val="001F216B"/>
    <w:rsid w:val="001F7369"/>
    <w:rsid w:val="00204D1D"/>
    <w:rsid w:val="002149EB"/>
    <w:rsid w:val="00222936"/>
    <w:rsid w:val="002247BD"/>
    <w:rsid w:val="00231A59"/>
    <w:rsid w:val="0027151D"/>
    <w:rsid w:val="00271523"/>
    <w:rsid w:val="00281326"/>
    <w:rsid w:val="00284962"/>
    <w:rsid w:val="00293D12"/>
    <w:rsid w:val="0029509A"/>
    <w:rsid w:val="0029517D"/>
    <w:rsid w:val="00295AE0"/>
    <w:rsid w:val="00297921"/>
    <w:rsid w:val="002B04E3"/>
    <w:rsid w:val="002B3016"/>
    <w:rsid w:val="002C7A5B"/>
    <w:rsid w:val="002D2AE5"/>
    <w:rsid w:val="002D52CC"/>
    <w:rsid w:val="002E6EB1"/>
    <w:rsid w:val="00307B0F"/>
    <w:rsid w:val="003252FE"/>
    <w:rsid w:val="003272C0"/>
    <w:rsid w:val="0033395B"/>
    <w:rsid w:val="00342AF6"/>
    <w:rsid w:val="003578DD"/>
    <w:rsid w:val="00357C76"/>
    <w:rsid w:val="00374AAA"/>
    <w:rsid w:val="0038009A"/>
    <w:rsid w:val="00383938"/>
    <w:rsid w:val="00383ACF"/>
    <w:rsid w:val="00386986"/>
    <w:rsid w:val="003B202B"/>
    <w:rsid w:val="003C1758"/>
    <w:rsid w:val="003C7ACA"/>
    <w:rsid w:val="003D2559"/>
    <w:rsid w:val="003E0165"/>
    <w:rsid w:val="003E0990"/>
    <w:rsid w:val="003F59B1"/>
    <w:rsid w:val="0040337F"/>
    <w:rsid w:val="00441212"/>
    <w:rsid w:val="0044134A"/>
    <w:rsid w:val="004414A3"/>
    <w:rsid w:val="004762C4"/>
    <w:rsid w:val="004771BB"/>
    <w:rsid w:val="00480BCB"/>
    <w:rsid w:val="00481196"/>
    <w:rsid w:val="004924EF"/>
    <w:rsid w:val="004D1169"/>
    <w:rsid w:val="004E5D21"/>
    <w:rsid w:val="004E7A4B"/>
    <w:rsid w:val="004F61C1"/>
    <w:rsid w:val="00501BDD"/>
    <w:rsid w:val="005102C4"/>
    <w:rsid w:val="00515C35"/>
    <w:rsid w:val="00533A3C"/>
    <w:rsid w:val="0054582D"/>
    <w:rsid w:val="0054794F"/>
    <w:rsid w:val="00564236"/>
    <w:rsid w:val="0057116B"/>
    <w:rsid w:val="00577057"/>
    <w:rsid w:val="0058095E"/>
    <w:rsid w:val="005A212A"/>
    <w:rsid w:val="005B4671"/>
    <w:rsid w:val="005B739D"/>
    <w:rsid w:val="005C1BE7"/>
    <w:rsid w:val="005C7119"/>
    <w:rsid w:val="005D21C1"/>
    <w:rsid w:val="005D2815"/>
    <w:rsid w:val="005D7FFB"/>
    <w:rsid w:val="005E581F"/>
    <w:rsid w:val="00602502"/>
    <w:rsid w:val="00604151"/>
    <w:rsid w:val="00624FEB"/>
    <w:rsid w:val="006334A5"/>
    <w:rsid w:val="0063608A"/>
    <w:rsid w:val="00640E49"/>
    <w:rsid w:val="00665DE8"/>
    <w:rsid w:val="006730A3"/>
    <w:rsid w:val="006808C9"/>
    <w:rsid w:val="00687AEB"/>
    <w:rsid w:val="006A6C7A"/>
    <w:rsid w:val="006C1EA9"/>
    <w:rsid w:val="006C24BB"/>
    <w:rsid w:val="006D25C7"/>
    <w:rsid w:val="006E4BED"/>
    <w:rsid w:val="006E4E1C"/>
    <w:rsid w:val="006F7D47"/>
    <w:rsid w:val="007040E7"/>
    <w:rsid w:val="00707072"/>
    <w:rsid w:val="0071047C"/>
    <w:rsid w:val="007118DD"/>
    <w:rsid w:val="00717226"/>
    <w:rsid w:val="00727EB1"/>
    <w:rsid w:val="007373E9"/>
    <w:rsid w:val="00754281"/>
    <w:rsid w:val="0076314E"/>
    <w:rsid w:val="00767796"/>
    <w:rsid w:val="0078283E"/>
    <w:rsid w:val="00787A3D"/>
    <w:rsid w:val="0079064D"/>
    <w:rsid w:val="007A431D"/>
    <w:rsid w:val="007B3F9B"/>
    <w:rsid w:val="007B6AF6"/>
    <w:rsid w:val="007D052D"/>
    <w:rsid w:val="007E3686"/>
    <w:rsid w:val="007E3F9F"/>
    <w:rsid w:val="00804AD6"/>
    <w:rsid w:val="00805C3E"/>
    <w:rsid w:val="00805D35"/>
    <w:rsid w:val="0083133D"/>
    <w:rsid w:val="00834915"/>
    <w:rsid w:val="00845259"/>
    <w:rsid w:val="0085162C"/>
    <w:rsid w:val="008540E3"/>
    <w:rsid w:val="00854AEB"/>
    <w:rsid w:val="00861683"/>
    <w:rsid w:val="008717E7"/>
    <w:rsid w:val="0087576B"/>
    <w:rsid w:val="00891D9A"/>
    <w:rsid w:val="008A00E9"/>
    <w:rsid w:val="008A1A32"/>
    <w:rsid w:val="008A1AE4"/>
    <w:rsid w:val="008A39D6"/>
    <w:rsid w:val="008A4F8E"/>
    <w:rsid w:val="008A7A22"/>
    <w:rsid w:val="008B26D0"/>
    <w:rsid w:val="008B6CB3"/>
    <w:rsid w:val="008E79D5"/>
    <w:rsid w:val="008F08FC"/>
    <w:rsid w:val="008F0D4D"/>
    <w:rsid w:val="008F19DD"/>
    <w:rsid w:val="008F1EE3"/>
    <w:rsid w:val="00912B69"/>
    <w:rsid w:val="0092713A"/>
    <w:rsid w:val="00931D05"/>
    <w:rsid w:val="00933634"/>
    <w:rsid w:val="00934CED"/>
    <w:rsid w:val="009362BC"/>
    <w:rsid w:val="00937CE4"/>
    <w:rsid w:val="00962484"/>
    <w:rsid w:val="009778F5"/>
    <w:rsid w:val="009954C5"/>
    <w:rsid w:val="009968D4"/>
    <w:rsid w:val="00996D34"/>
    <w:rsid w:val="009A0CD3"/>
    <w:rsid w:val="009A12F7"/>
    <w:rsid w:val="009B3C51"/>
    <w:rsid w:val="009B41BA"/>
    <w:rsid w:val="009D0647"/>
    <w:rsid w:val="009D2577"/>
    <w:rsid w:val="009D53D3"/>
    <w:rsid w:val="009E2D7C"/>
    <w:rsid w:val="009F1B0D"/>
    <w:rsid w:val="009F6E7D"/>
    <w:rsid w:val="009F7AA9"/>
    <w:rsid w:val="00A13256"/>
    <w:rsid w:val="00A16FB7"/>
    <w:rsid w:val="00A27E88"/>
    <w:rsid w:val="00A34000"/>
    <w:rsid w:val="00A56644"/>
    <w:rsid w:val="00A57A0F"/>
    <w:rsid w:val="00A77EE1"/>
    <w:rsid w:val="00A941F3"/>
    <w:rsid w:val="00AB0C2D"/>
    <w:rsid w:val="00AD024F"/>
    <w:rsid w:val="00AD05AD"/>
    <w:rsid w:val="00AD1791"/>
    <w:rsid w:val="00AD3BB9"/>
    <w:rsid w:val="00AD73A2"/>
    <w:rsid w:val="00B00E35"/>
    <w:rsid w:val="00B07FEE"/>
    <w:rsid w:val="00B164D5"/>
    <w:rsid w:val="00B20C20"/>
    <w:rsid w:val="00B278D5"/>
    <w:rsid w:val="00B316AC"/>
    <w:rsid w:val="00B44E95"/>
    <w:rsid w:val="00B4616E"/>
    <w:rsid w:val="00B65F97"/>
    <w:rsid w:val="00B71401"/>
    <w:rsid w:val="00B91330"/>
    <w:rsid w:val="00BC32BD"/>
    <w:rsid w:val="00BE6392"/>
    <w:rsid w:val="00BF15D4"/>
    <w:rsid w:val="00BF255A"/>
    <w:rsid w:val="00BF4BF2"/>
    <w:rsid w:val="00C00346"/>
    <w:rsid w:val="00C21FF5"/>
    <w:rsid w:val="00C32535"/>
    <w:rsid w:val="00C449C5"/>
    <w:rsid w:val="00C56CB4"/>
    <w:rsid w:val="00C71ED2"/>
    <w:rsid w:val="00C863CA"/>
    <w:rsid w:val="00C87179"/>
    <w:rsid w:val="00C92060"/>
    <w:rsid w:val="00CC2304"/>
    <w:rsid w:val="00CC5F72"/>
    <w:rsid w:val="00CC79F2"/>
    <w:rsid w:val="00CC7B99"/>
    <w:rsid w:val="00CD06DA"/>
    <w:rsid w:val="00CD3C27"/>
    <w:rsid w:val="00CD5A1D"/>
    <w:rsid w:val="00D143F8"/>
    <w:rsid w:val="00D30E64"/>
    <w:rsid w:val="00D36B26"/>
    <w:rsid w:val="00D41383"/>
    <w:rsid w:val="00D44005"/>
    <w:rsid w:val="00D448A4"/>
    <w:rsid w:val="00D4587D"/>
    <w:rsid w:val="00D75E90"/>
    <w:rsid w:val="00D81525"/>
    <w:rsid w:val="00D84853"/>
    <w:rsid w:val="00D848D1"/>
    <w:rsid w:val="00D85B15"/>
    <w:rsid w:val="00D87D58"/>
    <w:rsid w:val="00DA33D6"/>
    <w:rsid w:val="00DB0BC0"/>
    <w:rsid w:val="00DC68B6"/>
    <w:rsid w:val="00DC7D55"/>
    <w:rsid w:val="00DD3785"/>
    <w:rsid w:val="00DE10EB"/>
    <w:rsid w:val="00DE3FD5"/>
    <w:rsid w:val="00DE7A45"/>
    <w:rsid w:val="00DF314C"/>
    <w:rsid w:val="00E14840"/>
    <w:rsid w:val="00E20DEC"/>
    <w:rsid w:val="00E36A87"/>
    <w:rsid w:val="00E860B5"/>
    <w:rsid w:val="00EA00E2"/>
    <w:rsid w:val="00EA5D09"/>
    <w:rsid w:val="00EA5E70"/>
    <w:rsid w:val="00EC0966"/>
    <w:rsid w:val="00ED276F"/>
    <w:rsid w:val="00ED6B12"/>
    <w:rsid w:val="00EE4739"/>
    <w:rsid w:val="00EF019C"/>
    <w:rsid w:val="00F00530"/>
    <w:rsid w:val="00F017C4"/>
    <w:rsid w:val="00F06452"/>
    <w:rsid w:val="00F0759B"/>
    <w:rsid w:val="00F22434"/>
    <w:rsid w:val="00F41329"/>
    <w:rsid w:val="00F42FDC"/>
    <w:rsid w:val="00F52958"/>
    <w:rsid w:val="00F57BBC"/>
    <w:rsid w:val="00F65D19"/>
    <w:rsid w:val="00F67CD4"/>
    <w:rsid w:val="00F80C13"/>
    <w:rsid w:val="00F87F69"/>
    <w:rsid w:val="00F976C6"/>
    <w:rsid w:val="00FA2A48"/>
    <w:rsid w:val="00FA2CFC"/>
    <w:rsid w:val="00FB1F4E"/>
    <w:rsid w:val="00FC4E99"/>
    <w:rsid w:val="00FD6C63"/>
    <w:rsid w:val="00FE5288"/>
    <w:rsid w:val="00FF1F4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47"/>
  </w:style>
  <w:style w:type="paragraph" w:styleId="Heading1">
    <w:name w:val="heading 1"/>
    <w:basedOn w:val="Normal"/>
    <w:next w:val="Normal"/>
    <w:link w:val="Heading1Char"/>
    <w:uiPriority w:val="9"/>
    <w:qFormat/>
    <w:rsid w:val="00EA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3A"/>
    <w:rPr>
      <w:rFonts w:ascii="Tahoma" w:hAnsi="Tahoma" w:cs="Tahoma"/>
      <w:sz w:val="16"/>
      <w:szCs w:val="16"/>
    </w:rPr>
  </w:style>
  <w:style w:type="table" w:styleId="TableGrid">
    <w:name w:val="Table Grid"/>
    <w:basedOn w:val="TableNormal"/>
    <w:uiPriority w:val="59"/>
    <w:rsid w:val="000D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A5E70"/>
    <w:pPr>
      <w:spacing w:after="0" w:line="240" w:lineRule="auto"/>
    </w:pPr>
  </w:style>
  <w:style w:type="character" w:customStyle="1" w:styleId="Heading1Char">
    <w:name w:val="Heading 1 Char"/>
    <w:basedOn w:val="DefaultParagraphFont"/>
    <w:link w:val="Heading1"/>
    <w:uiPriority w:val="9"/>
    <w:rsid w:val="00EA5E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3A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160C5C"/>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rPr>
  </w:style>
  <w:style w:type="paragraph" w:styleId="ListParagraph">
    <w:name w:val="List Paragraph"/>
    <w:basedOn w:val="Normal"/>
    <w:uiPriority w:val="34"/>
    <w:qFormat/>
    <w:rsid w:val="0054794F"/>
    <w:pPr>
      <w:ind w:left="720"/>
      <w:contextualSpacing/>
    </w:pPr>
  </w:style>
  <w:style w:type="paragraph" w:customStyle="1" w:styleId="Default">
    <w:name w:val="Default"/>
    <w:rsid w:val="009E2D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Default"/>
    <w:next w:val="Default"/>
    <w:uiPriority w:val="99"/>
    <w:rsid w:val="009E2D7C"/>
    <w:rPr>
      <w:color w:val="auto"/>
    </w:rPr>
  </w:style>
  <w:style w:type="character" w:customStyle="1" w:styleId="authors2">
    <w:name w:val="authors2"/>
    <w:basedOn w:val="DefaultParagraphFont"/>
    <w:rsid w:val="001F7369"/>
  </w:style>
  <w:style w:type="character" w:customStyle="1" w:styleId="author">
    <w:name w:val="author"/>
    <w:basedOn w:val="DefaultParagraphFont"/>
    <w:rsid w:val="001F7369"/>
  </w:style>
  <w:style w:type="character" w:customStyle="1" w:styleId="sep">
    <w:name w:val="sep"/>
    <w:basedOn w:val="DefaultParagraphFont"/>
    <w:rsid w:val="001F7369"/>
  </w:style>
  <w:style w:type="character" w:customStyle="1" w:styleId="publication">
    <w:name w:val="publication"/>
    <w:basedOn w:val="DefaultParagraphFont"/>
    <w:rsid w:val="001F7369"/>
  </w:style>
  <w:style w:type="character" w:customStyle="1" w:styleId="year">
    <w:name w:val="year"/>
    <w:basedOn w:val="DefaultParagraphFont"/>
    <w:rsid w:val="001F7369"/>
  </w:style>
  <w:style w:type="character" w:styleId="Hyperlink">
    <w:name w:val="Hyperlink"/>
    <w:basedOn w:val="DefaultParagraphFont"/>
    <w:uiPriority w:val="99"/>
    <w:unhideWhenUsed/>
    <w:rsid w:val="008F19DD"/>
    <w:rPr>
      <w:color w:val="0000FF" w:themeColor="hyperlink"/>
      <w:u w:val="single"/>
    </w:rPr>
  </w:style>
  <w:style w:type="paragraph" w:styleId="Header">
    <w:name w:val="header"/>
    <w:basedOn w:val="Normal"/>
    <w:link w:val="HeaderChar"/>
    <w:uiPriority w:val="99"/>
    <w:unhideWhenUsed/>
    <w:rsid w:val="002E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B1"/>
  </w:style>
  <w:style w:type="paragraph" w:styleId="Footer">
    <w:name w:val="footer"/>
    <w:basedOn w:val="Normal"/>
    <w:link w:val="FooterChar"/>
    <w:uiPriority w:val="99"/>
    <w:unhideWhenUsed/>
    <w:rsid w:val="002E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mond_w45@yahoo.ca" TargetMode="Externa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image" Target="media/image14.wmf"/><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wmf"/><Relationship Id="rId29" Type="http://schemas.openxmlformats.org/officeDocument/2006/relationships/image" Target="media/image1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oleObject" Target="embeddings/oleObject5.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36C8C54AA549D5B9D1FB32DF3DCA50"/>
        <w:category>
          <w:name w:val="General"/>
          <w:gallery w:val="placeholder"/>
        </w:category>
        <w:types>
          <w:type w:val="bbPlcHdr"/>
        </w:types>
        <w:behaviors>
          <w:behavior w:val="content"/>
        </w:behaviors>
        <w:guid w:val="{2AC19A5A-3881-4E98-A9CC-7A927277E498}"/>
      </w:docPartPr>
      <w:docPartBody>
        <w:p w:rsidR="00000000" w:rsidRDefault="00EC0A9D" w:rsidP="00EC0A9D">
          <w:pPr>
            <w:pStyle w:val="9F36C8C54AA549D5B9D1FB32DF3DCA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0A9D"/>
    <w:rsid w:val="00EC0A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36C8C54AA549D5B9D1FB32DF3DCA50">
    <w:name w:val="9F36C8C54AA549D5B9D1FB32DF3DCA50"/>
    <w:rsid w:val="00EC0A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6CC2-707D-4E1C-BC99-0BD6E5DE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7685</TotalTime>
  <Pages>46</Pages>
  <Words>11870</Words>
  <Characters>67665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Perspectives on Vacuum-High-Voltage Insulation – Gas Desorption in High Electric Fields, W.T. Diamond    Draft Document - Feb. 23, 2012</dc:title>
  <dc:creator>Bill</dc:creator>
  <cp:lastModifiedBy>Bill</cp:lastModifiedBy>
  <cp:revision>29</cp:revision>
  <cp:lastPrinted>2012-02-06T16:16:00Z</cp:lastPrinted>
  <dcterms:created xsi:type="dcterms:W3CDTF">2012-02-08T19:31:00Z</dcterms:created>
  <dcterms:modified xsi:type="dcterms:W3CDTF">2012-02-23T19:03:00Z</dcterms:modified>
</cp:coreProperties>
</file>