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10D" w:rsidRPr="005F0B85" w:rsidRDefault="005F0B85" w:rsidP="005F0B85">
      <w:pPr>
        <w:tabs>
          <w:tab w:val="num" w:pos="720"/>
        </w:tabs>
        <w:spacing w:before="100" w:beforeAutospacing="1" w:after="120"/>
        <w:ind w:left="720" w:hanging="360"/>
        <w:rPr>
          <w:rFonts w:ascii="Arial" w:hAnsi="Arial" w:cs="Arial"/>
          <w:sz w:val="20"/>
          <w:szCs w:val="20"/>
        </w:rPr>
      </w:pPr>
      <w:r w:rsidRPr="005F0B85">
        <w:rPr>
          <w:rFonts w:ascii="Arial" w:hAnsi="Arial" w:cs="Arial"/>
          <w:sz w:val="20"/>
          <w:szCs w:val="20"/>
        </w:rPr>
        <w:t xml:space="preserve">UITF </w:t>
      </w:r>
      <w:r w:rsidR="0090110D" w:rsidRPr="005F0B85">
        <w:rPr>
          <w:rFonts w:ascii="Arial" w:hAnsi="Arial" w:cs="Arial"/>
          <w:sz w:val="20"/>
          <w:szCs w:val="20"/>
        </w:rPr>
        <w:t xml:space="preserve">Wien filter “Traveler” checklist </w:t>
      </w:r>
      <w:r w:rsidRPr="005F0B85">
        <w:rPr>
          <w:rFonts w:ascii="Arial" w:hAnsi="Arial" w:cs="Arial"/>
          <w:sz w:val="20"/>
          <w:szCs w:val="20"/>
        </w:rPr>
        <w:t>last updated May 11 2020</w:t>
      </w:r>
    </w:p>
    <w:p w:rsidR="005F0B85" w:rsidRPr="005F0B85" w:rsidRDefault="005F0B85" w:rsidP="005F0B85">
      <w:pPr>
        <w:tabs>
          <w:tab w:val="num" w:pos="720"/>
        </w:tabs>
        <w:spacing w:before="100" w:beforeAutospacing="1" w:after="120"/>
        <w:ind w:left="720" w:hanging="360"/>
        <w:rPr>
          <w:rFonts w:ascii="Arial" w:hAnsi="Arial" w:cs="Arial"/>
          <w:sz w:val="20"/>
          <w:szCs w:val="20"/>
        </w:rPr>
      </w:pPr>
      <w:r w:rsidRPr="005F0B85">
        <w:rPr>
          <w:rFonts w:ascii="Arial" w:hAnsi="Arial" w:cs="Arial"/>
          <w:sz w:val="20"/>
          <w:szCs w:val="20"/>
        </w:rPr>
        <w:t>Carlos Hernandez-Garcia</w:t>
      </w:r>
    </w:p>
    <w:tbl>
      <w:tblPr>
        <w:tblStyle w:val="TableGrid"/>
        <w:tblW w:w="0" w:type="auto"/>
        <w:tblInd w:w="720" w:type="dxa"/>
        <w:tblLook w:val="04A0" w:firstRow="1" w:lastRow="0" w:firstColumn="1" w:lastColumn="0" w:noHBand="0" w:noVBand="1"/>
      </w:tblPr>
      <w:tblGrid>
        <w:gridCol w:w="5215"/>
        <w:gridCol w:w="1170"/>
        <w:gridCol w:w="2245"/>
      </w:tblGrid>
      <w:tr w:rsidR="00D17976" w:rsidTr="00D17976">
        <w:tc>
          <w:tcPr>
            <w:tcW w:w="5215" w:type="dxa"/>
          </w:tcPr>
          <w:p w:rsidR="00D17976" w:rsidRPr="00547BC7" w:rsidRDefault="00D17976" w:rsidP="0090110D">
            <w:pPr>
              <w:tabs>
                <w:tab w:val="num" w:pos="720"/>
              </w:tabs>
              <w:spacing w:before="100" w:beforeAutospacing="1" w:after="100" w:afterAutospacing="1"/>
              <w:rPr>
                <w:rFonts w:ascii="Arial" w:hAnsi="Arial" w:cs="Arial"/>
                <w:b/>
                <w:sz w:val="20"/>
                <w:szCs w:val="20"/>
              </w:rPr>
            </w:pPr>
            <w:r w:rsidRPr="00547BC7">
              <w:rPr>
                <w:rFonts w:ascii="Arial" w:hAnsi="Arial" w:cs="Arial"/>
                <w:b/>
                <w:sz w:val="20"/>
                <w:szCs w:val="20"/>
              </w:rPr>
              <w:t>Task</w:t>
            </w:r>
          </w:p>
        </w:tc>
        <w:tc>
          <w:tcPr>
            <w:tcW w:w="1170" w:type="dxa"/>
          </w:tcPr>
          <w:p w:rsidR="00D17976" w:rsidRPr="00547BC7" w:rsidRDefault="00D17976" w:rsidP="0090110D">
            <w:pPr>
              <w:tabs>
                <w:tab w:val="num" w:pos="720"/>
              </w:tabs>
              <w:spacing w:before="100" w:beforeAutospacing="1" w:after="100" w:afterAutospacing="1"/>
              <w:rPr>
                <w:rFonts w:ascii="Arial" w:hAnsi="Arial" w:cs="Arial"/>
                <w:b/>
                <w:sz w:val="20"/>
                <w:szCs w:val="20"/>
              </w:rPr>
            </w:pPr>
            <w:r w:rsidRPr="00547BC7">
              <w:rPr>
                <w:rFonts w:ascii="Arial" w:hAnsi="Arial" w:cs="Arial"/>
                <w:b/>
                <w:sz w:val="20"/>
                <w:szCs w:val="20"/>
              </w:rPr>
              <w:t>Start Date</w:t>
            </w:r>
          </w:p>
        </w:tc>
        <w:tc>
          <w:tcPr>
            <w:tcW w:w="2245" w:type="dxa"/>
          </w:tcPr>
          <w:p w:rsidR="00D17976" w:rsidRPr="00547BC7" w:rsidRDefault="00D17976" w:rsidP="0090110D">
            <w:pPr>
              <w:tabs>
                <w:tab w:val="num" w:pos="720"/>
              </w:tabs>
              <w:spacing w:before="100" w:beforeAutospacing="1" w:after="100" w:afterAutospacing="1"/>
              <w:rPr>
                <w:rFonts w:ascii="Arial" w:hAnsi="Arial" w:cs="Arial"/>
                <w:b/>
                <w:sz w:val="20"/>
                <w:szCs w:val="20"/>
              </w:rPr>
            </w:pPr>
            <w:r w:rsidRPr="00547BC7">
              <w:rPr>
                <w:rFonts w:ascii="Arial" w:hAnsi="Arial" w:cs="Arial"/>
                <w:b/>
                <w:sz w:val="20"/>
                <w:szCs w:val="20"/>
              </w:rPr>
              <w:t xml:space="preserve">Complete on Date </w:t>
            </w:r>
            <w:r w:rsidR="00547BC7">
              <w:rPr>
                <w:rFonts w:ascii="Arial" w:hAnsi="Arial" w:cs="Arial"/>
                <w:b/>
                <w:sz w:val="20"/>
                <w:szCs w:val="20"/>
              </w:rPr>
              <w:t xml:space="preserve">/ </w:t>
            </w:r>
            <w:r w:rsidRPr="00547BC7">
              <w:rPr>
                <w:rFonts w:ascii="Arial" w:hAnsi="Arial" w:cs="Arial"/>
                <w:b/>
                <w:sz w:val="20"/>
                <w:szCs w:val="20"/>
              </w:rPr>
              <w:t>by</w:t>
            </w:r>
            <w:r w:rsidR="00547BC7">
              <w:rPr>
                <w:rFonts w:ascii="Arial" w:hAnsi="Arial" w:cs="Arial"/>
                <w:b/>
                <w:sz w:val="20"/>
                <w:szCs w:val="20"/>
              </w:rPr>
              <w:t xml:space="preserve"> (name)</w:t>
            </w:r>
            <w:bookmarkStart w:id="0" w:name="_GoBack"/>
            <w:bookmarkEnd w:id="0"/>
          </w:p>
        </w:tc>
      </w:tr>
      <w:tr w:rsidR="00D17976" w:rsidTr="00D17976">
        <w:tc>
          <w:tcPr>
            <w:tcW w:w="5215" w:type="dxa"/>
          </w:tcPr>
          <w:p w:rsidR="00D17976" w:rsidRDefault="00D17976" w:rsidP="0090110D">
            <w:pPr>
              <w:tabs>
                <w:tab w:val="num" w:pos="720"/>
              </w:tabs>
              <w:spacing w:before="100" w:beforeAutospacing="1" w:after="100" w:afterAutospacing="1"/>
              <w:rPr>
                <w:rFonts w:ascii="Arial" w:hAnsi="Arial" w:cs="Arial"/>
                <w:sz w:val="20"/>
                <w:szCs w:val="20"/>
              </w:rPr>
            </w:pPr>
            <w:r>
              <w:rPr>
                <w:rFonts w:ascii="Arial" w:eastAsia="Times New Roman" w:hAnsi="Arial" w:cs="Arial"/>
                <w:color w:val="000000"/>
                <w:sz w:val="20"/>
                <w:szCs w:val="20"/>
              </w:rPr>
              <w:t xml:space="preserve">1. </w:t>
            </w:r>
            <w:r w:rsidRPr="005F0B85">
              <w:rPr>
                <w:rFonts w:ascii="Arial" w:eastAsia="Times New Roman" w:hAnsi="Arial" w:cs="Arial"/>
                <w:color w:val="000000"/>
                <w:sz w:val="20"/>
                <w:szCs w:val="20"/>
              </w:rPr>
              <w:t xml:space="preserve">Check </w:t>
            </w:r>
            <w:proofErr w:type="spellStart"/>
            <w:r w:rsidRPr="005F0B85">
              <w:rPr>
                <w:rFonts w:ascii="Arial" w:eastAsia="Times New Roman" w:hAnsi="Arial" w:cs="Arial"/>
                <w:color w:val="000000"/>
                <w:sz w:val="20"/>
                <w:szCs w:val="20"/>
              </w:rPr>
              <w:t>Matsusada</w:t>
            </w:r>
            <w:proofErr w:type="spellEnd"/>
            <w:r w:rsidRPr="005F0B85">
              <w:rPr>
                <w:rFonts w:ascii="Arial" w:eastAsia="Times New Roman" w:hAnsi="Arial" w:cs="Arial"/>
                <w:color w:val="000000"/>
                <w:sz w:val="20"/>
                <w:szCs w:val="20"/>
              </w:rPr>
              <w:t xml:space="preserve"> power supplies and ensure they are locked off.</w:t>
            </w:r>
          </w:p>
        </w:tc>
        <w:tc>
          <w:tcPr>
            <w:tcW w:w="1170" w:type="dxa"/>
          </w:tcPr>
          <w:p w:rsidR="00D17976" w:rsidRDefault="00D17976" w:rsidP="0090110D">
            <w:pPr>
              <w:tabs>
                <w:tab w:val="num" w:pos="720"/>
              </w:tabs>
              <w:spacing w:before="100" w:beforeAutospacing="1" w:after="100" w:afterAutospacing="1"/>
              <w:rPr>
                <w:rFonts w:ascii="Arial" w:hAnsi="Arial" w:cs="Arial"/>
                <w:sz w:val="20"/>
                <w:szCs w:val="20"/>
              </w:rPr>
            </w:pPr>
          </w:p>
        </w:tc>
        <w:tc>
          <w:tcPr>
            <w:tcW w:w="2245" w:type="dxa"/>
          </w:tcPr>
          <w:p w:rsidR="00D17976" w:rsidRDefault="00D17976" w:rsidP="0090110D">
            <w:pPr>
              <w:tabs>
                <w:tab w:val="num" w:pos="720"/>
              </w:tabs>
              <w:spacing w:before="100" w:beforeAutospacing="1" w:after="100" w:afterAutospacing="1"/>
              <w:rPr>
                <w:rFonts w:ascii="Arial" w:hAnsi="Arial" w:cs="Arial"/>
                <w:sz w:val="20"/>
                <w:szCs w:val="20"/>
              </w:rPr>
            </w:pPr>
          </w:p>
        </w:tc>
      </w:tr>
      <w:tr w:rsidR="00D17976" w:rsidTr="00D17976">
        <w:tc>
          <w:tcPr>
            <w:tcW w:w="5215" w:type="dxa"/>
          </w:tcPr>
          <w:p w:rsidR="00D17976" w:rsidRPr="00D17976" w:rsidRDefault="00D17976" w:rsidP="00D17976">
            <w:pPr>
              <w:tabs>
                <w:tab w:val="num" w:pos="720"/>
              </w:tabs>
              <w:spacing w:before="100" w:beforeAutospacing="1" w:after="100" w:afterAutospacing="1"/>
              <w:rPr>
                <w:rFonts w:ascii="Arial" w:eastAsia="Times New Roman" w:hAnsi="Arial" w:cs="Arial"/>
                <w:color w:val="201F1E"/>
                <w:sz w:val="20"/>
                <w:szCs w:val="20"/>
              </w:rPr>
            </w:pPr>
            <w:r>
              <w:rPr>
                <w:rFonts w:ascii="Arial" w:eastAsia="Times New Roman" w:hAnsi="Arial" w:cs="Arial"/>
                <w:color w:val="000000"/>
                <w:sz w:val="20"/>
                <w:szCs w:val="20"/>
              </w:rPr>
              <w:t xml:space="preserve">2. </w:t>
            </w:r>
            <w:r w:rsidRPr="005F0B85">
              <w:rPr>
                <w:rFonts w:ascii="Arial" w:eastAsia="Times New Roman" w:hAnsi="Arial" w:cs="Arial"/>
                <w:color w:val="000000"/>
                <w:sz w:val="20"/>
                <w:szCs w:val="20"/>
              </w:rPr>
              <w:t xml:space="preserve">Remove </w:t>
            </w:r>
            <w:proofErr w:type="spellStart"/>
            <w:r w:rsidRPr="005F0B85">
              <w:rPr>
                <w:rFonts w:ascii="Arial" w:eastAsia="Times New Roman" w:hAnsi="Arial" w:cs="Arial"/>
                <w:color w:val="000000"/>
                <w:sz w:val="20"/>
                <w:szCs w:val="20"/>
              </w:rPr>
              <w:t>DecaRads</w:t>
            </w:r>
            <w:proofErr w:type="spellEnd"/>
            <w:r w:rsidRPr="005F0B85">
              <w:rPr>
                <w:rFonts w:ascii="Arial" w:eastAsia="Times New Roman" w:hAnsi="Arial" w:cs="Arial"/>
                <w:color w:val="000000"/>
                <w:sz w:val="20"/>
                <w:szCs w:val="20"/>
              </w:rPr>
              <w:t xml:space="preserve"> from around Wien.</w:t>
            </w:r>
          </w:p>
        </w:tc>
        <w:tc>
          <w:tcPr>
            <w:tcW w:w="1170" w:type="dxa"/>
          </w:tcPr>
          <w:p w:rsidR="00D17976" w:rsidRDefault="00D17976" w:rsidP="0090110D">
            <w:pPr>
              <w:tabs>
                <w:tab w:val="num" w:pos="720"/>
              </w:tabs>
              <w:spacing w:before="100" w:beforeAutospacing="1" w:after="100" w:afterAutospacing="1"/>
              <w:rPr>
                <w:rFonts w:ascii="Arial" w:hAnsi="Arial" w:cs="Arial"/>
                <w:sz w:val="20"/>
                <w:szCs w:val="20"/>
              </w:rPr>
            </w:pPr>
          </w:p>
        </w:tc>
        <w:tc>
          <w:tcPr>
            <w:tcW w:w="2245" w:type="dxa"/>
          </w:tcPr>
          <w:p w:rsidR="00D17976" w:rsidRDefault="00D17976" w:rsidP="0090110D">
            <w:pPr>
              <w:tabs>
                <w:tab w:val="num" w:pos="720"/>
              </w:tabs>
              <w:spacing w:before="100" w:beforeAutospacing="1" w:after="100" w:afterAutospacing="1"/>
              <w:rPr>
                <w:rFonts w:ascii="Arial" w:hAnsi="Arial" w:cs="Arial"/>
                <w:sz w:val="20"/>
                <w:szCs w:val="20"/>
              </w:rPr>
            </w:pPr>
          </w:p>
        </w:tc>
      </w:tr>
      <w:tr w:rsidR="00D17976" w:rsidTr="00D17976">
        <w:tc>
          <w:tcPr>
            <w:tcW w:w="5215" w:type="dxa"/>
          </w:tcPr>
          <w:p w:rsidR="00D17976" w:rsidRPr="00D17976" w:rsidRDefault="00D17976" w:rsidP="00D17976">
            <w:pPr>
              <w:spacing w:beforeAutospacing="1" w:afterAutospacing="1"/>
              <w:rPr>
                <w:rFonts w:ascii="Arial" w:eastAsia="Times New Roman" w:hAnsi="Arial" w:cs="Arial"/>
                <w:color w:val="201F1E"/>
                <w:sz w:val="20"/>
                <w:szCs w:val="20"/>
              </w:rPr>
            </w:pPr>
            <w:r>
              <w:rPr>
                <w:rFonts w:ascii="Arial" w:eastAsia="Times New Roman" w:hAnsi="Arial" w:cs="Arial"/>
                <w:color w:val="000000"/>
                <w:sz w:val="20"/>
                <w:szCs w:val="20"/>
                <w:bdr w:val="none" w:sz="0" w:space="0" w:color="auto" w:frame="1"/>
              </w:rPr>
              <w:t xml:space="preserve">3. </w:t>
            </w:r>
            <w:r w:rsidRPr="005F0B85">
              <w:rPr>
                <w:rFonts w:ascii="Arial" w:eastAsia="Times New Roman" w:hAnsi="Arial" w:cs="Arial"/>
                <w:color w:val="000000"/>
                <w:sz w:val="20"/>
                <w:szCs w:val="20"/>
                <w:bdr w:val="none" w:sz="0" w:space="0" w:color="auto" w:frame="1"/>
              </w:rPr>
              <w:t>Disconnect HV leads from Wie</w:t>
            </w:r>
            <w:r>
              <w:rPr>
                <w:rFonts w:ascii="Arial" w:eastAsia="Times New Roman" w:hAnsi="Arial" w:cs="Arial"/>
                <w:color w:val="000000"/>
                <w:sz w:val="20"/>
                <w:szCs w:val="20"/>
                <w:bdr w:val="none" w:sz="0" w:space="0" w:color="auto" w:frame="1"/>
              </w:rPr>
              <w:t>n</w:t>
            </w:r>
          </w:p>
        </w:tc>
        <w:tc>
          <w:tcPr>
            <w:tcW w:w="1170" w:type="dxa"/>
          </w:tcPr>
          <w:p w:rsidR="00D17976" w:rsidRDefault="00D17976" w:rsidP="0090110D">
            <w:pPr>
              <w:tabs>
                <w:tab w:val="num" w:pos="720"/>
              </w:tabs>
              <w:spacing w:before="100" w:beforeAutospacing="1" w:after="100" w:afterAutospacing="1"/>
              <w:rPr>
                <w:rFonts w:ascii="Arial" w:hAnsi="Arial" w:cs="Arial"/>
                <w:sz w:val="20"/>
                <w:szCs w:val="20"/>
              </w:rPr>
            </w:pPr>
          </w:p>
        </w:tc>
        <w:tc>
          <w:tcPr>
            <w:tcW w:w="2245" w:type="dxa"/>
          </w:tcPr>
          <w:p w:rsidR="00D17976" w:rsidRDefault="00D17976" w:rsidP="0090110D">
            <w:pPr>
              <w:tabs>
                <w:tab w:val="num" w:pos="720"/>
              </w:tabs>
              <w:spacing w:before="100" w:beforeAutospacing="1" w:after="100" w:afterAutospacing="1"/>
              <w:rPr>
                <w:rFonts w:ascii="Arial" w:hAnsi="Arial" w:cs="Arial"/>
                <w:sz w:val="20"/>
                <w:szCs w:val="20"/>
              </w:rPr>
            </w:pPr>
          </w:p>
        </w:tc>
      </w:tr>
      <w:tr w:rsidR="00D17976" w:rsidTr="00D17976">
        <w:tc>
          <w:tcPr>
            <w:tcW w:w="5215" w:type="dxa"/>
          </w:tcPr>
          <w:p w:rsidR="00D17976" w:rsidRPr="002D513F" w:rsidRDefault="002D513F" w:rsidP="002D513F">
            <w:pPr>
              <w:spacing w:beforeAutospacing="1" w:afterAutospacing="1"/>
              <w:rPr>
                <w:rFonts w:ascii="Arial" w:eastAsia="Times New Roman" w:hAnsi="Arial" w:cs="Arial"/>
                <w:color w:val="201F1E"/>
                <w:sz w:val="20"/>
                <w:szCs w:val="20"/>
              </w:rPr>
            </w:pPr>
            <w:r>
              <w:rPr>
                <w:rFonts w:ascii="Arial" w:hAnsi="Arial" w:cs="Arial"/>
                <w:sz w:val="20"/>
                <w:szCs w:val="20"/>
              </w:rPr>
              <w:t xml:space="preserve">4. </w:t>
            </w:r>
            <w:r w:rsidRPr="005F0B85">
              <w:rPr>
                <w:rFonts w:ascii="Arial" w:eastAsia="Times New Roman" w:hAnsi="Arial" w:cs="Arial"/>
                <w:color w:val="000000"/>
                <w:sz w:val="20"/>
                <w:szCs w:val="20"/>
                <w:bdr w:val="none" w:sz="0" w:space="0" w:color="auto" w:frame="1"/>
                <w:shd w:val="clear" w:color="auto" w:fill="FFFF00"/>
              </w:rPr>
              <w:t>Give Wien to MMF for a week (Joe Meyers)</w:t>
            </w:r>
          </w:p>
        </w:tc>
        <w:tc>
          <w:tcPr>
            <w:tcW w:w="1170" w:type="dxa"/>
          </w:tcPr>
          <w:p w:rsidR="00D17976" w:rsidRDefault="00D17976" w:rsidP="0090110D">
            <w:pPr>
              <w:tabs>
                <w:tab w:val="num" w:pos="720"/>
              </w:tabs>
              <w:spacing w:before="100" w:beforeAutospacing="1" w:after="100" w:afterAutospacing="1"/>
              <w:rPr>
                <w:rFonts w:ascii="Arial" w:hAnsi="Arial" w:cs="Arial"/>
                <w:sz w:val="20"/>
                <w:szCs w:val="20"/>
              </w:rPr>
            </w:pPr>
          </w:p>
        </w:tc>
        <w:tc>
          <w:tcPr>
            <w:tcW w:w="2245" w:type="dxa"/>
          </w:tcPr>
          <w:p w:rsidR="00D17976" w:rsidRDefault="00D17976" w:rsidP="0090110D">
            <w:pPr>
              <w:tabs>
                <w:tab w:val="num" w:pos="720"/>
              </w:tabs>
              <w:spacing w:before="100" w:beforeAutospacing="1" w:after="100" w:afterAutospacing="1"/>
              <w:rPr>
                <w:rFonts w:ascii="Arial" w:hAnsi="Arial" w:cs="Arial"/>
                <w:sz w:val="20"/>
                <w:szCs w:val="20"/>
              </w:rPr>
            </w:pPr>
          </w:p>
        </w:tc>
      </w:tr>
      <w:tr w:rsidR="00D17976" w:rsidTr="00D17976">
        <w:tc>
          <w:tcPr>
            <w:tcW w:w="5215" w:type="dxa"/>
          </w:tcPr>
          <w:p w:rsidR="00D17976" w:rsidRPr="00213B60" w:rsidRDefault="00213B60" w:rsidP="00213B60">
            <w:pPr>
              <w:spacing w:beforeAutospacing="1" w:afterAutospacing="1"/>
              <w:rPr>
                <w:rFonts w:ascii="Arial" w:eastAsia="Times New Roman" w:hAnsi="Arial" w:cs="Arial"/>
                <w:color w:val="201F1E"/>
                <w:sz w:val="20"/>
                <w:szCs w:val="20"/>
              </w:rPr>
            </w:pPr>
            <w:r>
              <w:rPr>
                <w:rFonts w:ascii="Arial" w:eastAsia="Times New Roman" w:hAnsi="Arial" w:cs="Arial"/>
                <w:color w:val="000000"/>
                <w:sz w:val="20"/>
                <w:szCs w:val="20"/>
                <w:bdr w:val="none" w:sz="0" w:space="0" w:color="auto" w:frame="1"/>
              </w:rPr>
              <w:t xml:space="preserve">5. </w:t>
            </w:r>
            <w:r w:rsidRPr="005F0B85">
              <w:rPr>
                <w:rFonts w:ascii="Arial" w:eastAsia="Times New Roman" w:hAnsi="Arial" w:cs="Arial"/>
                <w:color w:val="000000"/>
                <w:sz w:val="20"/>
                <w:szCs w:val="20"/>
                <w:bdr w:val="none" w:sz="0" w:space="0" w:color="auto" w:frame="1"/>
              </w:rPr>
              <w:t xml:space="preserve">Take UITF Wien (it's on a cart) </w:t>
            </w:r>
            <w:r>
              <w:rPr>
                <w:rFonts w:ascii="Arial" w:eastAsia="Times New Roman" w:hAnsi="Arial" w:cs="Arial"/>
                <w:color w:val="000000"/>
                <w:sz w:val="20"/>
                <w:szCs w:val="20"/>
                <w:bdr w:val="none" w:sz="0" w:space="0" w:color="auto" w:frame="1"/>
              </w:rPr>
              <w:t xml:space="preserve">back </w:t>
            </w:r>
            <w:r w:rsidRPr="005F0B85">
              <w:rPr>
                <w:rFonts w:ascii="Arial" w:eastAsia="Times New Roman" w:hAnsi="Arial" w:cs="Arial"/>
                <w:color w:val="000000"/>
                <w:sz w:val="20"/>
                <w:szCs w:val="20"/>
                <w:bdr w:val="none" w:sz="0" w:space="0" w:color="auto" w:frame="1"/>
              </w:rPr>
              <w:t>to TL11</w:t>
            </w:r>
            <w:r>
              <w:rPr>
                <w:rFonts w:ascii="Arial" w:eastAsia="Times New Roman" w:hAnsi="Arial" w:cs="Arial"/>
                <w:color w:val="000000"/>
                <w:sz w:val="20"/>
                <w:szCs w:val="20"/>
                <w:bdr w:val="none" w:sz="0" w:space="0" w:color="auto" w:frame="1"/>
              </w:rPr>
              <w:t>37</w:t>
            </w:r>
          </w:p>
        </w:tc>
        <w:tc>
          <w:tcPr>
            <w:tcW w:w="1170" w:type="dxa"/>
          </w:tcPr>
          <w:p w:rsidR="00D17976" w:rsidRDefault="00D17976" w:rsidP="0090110D">
            <w:pPr>
              <w:tabs>
                <w:tab w:val="num" w:pos="720"/>
              </w:tabs>
              <w:spacing w:before="100" w:beforeAutospacing="1" w:after="100" w:afterAutospacing="1"/>
              <w:rPr>
                <w:rFonts w:ascii="Arial" w:hAnsi="Arial" w:cs="Arial"/>
                <w:sz w:val="20"/>
                <w:szCs w:val="20"/>
              </w:rPr>
            </w:pPr>
          </w:p>
        </w:tc>
        <w:tc>
          <w:tcPr>
            <w:tcW w:w="2245" w:type="dxa"/>
          </w:tcPr>
          <w:p w:rsidR="00D17976" w:rsidRDefault="00D17976" w:rsidP="0090110D">
            <w:pPr>
              <w:tabs>
                <w:tab w:val="num" w:pos="720"/>
              </w:tabs>
              <w:spacing w:before="100" w:beforeAutospacing="1" w:after="100" w:afterAutospacing="1"/>
              <w:rPr>
                <w:rFonts w:ascii="Arial" w:hAnsi="Arial" w:cs="Arial"/>
                <w:sz w:val="20"/>
                <w:szCs w:val="20"/>
              </w:rPr>
            </w:pPr>
          </w:p>
        </w:tc>
      </w:tr>
      <w:tr w:rsidR="00D17976" w:rsidTr="00D17976">
        <w:tc>
          <w:tcPr>
            <w:tcW w:w="5215" w:type="dxa"/>
          </w:tcPr>
          <w:p w:rsidR="00D17976" w:rsidRDefault="00213B60" w:rsidP="0090110D">
            <w:pPr>
              <w:tabs>
                <w:tab w:val="num" w:pos="720"/>
              </w:tabs>
              <w:spacing w:before="100" w:beforeAutospacing="1" w:after="100" w:afterAutospacing="1"/>
              <w:rPr>
                <w:rFonts w:ascii="Arial" w:hAnsi="Arial" w:cs="Arial"/>
                <w:sz w:val="20"/>
                <w:szCs w:val="20"/>
              </w:rPr>
            </w:pPr>
            <w:r>
              <w:rPr>
                <w:rFonts w:ascii="Arial" w:hAnsi="Arial" w:cs="Arial"/>
                <w:sz w:val="20"/>
                <w:szCs w:val="20"/>
              </w:rPr>
              <w:t xml:space="preserve">6. </w:t>
            </w:r>
            <w:r w:rsidRPr="005F0B85">
              <w:rPr>
                <w:rFonts w:ascii="Arial" w:eastAsia="Times New Roman" w:hAnsi="Arial" w:cs="Arial"/>
                <w:color w:val="000000"/>
                <w:sz w:val="20"/>
                <w:szCs w:val="20"/>
                <w:bdr w:val="none" w:sz="0" w:space="0" w:color="auto" w:frame="1"/>
              </w:rPr>
              <w:t>Remove Iron yoke and coils</w:t>
            </w:r>
          </w:p>
        </w:tc>
        <w:tc>
          <w:tcPr>
            <w:tcW w:w="1170" w:type="dxa"/>
          </w:tcPr>
          <w:p w:rsidR="00D17976" w:rsidRDefault="00D17976" w:rsidP="0090110D">
            <w:pPr>
              <w:tabs>
                <w:tab w:val="num" w:pos="720"/>
              </w:tabs>
              <w:spacing w:before="100" w:beforeAutospacing="1" w:after="100" w:afterAutospacing="1"/>
              <w:rPr>
                <w:rFonts w:ascii="Arial" w:hAnsi="Arial" w:cs="Arial"/>
                <w:sz w:val="20"/>
                <w:szCs w:val="20"/>
              </w:rPr>
            </w:pPr>
          </w:p>
        </w:tc>
        <w:tc>
          <w:tcPr>
            <w:tcW w:w="2245" w:type="dxa"/>
          </w:tcPr>
          <w:p w:rsidR="00D17976" w:rsidRDefault="00D17976" w:rsidP="0090110D">
            <w:pPr>
              <w:tabs>
                <w:tab w:val="num" w:pos="720"/>
              </w:tabs>
              <w:spacing w:before="100" w:beforeAutospacing="1" w:after="100" w:afterAutospacing="1"/>
              <w:rPr>
                <w:rFonts w:ascii="Arial" w:hAnsi="Arial" w:cs="Arial"/>
                <w:sz w:val="20"/>
                <w:szCs w:val="20"/>
              </w:rPr>
            </w:pPr>
          </w:p>
        </w:tc>
      </w:tr>
      <w:tr w:rsidR="00D17976" w:rsidTr="00D17976">
        <w:tc>
          <w:tcPr>
            <w:tcW w:w="5215" w:type="dxa"/>
          </w:tcPr>
          <w:p w:rsidR="00D17976" w:rsidRDefault="00213B60" w:rsidP="0090110D">
            <w:pPr>
              <w:tabs>
                <w:tab w:val="num" w:pos="720"/>
              </w:tabs>
              <w:spacing w:before="100" w:beforeAutospacing="1" w:after="100" w:afterAutospacing="1"/>
              <w:rPr>
                <w:rFonts w:ascii="Arial" w:hAnsi="Arial" w:cs="Arial"/>
                <w:sz w:val="20"/>
                <w:szCs w:val="20"/>
              </w:rPr>
            </w:pPr>
            <w:r>
              <w:rPr>
                <w:rFonts w:ascii="Arial" w:hAnsi="Arial" w:cs="Arial"/>
                <w:sz w:val="20"/>
                <w:szCs w:val="20"/>
              </w:rPr>
              <w:t xml:space="preserve">7. </w:t>
            </w:r>
            <w:r w:rsidRPr="005F0B85">
              <w:rPr>
                <w:rFonts w:ascii="Arial" w:eastAsia="Times New Roman" w:hAnsi="Arial" w:cs="Arial"/>
                <w:color w:val="000000"/>
                <w:sz w:val="20"/>
                <w:szCs w:val="20"/>
                <w:bdr w:val="none" w:sz="0" w:space="0" w:color="auto" w:frame="1"/>
              </w:rPr>
              <w:t>Move Wien to clean room</w:t>
            </w:r>
          </w:p>
        </w:tc>
        <w:tc>
          <w:tcPr>
            <w:tcW w:w="1170" w:type="dxa"/>
          </w:tcPr>
          <w:p w:rsidR="00D17976" w:rsidRDefault="00D17976" w:rsidP="0090110D">
            <w:pPr>
              <w:tabs>
                <w:tab w:val="num" w:pos="720"/>
              </w:tabs>
              <w:spacing w:before="100" w:beforeAutospacing="1" w:after="100" w:afterAutospacing="1"/>
              <w:rPr>
                <w:rFonts w:ascii="Arial" w:hAnsi="Arial" w:cs="Arial"/>
                <w:sz w:val="20"/>
                <w:szCs w:val="20"/>
              </w:rPr>
            </w:pPr>
          </w:p>
        </w:tc>
        <w:tc>
          <w:tcPr>
            <w:tcW w:w="2245" w:type="dxa"/>
          </w:tcPr>
          <w:p w:rsidR="00D17976" w:rsidRDefault="00D17976" w:rsidP="0090110D">
            <w:pPr>
              <w:tabs>
                <w:tab w:val="num" w:pos="720"/>
              </w:tabs>
              <w:spacing w:before="100" w:beforeAutospacing="1" w:after="100" w:afterAutospacing="1"/>
              <w:rPr>
                <w:rFonts w:ascii="Arial" w:hAnsi="Arial" w:cs="Arial"/>
                <w:sz w:val="20"/>
                <w:szCs w:val="20"/>
              </w:rPr>
            </w:pPr>
          </w:p>
        </w:tc>
      </w:tr>
      <w:tr w:rsidR="00D17976" w:rsidTr="00D17976">
        <w:tc>
          <w:tcPr>
            <w:tcW w:w="5215" w:type="dxa"/>
          </w:tcPr>
          <w:p w:rsidR="00D17976" w:rsidRDefault="00213B60" w:rsidP="0090110D">
            <w:pPr>
              <w:tabs>
                <w:tab w:val="num" w:pos="720"/>
              </w:tabs>
              <w:spacing w:before="100" w:beforeAutospacing="1" w:after="100" w:afterAutospacing="1"/>
              <w:rPr>
                <w:rFonts w:ascii="Arial" w:hAnsi="Arial" w:cs="Arial"/>
                <w:sz w:val="20"/>
                <w:szCs w:val="20"/>
              </w:rPr>
            </w:pPr>
            <w:r>
              <w:rPr>
                <w:rFonts w:ascii="Arial" w:hAnsi="Arial" w:cs="Arial"/>
                <w:sz w:val="20"/>
                <w:szCs w:val="20"/>
              </w:rPr>
              <w:t xml:space="preserve">8. </w:t>
            </w:r>
            <w:r w:rsidRPr="005F0B85">
              <w:rPr>
                <w:rFonts w:ascii="Arial" w:eastAsia="Times New Roman" w:hAnsi="Arial" w:cs="Arial"/>
                <w:color w:val="000000"/>
                <w:sz w:val="20"/>
                <w:szCs w:val="20"/>
                <w:bdr w:val="none" w:sz="0" w:space="0" w:color="auto" w:frame="1"/>
              </w:rPr>
              <w:t>Un-bolt and remove crosses at both ends. The crosses have the ion pumps</w:t>
            </w:r>
          </w:p>
        </w:tc>
        <w:tc>
          <w:tcPr>
            <w:tcW w:w="1170" w:type="dxa"/>
          </w:tcPr>
          <w:p w:rsidR="00D17976" w:rsidRDefault="00D17976" w:rsidP="0090110D">
            <w:pPr>
              <w:tabs>
                <w:tab w:val="num" w:pos="720"/>
              </w:tabs>
              <w:spacing w:before="100" w:beforeAutospacing="1" w:after="100" w:afterAutospacing="1"/>
              <w:rPr>
                <w:rFonts w:ascii="Arial" w:hAnsi="Arial" w:cs="Arial"/>
                <w:sz w:val="20"/>
                <w:szCs w:val="20"/>
              </w:rPr>
            </w:pPr>
          </w:p>
        </w:tc>
        <w:tc>
          <w:tcPr>
            <w:tcW w:w="2245" w:type="dxa"/>
          </w:tcPr>
          <w:p w:rsidR="00D17976" w:rsidRDefault="00D17976" w:rsidP="0090110D">
            <w:pPr>
              <w:tabs>
                <w:tab w:val="num" w:pos="720"/>
              </w:tabs>
              <w:spacing w:before="100" w:beforeAutospacing="1" w:after="100" w:afterAutospacing="1"/>
              <w:rPr>
                <w:rFonts w:ascii="Arial" w:hAnsi="Arial" w:cs="Arial"/>
                <w:sz w:val="20"/>
                <w:szCs w:val="20"/>
              </w:rPr>
            </w:pPr>
          </w:p>
        </w:tc>
      </w:tr>
      <w:tr w:rsidR="00D17976" w:rsidTr="00D17976">
        <w:tc>
          <w:tcPr>
            <w:tcW w:w="5215" w:type="dxa"/>
          </w:tcPr>
          <w:p w:rsidR="00D17976" w:rsidRPr="00213B60" w:rsidRDefault="00213B60" w:rsidP="00213B60">
            <w:pPr>
              <w:spacing w:beforeAutospacing="1" w:afterAutospacing="1"/>
              <w:rPr>
                <w:rFonts w:ascii="Arial" w:eastAsia="Times New Roman" w:hAnsi="Arial" w:cs="Arial"/>
                <w:color w:val="201F1E"/>
                <w:sz w:val="20"/>
                <w:szCs w:val="20"/>
              </w:rPr>
            </w:pPr>
            <w:r>
              <w:rPr>
                <w:rFonts w:ascii="Arial" w:hAnsi="Arial" w:cs="Arial"/>
                <w:sz w:val="20"/>
                <w:szCs w:val="20"/>
              </w:rPr>
              <w:t xml:space="preserve">9. </w:t>
            </w:r>
            <w:r w:rsidRPr="005F0B85">
              <w:rPr>
                <w:rFonts w:ascii="Arial" w:eastAsia="Times New Roman" w:hAnsi="Arial" w:cs="Arial"/>
                <w:color w:val="000000"/>
                <w:sz w:val="20"/>
                <w:szCs w:val="20"/>
                <w:bdr w:val="none" w:sz="0" w:space="0" w:color="auto" w:frame="1"/>
              </w:rPr>
              <w:t>Un-bolt and remove 8" flanges at both ends</w:t>
            </w:r>
          </w:p>
        </w:tc>
        <w:tc>
          <w:tcPr>
            <w:tcW w:w="1170" w:type="dxa"/>
          </w:tcPr>
          <w:p w:rsidR="00D17976" w:rsidRDefault="00D17976" w:rsidP="0090110D">
            <w:pPr>
              <w:tabs>
                <w:tab w:val="num" w:pos="720"/>
              </w:tabs>
              <w:spacing w:before="100" w:beforeAutospacing="1" w:after="100" w:afterAutospacing="1"/>
              <w:rPr>
                <w:rFonts w:ascii="Arial" w:hAnsi="Arial" w:cs="Arial"/>
                <w:sz w:val="20"/>
                <w:szCs w:val="20"/>
              </w:rPr>
            </w:pPr>
          </w:p>
        </w:tc>
        <w:tc>
          <w:tcPr>
            <w:tcW w:w="2245" w:type="dxa"/>
          </w:tcPr>
          <w:p w:rsidR="00D17976" w:rsidRDefault="00D17976" w:rsidP="0090110D">
            <w:pPr>
              <w:tabs>
                <w:tab w:val="num" w:pos="720"/>
              </w:tabs>
              <w:spacing w:before="100" w:beforeAutospacing="1" w:after="100" w:afterAutospacing="1"/>
              <w:rPr>
                <w:rFonts w:ascii="Arial" w:hAnsi="Arial" w:cs="Arial"/>
                <w:sz w:val="20"/>
                <w:szCs w:val="20"/>
              </w:rPr>
            </w:pPr>
          </w:p>
        </w:tc>
      </w:tr>
      <w:tr w:rsidR="00D17976" w:rsidTr="00D17976">
        <w:tc>
          <w:tcPr>
            <w:tcW w:w="5215" w:type="dxa"/>
          </w:tcPr>
          <w:p w:rsidR="00D17976" w:rsidRPr="00213B60" w:rsidRDefault="00213B60" w:rsidP="00213B60">
            <w:pPr>
              <w:spacing w:beforeAutospacing="1" w:afterAutospacing="1"/>
              <w:rPr>
                <w:rFonts w:ascii="Arial" w:eastAsia="Times New Roman" w:hAnsi="Arial" w:cs="Arial"/>
                <w:color w:val="201F1E"/>
                <w:sz w:val="20"/>
                <w:szCs w:val="20"/>
              </w:rPr>
            </w:pPr>
            <w:r>
              <w:rPr>
                <w:rFonts w:ascii="Arial" w:eastAsia="Times New Roman" w:hAnsi="Arial" w:cs="Arial"/>
                <w:color w:val="000000"/>
                <w:sz w:val="20"/>
                <w:szCs w:val="20"/>
                <w:bdr w:val="none" w:sz="0" w:space="0" w:color="auto" w:frame="1"/>
              </w:rPr>
              <w:t xml:space="preserve">10. </w:t>
            </w:r>
            <w:r w:rsidRPr="005F0B85">
              <w:rPr>
                <w:rFonts w:ascii="Arial" w:eastAsia="Times New Roman" w:hAnsi="Arial" w:cs="Arial"/>
                <w:color w:val="000000"/>
                <w:sz w:val="20"/>
                <w:szCs w:val="20"/>
                <w:bdr w:val="none" w:sz="0" w:space="0" w:color="auto" w:frame="1"/>
              </w:rPr>
              <w:t>Remove end plates</w:t>
            </w:r>
          </w:p>
        </w:tc>
        <w:tc>
          <w:tcPr>
            <w:tcW w:w="1170" w:type="dxa"/>
          </w:tcPr>
          <w:p w:rsidR="00D17976" w:rsidRDefault="00D17976" w:rsidP="0090110D">
            <w:pPr>
              <w:tabs>
                <w:tab w:val="num" w:pos="720"/>
              </w:tabs>
              <w:spacing w:before="100" w:beforeAutospacing="1" w:after="100" w:afterAutospacing="1"/>
              <w:rPr>
                <w:rFonts w:ascii="Arial" w:hAnsi="Arial" w:cs="Arial"/>
                <w:sz w:val="20"/>
                <w:szCs w:val="20"/>
              </w:rPr>
            </w:pPr>
          </w:p>
        </w:tc>
        <w:tc>
          <w:tcPr>
            <w:tcW w:w="2245" w:type="dxa"/>
          </w:tcPr>
          <w:p w:rsidR="00D17976" w:rsidRDefault="00D17976" w:rsidP="0090110D">
            <w:pPr>
              <w:tabs>
                <w:tab w:val="num" w:pos="720"/>
              </w:tabs>
              <w:spacing w:before="100" w:beforeAutospacing="1" w:after="100" w:afterAutospacing="1"/>
              <w:rPr>
                <w:rFonts w:ascii="Arial" w:hAnsi="Arial" w:cs="Arial"/>
                <w:sz w:val="20"/>
                <w:szCs w:val="20"/>
              </w:rPr>
            </w:pPr>
          </w:p>
        </w:tc>
      </w:tr>
      <w:tr w:rsidR="00D17976" w:rsidTr="00D17976">
        <w:tc>
          <w:tcPr>
            <w:tcW w:w="5215" w:type="dxa"/>
          </w:tcPr>
          <w:p w:rsidR="00D17976" w:rsidRDefault="005F1FE9" w:rsidP="0090110D">
            <w:pPr>
              <w:tabs>
                <w:tab w:val="num" w:pos="720"/>
              </w:tabs>
              <w:spacing w:before="100" w:beforeAutospacing="1" w:after="100" w:afterAutospacing="1"/>
              <w:rPr>
                <w:rFonts w:ascii="Arial" w:hAnsi="Arial" w:cs="Arial"/>
                <w:sz w:val="20"/>
                <w:szCs w:val="20"/>
              </w:rPr>
            </w:pPr>
            <w:r>
              <w:rPr>
                <w:rFonts w:ascii="Arial" w:hAnsi="Arial" w:cs="Arial"/>
                <w:sz w:val="20"/>
                <w:szCs w:val="20"/>
              </w:rPr>
              <w:t xml:space="preserve">11. </w:t>
            </w:r>
            <w:r w:rsidRPr="005F0B85">
              <w:rPr>
                <w:rFonts w:ascii="Arial" w:eastAsia="Times New Roman" w:hAnsi="Arial" w:cs="Arial"/>
                <w:color w:val="000000"/>
                <w:sz w:val="20"/>
                <w:szCs w:val="20"/>
              </w:rPr>
              <w:t>Un-bolt and remove 2-3/4" HV feedthrough flanges. Be careful not to drop springs</w:t>
            </w:r>
          </w:p>
        </w:tc>
        <w:tc>
          <w:tcPr>
            <w:tcW w:w="1170" w:type="dxa"/>
          </w:tcPr>
          <w:p w:rsidR="00D17976" w:rsidRDefault="00D17976" w:rsidP="0090110D">
            <w:pPr>
              <w:tabs>
                <w:tab w:val="num" w:pos="720"/>
              </w:tabs>
              <w:spacing w:before="100" w:beforeAutospacing="1" w:after="100" w:afterAutospacing="1"/>
              <w:rPr>
                <w:rFonts w:ascii="Arial" w:hAnsi="Arial" w:cs="Arial"/>
                <w:sz w:val="20"/>
                <w:szCs w:val="20"/>
              </w:rPr>
            </w:pPr>
          </w:p>
        </w:tc>
        <w:tc>
          <w:tcPr>
            <w:tcW w:w="2245" w:type="dxa"/>
          </w:tcPr>
          <w:p w:rsidR="00D17976" w:rsidRDefault="00D17976" w:rsidP="0090110D">
            <w:pPr>
              <w:tabs>
                <w:tab w:val="num" w:pos="720"/>
              </w:tabs>
              <w:spacing w:before="100" w:beforeAutospacing="1" w:after="100" w:afterAutospacing="1"/>
              <w:rPr>
                <w:rFonts w:ascii="Arial" w:hAnsi="Arial" w:cs="Arial"/>
                <w:sz w:val="20"/>
                <w:szCs w:val="20"/>
              </w:rPr>
            </w:pPr>
          </w:p>
        </w:tc>
      </w:tr>
      <w:tr w:rsidR="00D17976" w:rsidTr="00D17976">
        <w:tc>
          <w:tcPr>
            <w:tcW w:w="5215" w:type="dxa"/>
          </w:tcPr>
          <w:p w:rsidR="00D17976" w:rsidRPr="005F1FE9" w:rsidRDefault="005F1FE9" w:rsidP="005F1FE9">
            <w:pPr>
              <w:spacing w:before="100" w:beforeAutospacing="1" w:after="100" w:afterAutospacing="1"/>
              <w:rPr>
                <w:rFonts w:ascii="Arial" w:eastAsia="Times New Roman" w:hAnsi="Arial" w:cs="Arial"/>
                <w:color w:val="201F1E"/>
                <w:sz w:val="20"/>
                <w:szCs w:val="20"/>
              </w:rPr>
            </w:pPr>
            <w:r>
              <w:rPr>
                <w:rFonts w:ascii="Arial" w:hAnsi="Arial" w:cs="Arial"/>
                <w:sz w:val="20"/>
                <w:szCs w:val="20"/>
              </w:rPr>
              <w:t xml:space="preserve">12. </w:t>
            </w:r>
            <w:r w:rsidRPr="005F0B85">
              <w:rPr>
                <w:rFonts w:ascii="Arial" w:eastAsia="Times New Roman" w:hAnsi="Arial" w:cs="Arial"/>
                <w:color w:val="000000"/>
                <w:sz w:val="20"/>
                <w:szCs w:val="20"/>
              </w:rPr>
              <w:t>Slide the two pieces of silk-covered </w:t>
            </w:r>
            <w:proofErr w:type="spellStart"/>
            <w:r w:rsidRPr="005F0B85">
              <w:rPr>
                <w:rFonts w:ascii="Arial" w:eastAsia="Times New Roman" w:hAnsi="Arial" w:cs="Arial"/>
                <w:color w:val="000000"/>
                <w:sz w:val="20"/>
                <w:szCs w:val="20"/>
              </w:rPr>
              <w:t>flatbars</w:t>
            </w:r>
            <w:proofErr w:type="spellEnd"/>
            <w:r w:rsidRPr="005F0B85">
              <w:rPr>
                <w:rFonts w:ascii="Arial" w:eastAsia="Times New Roman" w:hAnsi="Arial" w:cs="Arial"/>
                <w:color w:val="000000"/>
                <w:sz w:val="20"/>
                <w:szCs w:val="20"/>
              </w:rPr>
              <w:t xml:space="preserve"> to support the electrod</w:t>
            </w:r>
            <w:r>
              <w:rPr>
                <w:rFonts w:ascii="Arial" w:eastAsia="Times New Roman" w:hAnsi="Arial" w:cs="Arial"/>
                <w:color w:val="000000"/>
                <w:sz w:val="20"/>
                <w:szCs w:val="20"/>
              </w:rPr>
              <w:t>e</w:t>
            </w:r>
          </w:p>
        </w:tc>
        <w:tc>
          <w:tcPr>
            <w:tcW w:w="1170" w:type="dxa"/>
          </w:tcPr>
          <w:p w:rsidR="00D17976" w:rsidRDefault="00D17976" w:rsidP="0090110D">
            <w:pPr>
              <w:tabs>
                <w:tab w:val="num" w:pos="720"/>
              </w:tabs>
              <w:spacing w:before="100" w:beforeAutospacing="1" w:after="100" w:afterAutospacing="1"/>
              <w:rPr>
                <w:rFonts w:ascii="Arial" w:hAnsi="Arial" w:cs="Arial"/>
                <w:sz w:val="20"/>
                <w:szCs w:val="20"/>
              </w:rPr>
            </w:pPr>
          </w:p>
        </w:tc>
        <w:tc>
          <w:tcPr>
            <w:tcW w:w="2245" w:type="dxa"/>
          </w:tcPr>
          <w:p w:rsidR="00D17976" w:rsidRDefault="00D17976" w:rsidP="0090110D">
            <w:pPr>
              <w:tabs>
                <w:tab w:val="num" w:pos="720"/>
              </w:tabs>
              <w:spacing w:before="100" w:beforeAutospacing="1" w:after="100" w:afterAutospacing="1"/>
              <w:rPr>
                <w:rFonts w:ascii="Arial" w:hAnsi="Arial" w:cs="Arial"/>
                <w:sz w:val="20"/>
                <w:szCs w:val="20"/>
              </w:rPr>
            </w:pPr>
          </w:p>
        </w:tc>
      </w:tr>
      <w:tr w:rsidR="00D17976" w:rsidTr="00D17976">
        <w:tc>
          <w:tcPr>
            <w:tcW w:w="5215" w:type="dxa"/>
          </w:tcPr>
          <w:p w:rsidR="00D17976" w:rsidRDefault="005F1FE9" w:rsidP="0090110D">
            <w:pPr>
              <w:tabs>
                <w:tab w:val="num" w:pos="720"/>
              </w:tabs>
              <w:spacing w:before="100" w:beforeAutospacing="1" w:after="100" w:afterAutospacing="1"/>
              <w:rPr>
                <w:rFonts w:ascii="Arial" w:hAnsi="Arial" w:cs="Arial"/>
                <w:sz w:val="20"/>
                <w:szCs w:val="20"/>
              </w:rPr>
            </w:pPr>
            <w:r>
              <w:rPr>
                <w:rFonts w:ascii="Arial" w:hAnsi="Arial" w:cs="Arial"/>
                <w:sz w:val="20"/>
                <w:szCs w:val="20"/>
              </w:rPr>
              <w:t xml:space="preserve">13. </w:t>
            </w:r>
            <w:r w:rsidRPr="005F0B85">
              <w:rPr>
                <w:rFonts w:ascii="Arial" w:eastAsia="Times New Roman" w:hAnsi="Arial" w:cs="Arial"/>
                <w:color w:val="000000"/>
                <w:sz w:val="20"/>
                <w:szCs w:val="20"/>
              </w:rPr>
              <w:t xml:space="preserve">Un-screw electrode spring holder and remove from one side, being very careful to let the electrode rest on the silk-covered </w:t>
            </w:r>
            <w:proofErr w:type="spellStart"/>
            <w:r w:rsidRPr="005F0B85">
              <w:rPr>
                <w:rFonts w:ascii="Arial" w:eastAsia="Times New Roman" w:hAnsi="Arial" w:cs="Arial"/>
                <w:color w:val="000000"/>
                <w:sz w:val="20"/>
                <w:szCs w:val="20"/>
              </w:rPr>
              <w:t>flatbars</w:t>
            </w:r>
            <w:proofErr w:type="spellEnd"/>
          </w:p>
        </w:tc>
        <w:tc>
          <w:tcPr>
            <w:tcW w:w="1170" w:type="dxa"/>
          </w:tcPr>
          <w:p w:rsidR="00D17976" w:rsidRDefault="00D17976" w:rsidP="0090110D">
            <w:pPr>
              <w:tabs>
                <w:tab w:val="num" w:pos="720"/>
              </w:tabs>
              <w:spacing w:before="100" w:beforeAutospacing="1" w:after="100" w:afterAutospacing="1"/>
              <w:rPr>
                <w:rFonts w:ascii="Arial" w:hAnsi="Arial" w:cs="Arial"/>
                <w:sz w:val="20"/>
                <w:szCs w:val="20"/>
              </w:rPr>
            </w:pPr>
          </w:p>
        </w:tc>
        <w:tc>
          <w:tcPr>
            <w:tcW w:w="2245" w:type="dxa"/>
          </w:tcPr>
          <w:p w:rsidR="00D17976" w:rsidRDefault="00D17976" w:rsidP="0090110D">
            <w:pPr>
              <w:tabs>
                <w:tab w:val="num" w:pos="720"/>
              </w:tabs>
              <w:spacing w:before="100" w:beforeAutospacing="1" w:after="100" w:afterAutospacing="1"/>
              <w:rPr>
                <w:rFonts w:ascii="Arial" w:hAnsi="Arial" w:cs="Arial"/>
                <w:sz w:val="20"/>
                <w:szCs w:val="20"/>
              </w:rPr>
            </w:pPr>
          </w:p>
        </w:tc>
      </w:tr>
      <w:tr w:rsidR="00D17976" w:rsidTr="00D17976">
        <w:tc>
          <w:tcPr>
            <w:tcW w:w="5215" w:type="dxa"/>
          </w:tcPr>
          <w:p w:rsidR="00D17976" w:rsidRPr="005F1FE9" w:rsidRDefault="005F1FE9" w:rsidP="005F1FE9">
            <w:pPr>
              <w:spacing w:before="100" w:beforeAutospacing="1" w:after="100" w:afterAutospacing="1"/>
              <w:rPr>
                <w:rFonts w:ascii="Arial" w:eastAsia="Times New Roman" w:hAnsi="Arial" w:cs="Arial"/>
                <w:color w:val="201F1E"/>
                <w:sz w:val="20"/>
                <w:szCs w:val="20"/>
              </w:rPr>
            </w:pPr>
            <w:r>
              <w:rPr>
                <w:rFonts w:ascii="Arial" w:hAnsi="Arial" w:cs="Arial"/>
                <w:sz w:val="20"/>
                <w:szCs w:val="20"/>
              </w:rPr>
              <w:t xml:space="preserve">14. </w:t>
            </w:r>
            <w:r w:rsidRPr="005F0B85">
              <w:rPr>
                <w:rFonts w:ascii="Arial" w:eastAsia="Times New Roman" w:hAnsi="Arial" w:cs="Arial"/>
                <w:color w:val="000000"/>
                <w:sz w:val="20"/>
                <w:szCs w:val="20"/>
              </w:rPr>
              <w:t>Repeat 11 but now from the opposite side</w:t>
            </w:r>
          </w:p>
        </w:tc>
        <w:tc>
          <w:tcPr>
            <w:tcW w:w="1170" w:type="dxa"/>
          </w:tcPr>
          <w:p w:rsidR="00D17976" w:rsidRDefault="00D17976" w:rsidP="0090110D">
            <w:pPr>
              <w:tabs>
                <w:tab w:val="num" w:pos="720"/>
              </w:tabs>
              <w:spacing w:before="100" w:beforeAutospacing="1" w:after="100" w:afterAutospacing="1"/>
              <w:rPr>
                <w:rFonts w:ascii="Arial" w:hAnsi="Arial" w:cs="Arial"/>
                <w:sz w:val="20"/>
                <w:szCs w:val="20"/>
              </w:rPr>
            </w:pPr>
          </w:p>
        </w:tc>
        <w:tc>
          <w:tcPr>
            <w:tcW w:w="2245" w:type="dxa"/>
          </w:tcPr>
          <w:p w:rsidR="00D17976" w:rsidRDefault="00D17976" w:rsidP="0090110D">
            <w:pPr>
              <w:tabs>
                <w:tab w:val="num" w:pos="720"/>
              </w:tabs>
              <w:spacing w:before="100" w:beforeAutospacing="1" w:after="100" w:afterAutospacing="1"/>
              <w:rPr>
                <w:rFonts w:ascii="Arial" w:hAnsi="Arial" w:cs="Arial"/>
                <w:sz w:val="20"/>
                <w:szCs w:val="20"/>
              </w:rPr>
            </w:pPr>
          </w:p>
        </w:tc>
      </w:tr>
      <w:tr w:rsidR="00D17976" w:rsidTr="00D17976">
        <w:tc>
          <w:tcPr>
            <w:tcW w:w="5215" w:type="dxa"/>
          </w:tcPr>
          <w:p w:rsidR="00D17976" w:rsidRDefault="005F1FE9" w:rsidP="0090110D">
            <w:pPr>
              <w:tabs>
                <w:tab w:val="num" w:pos="720"/>
              </w:tabs>
              <w:spacing w:before="100" w:beforeAutospacing="1" w:after="100" w:afterAutospacing="1"/>
              <w:rPr>
                <w:rFonts w:ascii="Arial" w:hAnsi="Arial" w:cs="Arial"/>
                <w:sz w:val="20"/>
                <w:szCs w:val="20"/>
              </w:rPr>
            </w:pPr>
            <w:r>
              <w:rPr>
                <w:rFonts w:ascii="Arial" w:hAnsi="Arial" w:cs="Arial"/>
                <w:sz w:val="20"/>
                <w:szCs w:val="20"/>
              </w:rPr>
              <w:t xml:space="preserve">15. </w:t>
            </w:r>
            <w:r w:rsidRPr="005F0B85">
              <w:rPr>
                <w:rFonts w:ascii="Arial" w:eastAsia="Times New Roman" w:hAnsi="Arial" w:cs="Arial"/>
                <w:color w:val="000000"/>
                <w:sz w:val="20"/>
                <w:szCs w:val="20"/>
              </w:rPr>
              <w:t xml:space="preserve">Carefully, slide out of the chamber one electrode at a time, and place on cloth lint free laying on table. </w:t>
            </w:r>
            <w:r>
              <w:rPr>
                <w:rFonts w:ascii="Arial" w:eastAsia="Times New Roman" w:hAnsi="Arial" w:cs="Arial"/>
                <w:color w:val="000000"/>
                <w:sz w:val="20"/>
                <w:szCs w:val="20"/>
              </w:rPr>
              <w:t>Take pictures</w:t>
            </w:r>
            <w:r w:rsidRPr="005F0B85">
              <w:rPr>
                <w:rFonts w:ascii="Arial" w:eastAsia="Times New Roman" w:hAnsi="Arial" w:cs="Arial"/>
                <w:color w:val="000000"/>
                <w:sz w:val="20"/>
                <w:szCs w:val="20"/>
              </w:rPr>
              <w:t xml:space="preserve"> to </w:t>
            </w:r>
            <w:r>
              <w:rPr>
                <w:rFonts w:ascii="Arial" w:eastAsia="Times New Roman" w:hAnsi="Arial" w:cs="Arial"/>
                <w:color w:val="000000"/>
                <w:sz w:val="20"/>
                <w:szCs w:val="20"/>
              </w:rPr>
              <w:t>document condition of ceramic standoffs</w:t>
            </w:r>
          </w:p>
        </w:tc>
        <w:tc>
          <w:tcPr>
            <w:tcW w:w="1170" w:type="dxa"/>
          </w:tcPr>
          <w:p w:rsidR="00D17976" w:rsidRDefault="00D17976" w:rsidP="0090110D">
            <w:pPr>
              <w:tabs>
                <w:tab w:val="num" w:pos="720"/>
              </w:tabs>
              <w:spacing w:before="100" w:beforeAutospacing="1" w:after="100" w:afterAutospacing="1"/>
              <w:rPr>
                <w:rFonts w:ascii="Arial" w:hAnsi="Arial" w:cs="Arial"/>
                <w:sz w:val="20"/>
                <w:szCs w:val="20"/>
              </w:rPr>
            </w:pPr>
          </w:p>
        </w:tc>
        <w:tc>
          <w:tcPr>
            <w:tcW w:w="2245" w:type="dxa"/>
          </w:tcPr>
          <w:p w:rsidR="00D17976" w:rsidRDefault="00D17976" w:rsidP="0090110D">
            <w:pPr>
              <w:tabs>
                <w:tab w:val="num" w:pos="720"/>
              </w:tabs>
              <w:spacing w:before="100" w:beforeAutospacing="1" w:after="100" w:afterAutospacing="1"/>
              <w:rPr>
                <w:rFonts w:ascii="Arial" w:hAnsi="Arial" w:cs="Arial"/>
                <w:sz w:val="20"/>
                <w:szCs w:val="20"/>
              </w:rPr>
            </w:pPr>
          </w:p>
        </w:tc>
      </w:tr>
      <w:tr w:rsidR="00D17976" w:rsidTr="00D17976">
        <w:tc>
          <w:tcPr>
            <w:tcW w:w="5215" w:type="dxa"/>
          </w:tcPr>
          <w:p w:rsidR="00D17976" w:rsidRDefault="005F1FE9" w:rsidP="0090110D">
            <w:pPr>
              <w:tabs>
                <w:tab w:val="num" w:pos="720"/>
              </w:tabs>
              <w:spacing w:before="100" w:beforeAutospacing="1" w:after="100" w:afterAutospacing="1"/>
              <w:rPr>
                <w:rFonts w:ascii="Arial" w:hAnsi="Arial" w:cs="Arial"/>
                <w:sz w:val="20"/>
                <w:szCs w:val="20"/>
              </w:rPr>
            </w:pPr>
            <w:r>
              <w:rPr>
                <w:rFonts w:ascii="Arial" w:hAnsi="Arial" w:cs="Arial"/>
                <w:sz w:val="20"/>
                <w:szCs w:val="20"/>
              </w:rPr>
              <w:t xml:space="preserve">16. </w:t>
            </w:r>
            <w:r w:rsidRPr="005F0B85">
              <w:rPr>
                <w:rFonts w:ascii="Arial" w:eastAsia="Times New Roman" w:hAnsi="Arial" w:cs="Arial"/>
                <w:color w:val="000000"/>
                <w:sz w:val="20"/>
                <w:szCs w:val="20"/>
              </w:rPr>
              <w:t>Repeat 13 for the other electrode</w:t>
            </w:r>
          </w:p>
        </w:tc>
        <w:tc>
          <w:tcPr>
            <w:tcW w:w="1170" w:type="dxa"/>
          </w:tcPr>
          <w:p w:rsidR="00D17976" w:rsidRDefault="00D17976" w:rsidP="0090110D">
            <w:pPr>
              <w:tabs>
                <w:tab w:val="num" w:pos="720"/>
              </w:tabs>
              <w:spacing w:before="100" w:beforeAutospacing="1" w:after="100" w:afterAutospacing="1"/>
              <w:rPr>
                <w:rFonts w:ascii="Arial" w:hAnsi="Arial" w:cs="Arial"/>
                <w:sz w:val="20"/>
                <w:szCs w:val="20"/>
              </w:rPr>
            </w:pPr>
          </w:p>
        </w:tc>
        <w:tc>
          <w:tcPr>
            <w:tcW w:w="2245" w:type="dxa"/>
          </w:tcPr>
          <w:p w:rsidR="00D17976" w:rsidRDefault="00D17976" w:rsidP="0090110D">
            <w:pPr>
              <w:tabs>
                <w:tab w:val="num" w:pos="720"/>
              </w:tabs>
              <w:spacing w:before="100" w:beforeAutospacing="1" w:after="100" w:afterAutospacing="1"/>
              <w:rPr>
                <w:rFonts w:ascii="Arial" w:hAnsi="Arial" w:cs="Arial"/>
                <w:sz w:val="20"/>
                <w:szCs w:val="20"/>
              </w:rPr>
            </w:pPr>
          </w:p>
        </w:tc>
      </w:tr>
      <w:tr w:rsidR="00D17976" w:rsidTr="00D17976">
        <w:tc>
          <w:tcPr>
            <w:tcW w:w="5215" w:type="dxa"/>
          </w:tcPr>
          <w:p w:rsidR="00D17976" w:rsidRDefault="005F1FE9" w:rsidP="0090110D">
            <w:pPr>
              <w:tabs>
                <w:tab w:val="num" w:pos="720"/>
              </w:tabs>
              <w:spacing w:before="100" w:beforeAutospacing="1" w:after="100" w:afterAutospacing="1"/>
              <w:rPr>
                <w:rFonts w:ascii="Arial" w:hAnsi="Arial" w:cs="Arial"/>
                <w:sz w:val="20"/>
                <w:szCs w:val="20"/>
              </w:rPr>
            </w:pPr>
            <w:r>
              <w:rPr>
                <w:rFonts w:ascii="Arial" w:hAnsi="Arial" w:cs="Arial"/>
                <w:sz w:val="20"/>
                <w:szCs w:val="20"/>
              </w:rPr>
              <w:t xml:space="preserve">17. </w:t>
            </w:r>
            <w:r>
              <w:rPr>
                <w:rFonts w:ascii="Arial" w:eastAsia="Times New Roman" w:hAnsi="Arial" w:cs="Arial"/>
                <w:color w:val="000000"/>
                <w:sz w:val="20"/>
                <w:szCs w:val="20"/>
              </w:rPr>
              <w:t xml:space="preserve">If ceramic standoffs are ‘stained’ (likely by high voltage), remove them and clean them off using </w:t>
            </w:r>
            <w:proofErr w:type="spellStart"/>
            <w:r>
              <w:rPr>
                <w:rFonts w:ascii="Arial" w:eastAsia="Times New Roman" w:hAnsi="Arial" w:cs="Arial"/>
                <w:color w:val="000000"/>
                <w:sz w:val="20"/>
                <w:szCs w:val="20"/>
              </w:rPr>
              <w:t>scotchbrite</w:t>
            </w:r>
            <w:proofErr w:type="spellEnd"/>
            <w:r>
              <w:rPr>
                <w:rFonts w:ascii="Arial" w:eastAsia="Times New Roman" w:hAnsi="Arial" w:cs="Arial"/>
                <w:color w:val="000000"/>
                <w:sz w:val="20"/>
                <w:szCs w:val="20"/>
              </w:rPr>
              <w:t xml:space="preserve"> or sand paper. Follow by </w:t>
            </w:r>
            <w:proofErr w:type="spellStart"/>
            <w:r>
              <w:rPr>
                <w:rFonts w:ascii="Arial" w:eastAsia="Times New Roman" w:hAnsi="Arial" w:cs="Arial"/>
                <w:color w:val="000000"/>
                <w:sz w:val="20"/>
                <w:szCs w:val="20"/>
              </w:rPr>
              <w:t>ultrsonic</w:t>
            </w:r>
            <w:proofErr w:type="spellEnd"/>
            <w:r>
              <w:rPr>
                <w:rFonts w:ascii="Arial" w:eastAsia="Times New Roman" w:hAnsi="Arial" w:cs="Arial"/>
                <w:color w:val="000000"/>
                <w:sz w:val="20"/>
                <w:szCs w:val="20"/>
              </w:rPr>
              <w:t xml:space="preserve"> bath in </w:t>
            </w:r>
            <w:proofErr w:type="spellStart"/>
            <w:r>
              <w:rPr>
                <w:rFonts w:ascii="Arial" w:eastAsia="Times New Roman" w:hAnsi="Arial" w:cs="Arial"/>
                <w:color w:val="000000"/>
                <w:sz w:val="20"/>
                <w:szCs w:val="20"/>
              </w:rPr>
              <w:t>iso</w:t>
            </w:r>
            <w:proofErr w:type="spellEnd"/>
            <w:r>
              <w:rPr>
                <w:rFonts w:ascii="Arial" w:eastAsia="Times New Roman" w:hAnsi="Arial" w:cs="Arial"/>
                <w:color w:val="000000"/>
                <w:sz w:val="20"/>
                <w:szCs w:val="20"/>
              </w:rPr>
              <w:t>-propanol</w:t>
            </w:r>
          </w:p>
        </w:tc>
        <w:tc>
          <w:tcPr>
            <w:tcW w:w="1170" w:type="dxa"/>
          </w:tcPr>
          <w:p w:rsidR="00D17976" w:rsidRDefault="00D17976" w:rsidP="0090110D">
            <w:pPr>
              <w:tabs>
                <w:tab w:val="num" w:pos="720"/>
              </w:tabs>
              <w:spacing w:before="100" w:beforeAutospacing="1" w:after="100" w:afterAutospacing="1"/>
              <w:rPr>
                <w:rFonts w:ascii="Arial" w:hAnsi="Arial" w:cs="Arial"/>
                <w:sz w:val="20"/>
                <w:szCs w:val="20"/>
              </w:rPr>
            </w:pPr>
          </w:p>
        </w:tc>
        <w:tc>
          <w:tcPr>
            <w:tcW w:w="2245" w:type="dxa"/>
          </w:tcPr>
          <w:p w:rsidR="00D17976" w:rsidRDefault="00D17976" w:rsidP="0090110D">
            <w:pPr>
              <w:tabs>
                <w:tab w:val="num" w:pos="720"/>
              </w:tabs>
              <w:spacing w:before="100" w:beforeAutospacing="1" w:after="100" w:afterAutospacing="1"/>
              <w:rPr>
                <w:rFonts w:ascii="Arial" w:hAnsi="Arial" w:cs="Arial"/>
                <w:sz w:val="20"/>
                <w:szCs w:val="20"/>
              </w:rPr>
            </w:pPr>
          </w:p>
        </w:tc>
      </w:tr>
      <w:tr w:rsidR="00D17976" w:rsidTr="00D17976">
        <w:tc>
          <w:tcPr>
            <w:tcW w:w="5215" w:type="dxa"/>
          </w:tcPr>
          <w:p w:rsidR="00D17976" w:rsidRDefault="005F1FE9" w:rsidP="0090110D">
            <w:pPr>
              <w:tabs>
                <w:tab w:val="num" w:pos="720"/>
              </w:tabs>
              <w:spacing w:before="100" w:beforeAutospacing="1" w:after="100" w:afterAutospacing="1"/>
              <w:rPr>
                <w:rFonts w:ascii="Arial" w:hAnsi="Arial" w:cs="Arial"/>
                <w:sz w:val="20"/>
                <w:szCs w:val="20"/>
              </w:rPr>
            </w:pPr>
            <w:r>
              <w:rPr>
                <w:rFonts w:ascii="Arial" w:hAnsi="Arial" w:cs="Arial"/>
                <w:sz w:val="20"/>
                <w:szCs w:val="20"/>
              </w:rPr>
              <w:t xml:space="preserve">18. </w:t>
            </w:r>
            <w:r>
              <w:rPr>
                <w:rFonts w:ascii="Arial" w:eastAsia="Times New Roman" w:hAnsi="Arial" w:cs="Arial"/>
                <w:color w:val="201F1E"/>
                <w:sz w:val="20"/>
                <w:szCs w:val="20"/>
              </w:rPr>
              <w:t>Install ceramic stand back but using ceramic screws instead of the existing metallic screws</w:t>
            </w:r>
          </w:p>
        </w:tc>
        <w:tc>
          <w:tcPr>
            <w:tcW w:w="1170" w:type="dxa"/>
          </w:tcPr>
          <w:p w:rsidR="00D17976" w:rsidRDefault="00D17976" w:rsidP="0090110D">
            <w:pPr>
              <w:tabs>
                <w:tab w:val="num" w:pos="720"/>
              </w:tabs>
              <w:spacing w:before="100" w:beforeAutospacing="1" w:after="100" w:afterAutospacing="1"/>
              <w:rPr>
                <w:rFonts w:ascii="Arial" w:hAnsi="Arial" w:cs="Arial"/>
                <w:sz w:val="20"/>
                <w:szCs w:val="20"/>
              </w:rPr>
            </w:pPr>
          </w:p>
        </w:tc>
        <w:tc>
          <w:tcPr>
            <w:tcW w:w="2245" w:type="dxa"/>
          </w:tcPr>
          <w:p w:rsidR="00D17976" w:rsidRDefault="00D17976" w:rsidP="0090110D">
            <w:pPr>
              <w:tabs>
                <w:tab w:val="num" w:pos="720"/>
              </w:tabs>
              <w:spacing w:before="100" w:beforeAutospacing="1" w:after="100" w:afterAutospacing="1"/>
              <w:rPr>
                <w:rFonts w:ascii="Arial" w:hAnsi="Arial" w:cs="Arial"/>
                <w:sz w:val="20"/>
                <w:szCs w:val="20"/>
              </w:rPr>
            </w:pPr>
          </w:p>
        </w:tc>
      </w:tr>
      <w:tr w:rsidR="00D17976" w:rsidTr="00D17976">
        <w:tc>
          <w:tcPr>
            <w:tcW w:w="5215" w:type="dxa"/>
          </w:tcPr>
          <w:p w:rsidR="00D17976" w:rsidRDefault="005F1FE9" w:rsidP="0090110D">
            <w:pPr>
              <w:tabs>
                <w:tab w:val="num" w:pos="720"/>
              </w:tabs>
              <w:spacing w:before="100" w:beforeAutospacing="1" w:after="100" w:afterAutospacing="1"/>
              <w:rPr>
                <w:rFonts w:ascii="Arial" w:hAnsi="Arial" w:cs="Arial"/>
                <w:sz w:val="20"/>
                <w:szCs w:val="20"/>
              </w:rPr>
            </w:pPr>
            <w:r>
              <w:rPr>
                <w:rFonts w:ascii="Arial" w:hAnsi="Arial" w:cs="Arial"/>
                <w:sz w:val="20"/>
                <w:szCs w:val="20"/>
              </w:rPr>
              <w:t xml:space="preserve">19. </w:t>
            </w:r>
            <w:r>
              <w:rPr>
                <w:rFonts w:ascii="Arial" w:eastAsia="Times New Roman" w:hAnsi="Arial" w:cs="Arial"/>
                <w:color w:val="201F1E"/>
                <w:sz w:val="20"/>
                <w:szCs w:val="20"/>
              </w:rPr>
              <w:t xml:space="preserve">Using the silk-covered </w:t>
            </w:r>
            <w:proofErr w:type="spellStart"/>
            <w:r>
              <w:rPr>
                <w:rFonts w:ascii="Arial" w:eastAsia="Times New Roman" w:hAnsi="Arial" w:cs="Arial"/>
                <w:color w:val="201F1E"/>
                <w:sz w:val="20"/>
                <w:szCs w:val="20"/>
              </w:rPr>
              <w:t>flatbars</w:t>
            </w:r>
            <w:proofErr w:type="spellEnd"/>
            <w:r>
              <w:rPr>
                <w:rFonts w:ascii="Arial" w:eastAsia="Times New Roman" w:hAnsi="Arial" w:cs="Arial"/>
                <w:color w:val="201F1E"/>
                <w:sz w:val="20"/>
                <w:szCs w:val="20"/>
              </w:rPr>
              <w:t xml:space="preserve"> resting inside the vacuum chamber, slide one of the electrode plates. Repeat for the opposite electrode plate</w:t>
            </w:r>
          </w:p>
        </w:tc>
        <w:tc>
          <w:tcPr>
            <w:tcW w:w="1170" w:type="dxa"/>
          </w:tcPr>
          <w:p w:rsidR="00D17976" w:rsidRDefault="00D17976" w:rsidP="0090110D">
            <w:pPr>
              <w:tabs>
                <w:tab w:val="num" w:pos="720"/>
              </w:tabs>
              <w:spacing w:before="100" w:beforeAutospacing="1" w:after="100" w:afterAutospacing="1"/>
              <w:rPr>
                <w:rFonts w:ascii="Arial" w:hAnsi="Arial" w:cs="Arial"/>
                <w:sz w:val="20"/>
                <w:szCs w:val="20"/>
              </w:rPr>
            </w:pPr>
          </w:p>
        </w:tc>
        <w:tc>
          <w:tcPr>
            <w:tcW w:w="2245" w:type="dxa"/>
          </w:tcPr>
          <w:p w:rsidR="00D17976" w:rsidRDefault="00D17976" w:rsidP="0090110D">
            <w:pPr>
              <w:tabs>
                <w:tab w:val="num" w:pos="720"/>
              </w:tabs>
              <w:spacing w:before="100" w:beforeAutospacing="1" w:after="100" w:afterAutospacing="1"/>
              <w:rPr>
                <w:rFonts w:ascii="Arial" w:hAnsi="Arial" w:cs="Arial"/>
                <w:sz w:val="20"/>
                <w:szCs w:val="20"/>
              </w:rPr>
            </w:pPr>
          </w:p>
        </w:tc>
      </w:tr>
      <w:tr w:rsidR="00D17976" w:rsidTr="00D17976">
        <w:tc>
          <w:tcPr>
            <w:tcW w:w="5215" w:type="dxa"/>
          </w:tcPr>
          <w:p w:rsidR="00D17976" w:rsidRDefault="005F1FE9" w:rsidP="0090110D">
            <w:pPr>
              <w:tabs>
                <w:tab w:val="num" w:pos="720"/>
              </w:tabs>
              <w:spacing w:before="100" w:beforeAutospacing="1" w:after="100" w:afterAutospacing="1"/>
              <w:rPr>
                <w:rFonts w:ascii="Arial" w:hAnsi="Arial" w:cs="Arial"/>
                <w:sz w:val="20"/>
                <w:szCs w:val="20"/>
              </w:rPr>
            </w:pPr>
            <w:r>
              <w:rPr>
                <w:rFonts w:ascii="Arial" w:hAnsi="Arial" w:cs="Arial"/>
                <w:sz w:val="20"/>
                <w:szCs w:val="20"/>
              </w:rPr>
              <w:t xml:space="preserve">20. </w:t>
            </w:r>
            <w:r>
              <w:rPr>
                <w:rFonts w:ascii="Arial" w:eastAsia="Times New Roman" w:hAnsi="Arial" w:cs="Arial"/>
                <w:color w:val="201F1E"/>
                <w:sz w:val="20"/>
                <w:szCs w:val="20"/>
              </w:rPr>
              <w:t>Screw in the electrode mounting spring on one end. The electrode plates might have to be lifted to ensure the ceramic standoff inserts into the electrode mounting spring hole. Screw in the ceramic screw to secure each electrode plate to the electrode mounting spring</w:t>
            </w:r>
          </w:p>
        </w:tc>
        <w:tc>
          <w:tcPr>
            <w:tcW w:w="1170" w:type="dxa"/>
          </w:tcPr>
          <w:p w:rsidR="00D17976" w:rsidRDefault="00D17976" w:rsidP="0090110D">
            <w:pPr>
              <w:tabs>
                <w:tab w:val="num" w:pos="720"/>
              </w:tabs>
              <w:spacing w:before="100" w:beforeAutospacing="1" w:after="100" w:afterAutospacing="1"/>
              <w:rPr>
                <w:rFonts w:ascii="Arial" w:hAnsi="Arial" w:cs="Arial"/>
                <w:sz w:val="20"/>
                <w:szCs w:val="20"/>
              </w:rPr>
            </w:pPr>
          </w:p>
        </w:tc>
        <w:tc>
          <w:tcPr>
            <w:tcW w:w="2245" w:type="dxa"/>
          </w:tcPr>
          <w:p w:rsidR="00D17976" w:rsidRDefault="00D17976" w:rsidP="0090110D">
            <w:pPr>
              <w:tabs>
                <w:tab w:val="num" w:pos="720"/>
              </w:tabs>
              <w:spacing w:before="100" w:beforeAutospacing="1" w:after="100" w:afterAutospacing="1"/>
              <w:rPr>
                <w:rFonts w:ascii="Arial" w:hAnsi="Arial" w:cs="Arial"/>
                <w:sz w:val="20"/>
                <w:szCs w:val="20"/>
              </w:rPr>
            </w:pPr>
          </w:p>
        </w:tc>
      </w:tr>
      <w:tr w:rsidR="00D17976" w:rsidTr="00D17976">
        <w:tc>
          <w:tcPr>
            <w:tcW w:w="5215" w:type="dxa"/>
          </w:tcPr>
          <w:p w:rsidR="00D17976" w:rsidRDefault="005F1FE9" w:rsidP="0090110D">
            <w:pPr>
              <w:tabs>
                <w:tab w:val="num" w:pos="720"/>
              </w:tabs>
              <w:spacing w:before="100" w:beforeAutospacing="1" w:after="100" w:afterAutospacing="1"/>
              <w:rPr>
                <w:rFonts w:ascii="Arial" w:hAnsi="Arial" w:cs="Arial"/>
                <w:sz w:val="20"/>
                <w:szCs w:val="20"/>
              </w:rPr>
            </w:pPr>
            <w:r>
              <w:rPr>
                <w:rFonts w:ascii="Arial" w:hAnsi="Arial" w:cs="Arial"/>
                <w:sz w:val="20"/>
                <w:szCs w:val="20"/>
              </w:rPr>
              <w:t xml:space="preserve">21. </w:t>
            </w:r>
            <w:r>
              <w:rPr>
                <w:rFonts w:ascii="Arial" w:eastAsia="Times New Roman" w:hAnsi="Arial" w:cs="Arial"/>
                <w:color w:val="201F1E"/>
                <w:sz w:val="20"/>
                <w:szCs w:val="20"/>
              </w:rPr>
              <w:t>Screw electrode mounting spring to the vacuum chamber ensuring to place the spacer between the vacuum chamber tapped hole and the electrode mounting spring</w:t>
            </w:r>
          </w:p>
        </w:tc>
        <w:tc>
          <w:tcPr>
            <w:tcW w:w="1170" w:type="dxa"/>
          </w:tcPr>
          <w:p w:rsidR="00D17976" w:rsidRDefault="00D17976" w:rsidP="0090110D">
            <w:pPr>
              <w:tabs>
                <w:tab w:val="num" w:pos="720"/>
              </w:tabs>
              <w:spacing w:before="100" w:beforeAutospacing="1" w:after="100" w:afterAutospacing="1"/>
              <w:rPr>
                <w:rFonts w:ascii="Arial" w:hAnsi="Arial" w:cs="Arial"/>
                <w:sz w:val="20"/>
                <w:szCs w:val="20"/>
              </w:rPr>
            </w:pPr>
          </w:p>
        </w:tc>
        <w:tc>
          <w:tcPr>
            <w:tcW w:w="2245" w:type="dxa"/>
          </w:tcPr>
          <w:p w:rsidR="00D17976" w:rsidRDefault="00D17976" w:rsidP="0090110D">
            <w:pPr>
              <w:tabs>
                <w:tab w:val="num" w:pos="720"/>
              </w:tabs>
              <w:spacing w:before="100" w:beforeAutospacing="1" w:after="100" w:afterAutospacing="1"/>
              <w:rPr>
                <w:rFonts w:ascii="Arial" w:hAnsi="Arial" w:cs="Arial"/>
                <w:sz w:val="20"/>
                <w:szCs w:val="20"/>
              </w:rPr>
            </w:pPr>
          </w:p>
        </w:tc>
      </w:tr>
      <w:tr w:rsidR="00D17976" w:rsidTr="00D17976">
        <w:tc>
          <w:tcPr>
            <w:tcW w:w="5215" w:type="dxa"/>
          </w:tcPr>
          <w:p w:rsidR="00D17976" w:rsidRDefault="005F1FE9" w:rsidP="0090110D">
            <w:pPr>
              <w:tabs>
                <w:tab w:val="num" w:pos="720"/>
              </w:tabs>
              <w:spacing w:before="100" w:beforeAutospacing="1" w:after="100" w:afterAutospacing="1"/>
              <w:rPr>
                <w:rFonts w:ascii="Arial" w:hAnsi="Arial" w:cs="Arial"/>
                <w:sz w:val="20"/>
                <w:szCs w:val="20"/>
              </w:rPr>
            </w:pPr>
            <w:r>
              <w:rPr>
                <w:rFonts w:ascii="Arial" w:hAnsi="Arial" w:cs="Arial"/>
                <w:sz w:val="20"/>
                <w:szCs w:val="20"/>
              </w:rPr>
              <w:t xml:space="preserve">22. </w:t>
            </w:r>
            <w:r>
              <w:rPr>
                <w:rFonts w:ascii="Arial" w:eastAsia="Times New Roman" w:hAnsi="Arial" w:cs="Arial"/>
                <w:color w:val="201F1E"/>
                <w:sz w:val="20"/>
                <w:szCs w:val="20"/>
              </w:rPr>
              <w:t>Repeat 19 from the opposite chamber side</w:t>
            </w:r>
          </w:p>
        </w:tc>
        <w:tc>
          <w:tcPr>
            <w:tcW w:w="1170" w:type="dxa"/>
          </w:tcPr>
          <w:p w:rsidR="00D17976" w:rsidRDefault="00D17976" w:rsidP="0090110D">
            <w:pPr>
              <w:tabs>
                <w:tab w:val="num" w:pos="720"/>
              </w:tabs>
              <w:spacing w:before="100" w:beforeAutospacing="1" w:after="100" w:afterAutospacing="1"/>
              <w:rPr>
                <w:rFonts w:ascii="Arial" w:hAnsi="Arial" w:cs="Arial"/>
                <w:sz w:val="20"/>
                <w:szCs w:val="20"/>
              </w:rPr>
            </w:pPr>
          </w:p>
        </w:tc>
        <w:tc>
          <w:tcPr>
            <w:tcW w:w="2245" w:type="dxa"/>
          </w:tcPr>
          <w:p w:rsidR="00D17976" w:rsidRDefault="00D17976" w:rsidP="0090110D">
            <w:pPr>
              <w:tabs>
                <w:tab w:val="num" w:pos="720"/>
              </w:tabs>
              <w:spacing w:before="100" w:beforeAutospacing="1" w:after="100" w:afterAutospacing="1"/>
              <w:rPr>
                <w:rFonts w:ascii="Arial" w:hAnsi="Arial" w:cs="Arial"/>
                <w:sz w:val="20"/>
                <w:szCs w:val="20"/>
              </w:rPr>
            </w:pPr>
          </w:p>
        </w:tc>
      </w:tr>
      <w:tr w:rsidR="00D17976" w:rsidTr="00D17976">
        <w:tc>
          <w:tcPr>
            <w:tcW w:w="5215" w:type="dxa"/>
          </w:tcPr>
          <w:p w:rsidR="00D17976" w:rsidRDefault="005F1FE9" w:rsidP="0090110D">
            <w:pPr>
              <w:tabs>
                <w:tab w:val="num" w:pos="720"/>
              </w:tabs>
              <w:spacing w:before="100" w:beforeAutospacing="1" w:after="100" w:afterAutospacing="1"/>
              <w:rPr>
                <w:rFonts w:ascii="Arial" w:hAnsi="Arial" w:cs="Arial"/>
                <w:sz w:val="20"/>
                <w:szCs w:val="20"/>
              </w:rPr>
            </w:pPr>
            <w:r>
              <w:rPr>
                <w:rFonts w:ascii="Arial" w:hAnsi="Arial" w:cs="Arial"/>
                <w:sz w:val="20"/>
                <w:szCs w:val="20"/>
              </w:rPr>
              <w:t xml:space="preserve">23. </w:t>
            </w:r>
            <w:r>
              <w:rPr>
                <w:rFonts w:ascii="Arial" w:eastAsia="Times New Roman" w:hAnsi="Arial" w:cs="Arial"/>
                <w:color w:val="201F1E"/>
                <w:sz w:val="20"/>
                <w:szCs w:val="20"/>
              </w:rPr>
              <w:t xml:space="preserve">Remove the silk-covered </w:t>
            </w:r>
            <w:proofErr w:type="spellStart"/>
            <w:r>
              <w:rPr>
                <w:rFonts w:ascii="Arial" w:eastAsia="Times New Roman" w:hAnsi="Arial" w:cs="Arial"/>
                <w:color w:val="201F1E"/>
                <w:sz w:val="20"/>
                <w:szCs w:val="20"/>
              </w:rPr>
              <w:t>flatbars</w:t>
            </w:r>
            <w:proofErr w:type="spellEnd"/>
            <w:r>
              <w:rPr>
                <w:rFonts w:ascii="Arial" w:eastAsia="Times New Roman" w:hAnsi="Arial" w:cs="Arial"/>
                <w:color w:val="201F1E"/>
                <w:sz w:val="20"/>
                <w:szCs w:val="20"/>
              </w:rPr>
              <w:t xml:space="preserve"> after the electrode mounting spring is secured to the vacuum chamber</w:t>
            </w:r>
          </w:p>
        </w:tc>
        <w:tc>
          <w:tcPr>
            <w:tcW w:w="1170" w:type="dxa"/>
          </w:tcPr>
          <w:p w:rsidR="00D17976" w:rsidRDefault="00D17976" w:rsidP="0090110D">
            <w:pPr>
              <w:tabs>
                <w:tab w:val="num" w:pos="720"/>
              </w:tabs>
              <w:spacing w:before="100" w:beforeAutospacing="1" w:after="100" w:afterAutospacing="1"/>
              <w:rPr>
                <w:rFonts w:ascii="Arial" w:hAnsi="Arial" w:cs="Arial"/>
                <w:sz w:val="20"/>
                <w:szCs w:val="20"/>
              </w:rPr>
            </w:pPr>
          </w:p>
        </w:tc>
        <w:tc>
          <w:tcPr>
            <w:tcW w:w="2245" w:type="dxa"/>
          </w:tcPr>
          <w:p w:rsidR="00D17976" w:rsidRDefault="00D17976" w:rsidP="0090110D">
            <w:pPr>
              <w:tabs>
                <w:tab w:val="num" w:pos="720"/>
              </w:tabs>
              <w:spacing w:before="100" w:beforeAutospacing="1" w:after="100" w:afterAutospacing="1"/>
              <w:rPr>
                <w:rFonts w:ascii="Arial" w:hAnsi="Arial" w:cs="Arial"/>
                <w:sz w:val="20"/>
                <w:szCs w:val="20"/>
              </w:rPr>
            </w:pPr>
          </w:p>
        </w:tc>
      </w:tr>
      <w:tr w:rsidR="00D17976" w:rsidTr="00D17976">
        <w:tc>
          <w:tcPr>
            <w:tcW w:w="5215" w:type="dxa"/>
          </w:tcPr>
          <w:p w:rsidR="00D17976" w:rsidRDefault="005F1FE9" w:rsidP="0090110D">
            <w:pPr>
              <w:tabs>
                <w:tab w:val="num" w:pos="720"/>
              </w:tabs>
              <w:spacing w:before="100" w:beforeAutospacing="1" w:after="100" w:afterAutospacing="1"/>
              <w:rPr>
                <w:rFonts w:ascii="Arial" w:hAnsi="Arial" w:cs="Arial"/>
                <w:sz w:val="20"/>
                <w:szCs w:val="20"/>
              </w:rPr>
            </w:pPr>
            <w:r>
              <w:rPr>
                <w:rFonts w:ascii="Arial" w:hAnsi="Arial" w:cs="Arial"/>
                <w:sz w:val="20"/>
                <w:szCs w:val="20"/>
              </w:rPr>
              <w:t xml:space="preserve">24. </w:t>
            </w:r>
            <w:r w:rsidRPr="005F0B85">
              <w:rPr>
                <w:rFonts w:ascii="Arial" w:eastAsia="Times New Roman" w:hAnsi="Arial" w:cs="Arial"/>
                <w:color w:val="201F1E"/>
                <w:sz w:val="20"/>
                <w:szCs w:val="20"/>
              </w:rPr>
              <w:t xml:space="preserve">Replace existing </w:t>
            </w:r>
            <w:r>
              <w:rPr>
                <w:rFonts w:ascii="Arial" w:eastAsia="Times New Roman" w:hAnsi="Arial" w:cs="Arial"/>
                <w:color w:val="201F1E"/>
                <w:sz w:val="20"/>
                <w:szCs w:val="20"/>
              </w:rPr>
              <w:t>HV feedthrough springs with non-magnetic springs (The non-magnetic springs are in the clean room drawer cabinet)</w:t>
            </w:r>
          </w:p>
        </w:tc>
        <w:tc>
          <w:tcPr>
            <w:tcW w:w="1170" w:type="dxa"/>
          </w:tcPr>
          <w:p w:rsidR="00D17976" w:rsidRDefault="00D17976" w:rsidP="0090110D">
            <w:pPr>
              <w:tabs>
                <w:tab w:val="num" w:pos="720"/>
              </w:tabs>
              <w:spacing w:before="100" w:beforeAutospacing="1" w:after="100" w:afterAutospacing="1"/>
              <w:rPr>
                <w:rFonts w:ascii="Arial" w:hAnsi="Arial" w:cs="Arial"/>
                <w:sz w:val="20"/>
                <w:szCs w:val="20"/>
              </w:rPr>
            </w:pPr>
          </w:p>
        </w:tc>
        <w:tc>
          <w:tcPr>
            <w:tcW w:w="2245" w:type="dxa"/>
          </w:tcPr>
          <w:p w:rsidR="00D17976" w:rsidRDefault="00D17976" w:rsidP="0090110D">
            <w:pPr>
              <w:tabs>
                <w:tab w:val="num" w:pos="720"/>
              </w:tabs>
              <w:spacing w:before="100" w:beforeAutospacing="1" w:after="100" w:afterAutospacing="1"/>
              <w:rPr>
                <w:rFonts w:ascii="Arial" w:hAnsi="Arial" w:cs="Arial"/>
                <w:sz w:val="20"/>
                <w:szCs w:val="20"/>
              </w:rPr>
            </w:pPr>
          </w:p>
        </w:tc>
      </w:tr>
      <w:tr w:rsidR="00D17976" w:rsidTr="00D17976">
        <w:tc>
          <w:tcPr>
            <w:tcW w:w="5215" w:type="dxa"/>
          </w:tcPr>
          <w:p w:rsidR="00D17976" w:rsidRDefault="005F1FE9" w:rsidP="0090110D">
            <w:pPr>
              <w:tabs>
                <w:tab w:val="num" w:pos="720"/>
              </w:tabs>
              <w:spacing w:before="100" w:beforeAutospacing="1" w:after="100" w:afterAutospacing="1"/>
              <w:rPr>
                <w:rFonts w:ascii="Arial" w:hAnsi="Arial" w:cs="Arial"/>
                <w:sz w:val="20"/>
                <w:szCs w:val="20"/>
              </w:rPr>
            </w:pPr>
            <w:r>
              <w:rPr>
                <w:rFonts w:ascii="Arial" w:hAnsi="Arial" w:cs="Arial"/>
                <w:sz w:val="20"/>
                <w:szCs w:val="20"/>
              </w:rPr>
              <w:lastRenderedPageBreak/>
              <w:t xml:space="preserve">25. </w:t>
            </w:r>
            <w:r>
              <w:rPr>
                <w:rFonts w:ascii="Arial" w:eastAsia="Times New Roman" w:hAnsi="Arial" w:cs="Arial"/>
                <w:color w:val="201F1E"/>
                <w:sz w:val="20"/>
                <w:szCs w:val="20"/>
              </w:rPr>
              <w:t>Put new silver plated 2-3/4” gaskets on the HV feedthroughs and carefully insert them with the non-magnetic springs, ensuring the springs go into the high voltage electrode plate recess</w:t>
            </w:r>
          </w:p>
        </w:tc>
        <w:tc>
          <w:tcPr>
            <w:tcW w:w="1170" w:type="dxa"/>
          </w:tcPr>
          <w:p w:rsidR="00D17976" w:rsidRDefault="00D17976" w:rsidP="0090110D">
            <w:pPr>
              <w:tabs>
                <w:tab w:val="num" w:pos="720"/>
              </w:tabs>
              <w:spacing w:before="100" w:beforeAutospacing="1" w:after="100" w:afterAutospacing="1"/>
              <w:rPr>
                <w:rFonts w:ascii="Arial" w:hAnsi="Arial" w:cs="Arial"/>
                <w:sz w:val="20"/>
                <w:szCs w:val="20"/>
              </w:rPr>
            </w:pPr>
          </w:p>
        </w:tc>
        <w:tc>
          <w:tcPr>
            <w:tcW w:w="2245" w:type="dxa"/>
          </w:tcPr>
          <w:p w:rsidR="00D17976" w:rsidRDefault="00D17976" w:rsidP="0090110D">
            <w:pPr>
              <w:tabs>
                <w:tab w:val="num" w:pos="720"/>
              </w:tabs>
              <w:spacing w:before="100" w:beforeAutospacing="1" w:after="100" w:afterAutospacing="1"/>
              <w:rPr>
                <w:rFonts w:ascii="Arial" w:hAnsi="Arial" w:cs="Arial"/>
                <w:sz w:val="20"/>
                <w:szCs w:val="20"/>
              </w:rPr>
            </w:pPr>
          </w:p>
        </w:tc>
      </w:tr>
      <w:tr w:rsidR="00D17976" w:rsidTr="00D17976">
        <w:tc>
          <w:tcPr>
            <w:tcW w:w="5215" w:type="dxa"/>
          </w:tcPr>
          <w:p w:rsidR="00D17976" w:rsidRDefault="005F1FE9" w:rsidP="0090110D">
            <w:pPr>
              <w:tabs>
                <w:tab w:val="num" w:pos="720"/>
              </w:tabs>
              <w:spacing w:before="100" w:beforeAutospacing="1" w:after="100" w:afterAutospacing="1"/>
              <w:rPr>
                <w:rFonts w:ascii="Arial" w:hAnsi="Arial" w:cs="Arial"/>
                <w:sz w:val="20"/>
                <w:szCs w:val="20"/>
              </w:rPr>
            </w:pPr>
            <w:r>
              <w:rPr>
                <w:rFonts w:ascii="Arial" w:eastAsia="Times New Roman" w:hAnsi="Arial" w:cs="Arial"/>
                <w:color w:val="201F1E"/>
                <w:sz w:val="20"/>
                <w:szCs w:val="20"/>
              </w:rPr>
              <w:t xml:space="preserve">26. </w:t>
            </w:r>
            <w:r>
              <w:rPr>
                <w:rFonts w:ascii="Arial" w:eastAsia="Times New Roman" w:hAnsi="Arial" w:cs="Arial"/>
                <w:color w:val="201F1E"/>
                <w:sz w:val="20"/>
                <w:szCs w:val="20"/>
              </w:rPr>
              <w:t xml:space="preserve">Bolt down 2-3/4” feedthrough </w:t>
            </w:r>
            <w:proofErr w:type="spellStart"/>
            <w:r>
              <w:rPr>
                <w:rFonts w:ascii="Arial" w:eastAsia="Times New Roman" w:hAnsi="Arial" w:cs="Arial"/>
                <w:color w:val="201F1E"/>
                <w:sz w:val="20"/>
                <w:szCs w:val="20"/>
              </w:rPr>
              <w:t>conflat</w:t>
            </w:r>
            <w:proofErr w:type="spellEnd"/>
            <w:r>
              <w:rPr>
                <w:rFonts w:ascii="Arial" w:eastAsia="Times New Roman" w:hAnsi="Arial" w:cs="Arial"/>
                <w:color w:val="201F1E"/>
                <w:sz w:val="20"/>
                <w:szCs w:val="20"/>
              </w:rPr>
              <w:t xml:space="preserve"> flanges</w:t>
            </w:r>
          </w:p>
        </w:tc>
        <w:tc>
          <w:tcPr>
            <w:tcW w:w="1170" w:type="dxa"/>
          </w:tcPr>
          <w:p w:rsidR="00D17976" w:rsidRDefault="00D17976" w:rsidP="0090110D">
            <w:pPr>
              <w:tabs>
                <w:tab w:val="num" w:pos="720"/>
              </w:tabs>
              <w:spacing w:before="100" w:beforeAutospacing="1" w:after="100" w:afterAutospacing="1"/>
              <w:rPr>
                <w:rFonts w:ascii="Arial" w:hAnsi="Arial" w:cs="Arial"/>
                <w:sz w:val="20"/>
                <w:szCs w:val="20"/>
              </w:rPr>
            </w:pPr>
          </w:p>
        </w:tc>
        <w:tc>
          <w:tcPr>
            <w:tcW w:w="2245" w:type="dxa"/>
          </w:tcPr>
          <w:p w:rsidR="00D17976" w:rsidRDefault="00D17976" w:rsidP="0090110D">
            <w:pPr>
              <w:tabs>
                <w:tab w:val="num" w:pos="720"/>
              </w:tabs>
              <w:spacing w:before="100" w:beforeAutospacing="1" w:after="100" w:afterAutospacing="1"/>
              <w:rPr>
                <w:rFonts w:ascii="Arial" w:hAnsi="Arial" w:cs="Arial"/>
                <w:sz w:val="20"/>
                <w:szCs w:val="20"/>
              </w:rPr>
            </w:pPr>
          </w:p>
        </w:tc>
      </w:tr>
      <w:tr w:rsidR="00D17976" w:rsidTr="00D17976">
        <w:tc>
          <w:tcPr>
            <w:tcW w:w="5215" w:type="dxa"/>
          </w:tcPr>
          <w:p w:rsidR="00D17976" w:rsidRDefault="005F1FE9" w:rsidP="0090110D">
            <w:pPr>
              <w:tabs>
                <w:tab w:val="num" w:pos="720"/>
              </w:tabs>
              <w:spacing w:before="100" w:beforeAutospacing="1" w:after="100" w:afterAutospacing="1"/>
              <w:rPr>
                <w:rFonts w:ascii="Arial" w:hAnsi="Arial" w:cs="Arial"/>
                <w:sz w:val="20"/>
                <w:szCs w:val="20"/>
              </w:rPr>
            </w:pPr>
            <w:r>
              <w:rPr>
                <w:rFonts w:ascii="Arial" w:hAnsi="Arial" w:cs="Arial"/>
                <w:sz w:val="20"/>
                <w:szCs w:val="20"/>
              </w:rPr>
              <w:t xml:space="preserve">27. </w:t>
            </w:r>
            <w:r>
              <w:rPr>
                <w:rFonts w:ascii="Arial" w:eastAsia="Times New Roman" w:hAnsi="Arial" w:cs="Arial"/>
                <w:color w:val="000000"/>
                <w:sz w:val="20"/>
                <w:szCs w:val="20"/>
              </w:rPr>
              <w:t>Put new silver plated 8” gaskets at both ends and bolt down flanges</w:t>
            </w:r>
            <w:r w:rsidRPr="005F0B85">
              <w:rPr>
                <w:rFonts w:ascii="Arial" w:eastAsia="Times New Roman" w:hAnsi="Arial" w:cs="Arial"/>
                <w:color w:val="000000"/>
                <w:sz w:val="20"/>
                <w:szCs w:val="20"/>
              </w:rPr>
              <w:t xml:space="preserve"> back</w:t>
            </w:r>
          </w:p>
        </w:tc>
        <w:tc>
          <w:tcPr>
            <w:tcW w:w="1170" w:type="dxa"/>
          </w:tcPr>
          <w:p w:rsidR="00D17976" w:rsidRDefault="00D17976" w:rsidP="0090110D">
            <w:pPr>
              <w:tabs>
                <w:tab w:val="num" w:pos="720"/>
              </w:tabs>
              <w:spacing w:before="100" w:beforeAutospacing="1" w:after="100" w:afterAutospacing="1"/>
              <w:rPr>
                <w:rFonts w:ascii="Arial" w:hAnsi="Arial" w:cs="Arial"/>
                <w:sz w:val="20"/>
                <w:szCs w:val="20"/>
              </w:rPr>
            </w:pPr>
          </w:p>
        </w:tc>
        <w:tc>
          <w:tcPr>
            <w:tcW w:w="2245" w:type="dxa"/>
          </w:tcPr>
          <w:p w:rsidR="00D17976" w:rsidRDefault="00D17976" w:rsidP="0090110D">
            <w:pPr>
              <w:tabs>
                <w:tab w:val="num" w:pos="720"/>
              </w:tabs>
              <w:spacing w:before="100" w:beforeAutospacing="1" w:after="100" w:afterAutospacing="1"/>
              <w:rPr>
                <w:rFonts w:ascii="Arial" w:hAnsi="Arial" w:cs="Arial"/>
                <w:sz w:val="20"/>
                <w:szCs w:val="20"/>
              </w:rPr>
            </w:pPr>
          </w:p>
        </w:tc>
      </w:tr>
      <w:tr w:rsidR="00D17976" w:rsidTr="00D17976">
        <w:tc>
          <w:tcPr>
            <w:tcW w:w="5215" w:type="dxa"/>
          </w:tcPr>
          <w:p w:rsidR="00D17976" w:rsidRPr="005F1FE9" w:rsidRDefault="005F1FE9" w:rsidP="005F1FE9">
            <w:pPr>
              <w:spacing w:before="100" w:beforeAutospacing="1" w:after="100" w:afterAutospacing="1"/>
              <w:rPr>
                <w:rFonts w:ascii="Arial" w:eastAsia="Times New Roman" w:hAnsi="Arial" w:cs="Arial"/>
                <w:color w:val="201F1E"/>
                <w:sz w:val="20"/>
                <w:szCs w:val="20"/>
              </w:rPr>
            </w:pPr>
            <w:r>
              <w:rPr>
                <w:rFonts w:ascii="Arial" w:hAnsi="Arial" w:cs="Arial"/>
                <w:sz w:val="20"/>
                <w:szCs w:val="20"/>
              </w:rPr>
              <w:t xml:space="preserve">28. </w:t>
            </w:r>
            <w:r>
              <w:rPr>
                <w:rFonts w:ascii="Arial" w:eastAsia="Times New Roman" w:hAnsi="Arial" w:cs="Arial"/>
                <w:color w:val="000000"/>
                <w:sz w:val="20"/>
                <w:szCs w:val="20"/>
              </w:rPr>
              <w:t>Put new silver-plated 2-3/4” gaskets on both 8” flanges</w:t>
            </w:r>
          </w:p>
        </w:tc>
        <w:tc>
          <w:tcPr>
            <w:tcW w:w="1170" w:type="dxa"/>
          </w:tcPr>
          <w:p w:rsidR="00D17976" w:rsidRDefault="00D17976" w:rsidP="0090110D">
            <w:pPr>
              <w:tabs>
                <w:tab w:val="num" w:pos="720"/>
              </w:tabs>
              <w:spacing w:before="100" w:beforeAutospacing="1" w:after="100" w:afterAutospacing="1"/>
              <w:rPr>
                <w:rFonts w:ascii="Arial" w:hAnsi="Arial" w:cs="Arial"/>
                <w:sz w:val="20"/>
                <w:szCs w:val="20"/>
              </w:rPr>
            </w:pPr>
          </w:p>
        </w:tc>
        <w:tc>
          <w:tcPr>
            <w:tcW w:w="2245" w:type="dxa"/>
          </w:tcPr>
          <w:p w:rsidR="00D17976" w:rsidRDefault="00D17976" w:rsidP="0090110D">
            <w:pPr>
              <w:tabs>
                <w:tab w:val="num" w:pos="720"/>
              </w:tabs>
              <w:spacing w:before="100" w:beforeAutospacing="1" w:after="100" w:afterAutospacing="1"/>
              <w:rPr>
                <w:rFonts w:ascii="Arial" w:hAnsi="Arial" w:cs="Arial"/>
                <w:sz w:val="20"/>
                <w:szCs w:val="20"/>
              </w:rPr>
            </w:pPr>
          </w:p>
        </w:tc>
      </w:tr>
      <w:tr w:rsidR="00D17976" w:rsidTr="00D17976">
        <w:tc>
          <w:tcPr>
            <w:tcW w:w="5215" w:type="dxa"/>
          </w:tcPr>
          <w:p w:rsidR="00D17976" w:rsidRDefault="005F1FE9" w:rsidP="0090110D">
            <w:pPr>
              <w:tabs>
                <w:tab w:val="num" w:pos="720"/>
              </w:tabs>
              <w:spacing w:before="100" w:beforeAutospacing="1" w:after="100" w:afterAutospacing="1"/>
              <w:rPr>
                <w:rFonts w:ascii="Arial" w:hAnsi="Arial" w:cs="Arial"/>
                <w:sz w:val="20"/>
                <w:szCs w:val="20"/>
              </w:rPr>
            </w:pPr>
            <w:r>
              <w:rPr>
                <w:rFonts w:ascii="Arial" w:hAnsi="Arial" w:cs="Arial"/>
                <w:sz w:val="20"/>
                <w:szCs w:val="20"/>
              </w:rPr>
              <w:t xml:space="preserve">29. </w:t>
            </w:r>
            <w:r>
              <w:rPr>
                <w:rFonts w:ascii="Arial" w:eastAsia="Times New Roman" w:hAnsi="Arial" w:cs="Arial"/>
                <w:color w:val="201F1E"/>
                <w:sz w:val="20"/>
                <w:szCs w:val="20"/>
              </w:rPr>
              <w:t>Bolt down crosses with ion pumps at both ends of the vacuum chamber</w:t>
            </w:r>
          </w:p>
        </w:tc>
        <w:tc>
          <w:tcPr>
            <w:tcW w:w="1170" w:type="dxa"/>
          </w:tcPr>
          <w:p w:rsidR="00D17976" w:rsidRDefault="00D17976" w:rsidP="0090110D">
            <w:pPr>
              <w:tabs>
                <w:tab w:val="num" w:pos="720"/>
              </w:tabs>
              <w:spacing w:before="100" w:beforeAutospacing="1" w:after="100" w:afterAutospacing="1"/>
              <w:rPr>
                <w:rFonts w:ascii="Arial" w:hAnsi="Arial" w:cs="Arial"/>
                <w:sz w:val="20"/>
                <w:szCs w:val="20"/>
              </w:rPr>
            </w:pPr>
          </w:p>
        </w:tc>
        <w:tc>
          <w:tcPr>
            <w:tcW w:w="2245" w:type="dxa"/>
          </w:tcPr>
          <w:p w:rsidR="00D17976" w:rsidRDefault="00D17976" w:rsidP="0090110D">
            <w:pPr>
              <w:tabs>
                <w:tab w:val="num" w:pos="720"/>
              </w:tabs>
              <w:spacing w:before="100" w:beforeAutospacing="1" w:after="100" w:afterAutospacing="1"/>
              <w:rPr>
                <w:rFonts w:ascii="Arial" w:hAnsi="Arial" w:cs="Arial"/>
                <w:sz w:val="20"/>
                <w:szCs w:val="20"/>
              </w:rPr>
            </w:pPr>
          </w:p>
        </w:tc>
      </w:tr>
      <w:tr w:rsidR="00D17976" w:rsidTr="00D17976">
        <w:tc>
          <w:tcPr>
            <w:tcW w:w="5215" w:type="dxa"/>
          </w:tcPr>
          <w:p w:rsidR="00D17976" w:rsidRPr="005F1FE9" w:rsidRDefault="005F1FE9" w:rsidP="005F1FE9">
            <w:pPr>
              <w:spacing w:before="100" w:beforeAutospacing="1" w:after="100" w:afterAutospacing="1"/>
              <w:rPr>
                <w:rFonts w:ascii="Arial" w:eastAsia="Times New Roman" w:hAnsi="Arial" w:cs="Arial"/>
                <w:color w:val="201F1E"/>
                <w:sz w:val="20"/>
                <w:szCs w:val="20"/>
              </w:rPr>
            </w:pPr>
            <w:r>
              <w:rPr>
                <w:rFonts w:ascii="Arial" w:hAnsi="Arial" w:cs="Arial"/>
                <w:sz w:val="20"/>
                <w:szCs w:val="20"/>
              </w:rPr>
              <w:t xml:space="preserve">30. </w:t>
            </w:r>
            <w:r>
              <w:rPr>
                <w:rFonts w:ascii="Arial" w:eastAsia="Times New Roman" w:hAnsi="Arial" w:cs="Arial"/>
                <w:color w:val="201F1E"/>
                <w:sz w:val="20"/>
                <w:szCs w:val="20"/>
              </w:rPr>
              <w:t>Move out of clean room</w:t>
            </w:r>
          </w:p>
        </w:tc>
        <w:tc>
          <w:tcPr>
            <w:tcW w:w="1170" w:type="dxa"/>
          </w:tcPr>
          <w:p w:rsidR="00D17976" w:rsidRDefault="00D17976" w:rsidP="0090110D">
            <w:pPr>
              <w:tabs>
                <w:tab w:val="num" w:pos="720"/>
              </w:tabs>
              <w:spacing w:before="100" w:beforeAutospacing="1" w:after="100" w:afterAutospacing="1"/>
              <w:rPr>
                <w:rFonts w:ascii="Arial" w:hAnsi="Arial" w:cs="Arial"/>
                <w:sz w:val="20"/>
                <w:szCs w:val="20"/>
              </w:rPr>
            </w:pPr>
          </w:p>
        </w:tc>
        <w:tc>
          <w:tcPr>
            <w:tcW w:w="2245" w:type="dxa"/>
          </w:tcPr>
          <w:p w:rsidR="00D17976" w:rsidRDefault="00D17976" w:rsidP="0090110D">
            <w:pPr>
              <w:tabs>
                <w:tab w:val="num" w:pos="720"/>
              </w:tabs>
              <w:spacing w:before="100" w:beforeAutospacing="1" w:after="100" w:afterAutospacing="1"/>
              <w:rPr>
                <w:rFonts w:ascii="Arial" w:hAnsi="Arial" w:cs="Arial"/>
                <w:sz w:val="20"/>
                <w:szCs w:val="20"/>
              </w:rPr>
            </w:pPr>
          </w:p>
        </w:tc>
      </w:tr>
      <w:tr w:rsidR="00D17976" w:rsidTr="00D17976">
        <w:tc>
          <w:tcPr>
            <w:tcW w:w="5215" w:type="dxa"/>
          </w:tcPr>
          <w:p w:rsidR="00D17976" w:rsidRDefault="005F1FE9" w:rsidP="0090110D">
            <w:pPr>
              <w:tabs>
                <w:tab w:val="num" w:pos="720"/>
              </w:tabs>
              <w:spacing w:before="100" w:beforeAutospacing="1" w:after="100" w:afterAutospacing="1"/>
              <w:rPr>
                <w:rFonts w:ascii="Arial" w:hAnsi="Arial" w:cs="Arial"/>
                <w:sz w:val="20"/>
                <w:szCs w:val="20"/>
              </w:rPr>
            </w:pPr>
            <w:r>
              <w:rPr>
                <w:rFonts w:ascii="Arial" w:hAnsi="Arial" w:cs="Arial"/>
                <w:sz w:val="20"/>
                <w:szCs w:val="20"/>
              </w:rPr>
              <w:t xml:space="preserve">31. </w:t>
            </w:r>
            <w:r>
              <w:rPr>
                <w:rFonts w:ascii="Arial" w:eastAsia="Times New Roman" w:hAnsi="Arial" w:cs="Arial"/>
                <w:color w:val="201F1E"/>
                <w:sz w:val="20"/>
                <w:szCs w:val="20"/>
              </w:rPr>
              <w:t>Setup for bake 200 C for ~30 hours</w:t>
            </w:r>
          </w:p>
        </w:tc>
        <w:tc>
          <w:tcPr>
            <w:tcW w:w="1170" w:type="dxa"/>
          </w:tcPr>
          <w:p w:rsidR="00D17976" w:rsidRDefault="00D17976" w:rsidP="0090110D">
            <w:pPr>
              <w:tabs>
                <w:tab w:val="num" w:pos="720"/>
              </w:tabs>
              <w:spacing w:before="100" w:beforeAutospacing="1" w:after="100" w:afterAutospacing="1"/>
              <w:rPr>
                <w:rFonts w:ascii="Arial" w:hAnsi="Arial" w:cs="Arial"/>
                <w:sz w:val="20"/>
                <w:szCs w:val="20"/>
              </w:rPr>
            </w:pPr>
          </w:p>
        </w:tc>
        <w:tc>
          <w:tcPr>
            <w:tcW w:w="2245" w:type="dxa"/>
          </w:tcPr>
          <w:p w:rsidR="00D17976" w:rsidRDefault="00D17976" w:rsidP="0090110D">
            <w:pPr>
              <w:tabs>
                <w:tab w:val="num" w:pos="720"/>
              </w:tabs>
              <w:spacing w:before="100" w:beforeAutospacing="1" w:after="100" w:afterAutospacing="1"/>
              <w:rPr>
                <w:rFonts w:ascii="Arial" w:hAnsi="Arial" w:cs="Arial"/>
                <w:sz w:val="20"/>
                <w:szCs w:val="20"/>
              </w:rPr>
            </w:pPr>
          </w:p>
        </w:tc>
      </w:tr>
      <w:tr w:rsidR="00D17976" w:rsidTr="00D17976">
        <w:tc>
          <w:tcPr>
            <w:tcW w:w="5215" w:type="dxa"/>
          </w:tcPr>
          <w:p w:rsidR="00D17976" w:rsidRPr="00244C06" w:rsidRDefault="00244C06" w:rsidP="00244C06">
            <w:pPr>
              <w:spacing w:before="100" w:beforeAutospacing="1" w:after="100" w:afterAutospacing="1"/>
              <w:rPr>
                <w:rFonts w:ascii="Arial" w:eastAsia="Times New Roman" w:hAnsi="Arial" w:cs="Arial"/>
                <w:color w:val="201F1E"/>
                <w:sz w:val="20"/>
                <w:szCs w:val="20"/>
              </w:rPr>
            </w:pPr>
            <w:r>
              <w:rPr>
                <w:rFonts w:ascii="Arial" w:hAnsi="Arial" w:cs="Arial"/>
                <w:sz w:val="20"/>
                <w:szCs w:val="20"/>
              </w:rPr>
              <w:t xml:space="preserve">32. </w:t>
            </w:r>
            <w:r>
              <w:rPr>
                <w:rFonts w:ascii="Arial" w:eastAsia="Times New Roman" w:hAnsi="Arial" w:cs="Arial"/>
                <w:color w:val="201F1E"/>
                <w:sz w:val="20"/>
                <w:szCs w:val="20"/>
              </w:rPr>
              <w:t>Upon cool down back to room temperature, move assembly to UITF enclosure</w:t>
            </w:r>
          </w:p>
        </w:tc>
        <w:tc>
          <w:tcPr>
            <w:tcW w:w="1170" w:type="dxa"/>
          </w:tcPr>
          <w:p w:rsidR="00D17976" w:rsidRDefault="00D17976" w:rsidP="0090110D">
            <w:pPr>
              <w:tabs>
                <w:tab w:val="num" w:pos="720"/>
              </w:tabs>
              <w:spacing w:before="100" w:beforeAutospacing="1" w:after="100" w:afterAutospacing="1"/>
              <w:rPr>
                <w:rFonts w:ascii="Arial" w:hAnsi="Arial" w:cs="Arial"/>
                <w:sz w:val="20"/>
                <w:szCs w:val="20"/>
              </w:rPr>
            </w:pPr>
          </w:p>
        </w:tc>
        <w:tc>
          <w:tcPr>
            <w:tcW w:w="2245" w:type="dxa"/>
          </w:tcPr>
          <w:p w:rsidR="00D17976" w:rsidRDefault="00D17976" w:rsidP="0090110D">
            <w:pPr>
              <w:tabs>
                <w:tab w:val="num" w:pos="720"/>
              </w:tabs>
              <w:spacing w:before="100" w:beforeAutospacing="1" w:after="100" w:afterAutospacing="1"/>
              <w:rPr>
                <w:rFonts w:ascii="Arial" w:hAnsi="Arial" w:cs="Arial"/>
                <w:sz w:val="20"/>
                <w:szCs w:val="20"/>
              </w:rPr>
            </w:pPr>
          </w:p>
        </w:tc>
      </w:tr>
      <w:tr w:rsidR="00D17976" w:rsidTr="00D17976">
        <w:tc>
          <w:tcPr>
            <w:tcW w:w="5215" w:type="dxa"/>
          </w:tcPr>
          <w:p w:rsidR="00D17976" w:rsidRDefault="00547BC7" w:rsidP="0090110D">
            <w:pPr>
              <w:tabs>
                <w:tab w:val="num" w:pos="720"/>
              </w:tabs>
              <w:spacing w:before="100" w:beforeAutospacing="1" w:after="100" w:afterAutospacing="1"/>
              <w:rPr>
                <w:rFonts w:ascii="Arial" w:hAnsi="Arial" w:cs="Arial"/>
                <w:sz w:val="20"/>
                <w:szCs w:val="20"/>
              </w:rPr>
            </w:pPr>
            <w:r>
              <w:rPr>
                <w:rFonts w:ascii="Arial" w:hAnsi="Arial" w:cs="Arial"/>
                <w:sz w:val="20"/>
                <w:szCs w:val="20"/>
              </w:rPr>
              <w:t xml:space="preserve">33. </w:t>
            </w:r>
            <w:r>
              <w:rPr>
                <w:rFonts w:ascii="Arial" w:eastAsia="Times New Roman" w:hAnsi="Arial" w:cs="Arial"/>
                <w:color w:val="201F1E"/>
                <w:sz w:val="20"/>
                <w:szCs w:val="20"/>
              </w:rPr>
              <w:t xml:space="preserve">Connect ion pumps to </w:t>
            </w:r>
            <w:r>
              <w:rPr>
                <w:rFonts w:ascii="Arial" w:eastAsia="Times New Roman" w:hAnsi="Arial" w:cs="Arial"/>
                <w:color w:val="201F1E"/>
                <w:sz w:val="20"/>
                <w:szCs w:val="20"/>
              </w:rPr>
              <w:t>VIPK201 and VIPK202 ion pump</w:t>
            </w:r>
            <w:r>
              <w:rPr>
                <w:rFonts w:ascii="Arial" w:eastAsia="Times New Roman" w:hAnsi="Arial" w:cs="Arial"/>
                <w:color w:val="201F1E"/>
                <w:sz w:val="20"/>
                <w:szCs w:val="20"/>
              </w:rPr>
              <w:t xml:space="preserve"> controllers</w:t>
            </w:r>
            <w:r>
              <w:rPr>
                <w:rFonts w:ascii="Arial" w:eastAsia="Times New Roman" w:hAnsi="Arial" w:cs="Arial"/>
                <w:color w:val="201F1E"/>
                <w:sz w:val="20"/>
                <w:szCs w:val="20"/>
              </w:rPr>
              <w:t xml:space="preserve"> through the ion pumps junction box.</w:t>
            </w:r>
          </w:p>
        </w:tc>
        <w:tc>
          <w:tcPr>
            <w:tcW w:w="1170" w:type="dxa"/>
          </w:tcPr>
          <w:p w:rsidR="00D17976" w:rsidRDefault="00D17976" w:rsidP="0090110D">
            <w:pPr>
              <w:tabs>
                <w:tab w:val="num" w:pos="720"/>
              </w:tabs>
              <w:spacing w:before="100" w:beforeAutospacing="1" w:after="100" w:afterAutospacing="1"/>
              <w:rPr>
                <w:rFonts w:ascii="Arial" w:hAnsi="Arial" w:cs="Arial"/>
                <w:sz w:val="20"/>
                <w:szCs w:val="20"/>
              </w:rPr>
            </w:pPr>
          </w:p>
        </w:tc>
        <w:tc>
          <w:tcPr>
            <w:tcW w:w="2245" w:type="dxa"/>
          </w:tcPr>
          <w:p w:rsidR="00D17976" w:rsidRDefault="00D17976" w:rsidP="0090110D">
            <w:pPr>
              <w:tabs>
                <w:tab w:val="num" w:pos="720"/>
              </w:tabs>
              <w:spacing w:before="100" w:beforeAutospacing="1" w:after="100" w:afterAutospacing="1"/>
              <w:rPr>
                <w:rFonts w:ascii="Arial" w:hAnsi="Arial" w:cs="Arial"/>
                <w:sz w:val="20"/>
                <w:szCs w:val="20"/>
              </w:rPr>
            </w:pPr>
          </w:p>
        </w:tc>
      </w:tr>
      <w:tr w:rsidR="00547BC7" w:rsidTr="00D17976">
        <w:tc>
          <w:tcPr>
            <w:tcW w:w="5215" w:type="dxa"/>
          </w:tcPr>
          <w:p w:rsidR="00547BC7" w:rsidRDefault="00547BC7" w:rsidP="0090110D">
            <w:pPr>
              <w:tabs>
                <w:tab w:val="num" w:pos="720"/>
              </w:tabs>
              <w:spacing w:before="100" w:beforeAutospacing="1" w:after="100" w:afterAutospacing="1"/>
              <w:rPr>
                <w:rFonts w:ascii="Arial" w:hAnsi="Arial" w:cs="Arial"/>
                <w:sz w:val="20"/>
                <w:szCs w:val="20"/>
              </w:rPr>
            </w:pPr>
            <w:r>
              <w:rPr>
                <w:rFonts w:ascii="Arial" w:hAnsi="Arial" w:cs="Arial"/>
                <w:sz w:val="20"/>
                <w:szCs w:val="20"/>
              </w:rPr>
              <w:t>34. Ensure VIPK201 and VIPK202 ion pumps are connected to local controllers during the Wien HV test.</w:t>
            </w:r>
          </w:p>
        </w:tc>
        <w:tc>
          <w:tcPr>
            <w:tcW w:w="1170" w:type="dxa"/>
          </w:tcPr>
          <w:p w:rsidR="00547BC7" w:rsidRDefault="00547BC7" w:rsidP="0090110D">
            <w:pPr>
              <w:tabs>
                <w:tab w:val="num" w:pos="720"/>
              </w:tabs>
              <w:spacing w:before="100" w:beforeAutospacing="1" w:after="100" w:afterAutospacing="1"/>
              <w:rPr>
                <w:rFonts w:ascii="Arial" w:hAnsi="Arial" w:cs="Arial"/>
                <w:sz w:val="20"/>
                <w:szCs w:val="20"/>
              </w:rPr>
            </w:pPr>
          </w:p>
        </w:tc>
        <w:tc>
          <w:tcPr>
            <w:tcW w:w="2245" w:type="dxa"/>
          </w:tcPr>
          <w:p w:rsidR="00547BC7" w:rsidRDefault="00547BC7" w:rsidP="0090110D">
            <w:pPr>
              <w:tabs>
                <w:tab w:val="num" w:pos="720"/>
              </w:tabs>
              <w:spacing w:before="100" w:beforeAutospacing="1" w:after="100" w:afterAutospacing="1"/>
              <w:rPr>
                <w:rFonts w:ascii="Arial" w:hAnsi="Arial" w:cs="Arial"/>
                <w:sz w:val="20"/>
                <w:szCs w:val="20"/>
              </w:rPr>
            </w:pPr>
          </w:p>
        </w:tc>
      </w:tr>
      <w:tr w:rsidR="00D17976" w:rsidTr="00D17976">
        <w:tc>
          <w:tcPr>
            <w:tcW w:w="5215" w:type="dxa"/>
          </w:tcPr>
          <w:p w:rsidR="00D17976" w:rsidRDefault="00547BC7" w:rsidP="0090110D">
            <w:pPr>
              <w:tabs>
                <w:tab w:val="num" w:pos="720"/>
              </w:tabs>
              <w:spacing w:before="100" w:beforeAutospacing="1" w:after="100" w:afterAutospacing="1"/>
              <w:rPr>
                <w:rFonts w:ascii="Arial" w:hAnsi="Arial" w:cs="Arial"/>
                <w:sz w:val="20"/>
                <w:szCs w:val="20"/>
              </w:rPr>
            </w:pPr>
            <w:r>
              <w:rPr>
                <w:rFonts w:ascii="Arial" w:hAnsi="Arial" w:cs="Arial"/>
                <w:sz w:val="20"/>
                <w:szCs w:val="20"/>
              </w:rPr>
              <w:t xml:space="preserve">35. </w:t>
            </w:r>
            <w:r>
              <w:rPr>
                <w:rFonts w:ascii="Arial" w:eastAsia="Times New Roman" w:hAnsi="Arial" w:cs="Arial"/>
                <w:color w:val="201F1E"/>
                <w:sz w:val="20"/>
                <w:szCs w:val="20"/>
              </w:rPr>
              <w:t>Install coils and connect them to terminal board mounted to the beam line 80/20 fram</w:t>
            </w:r>
            <w:r>
              <w:rPr>
                <w:rFonts w:ascii="Arial" w:eastAsia="Times New Roman" w:hAnsi="Arial" w:cs="Arial"/>
                <w:color w:val="201F1E"/>
                <w:sz w:val="20"/>
                <w:szCs w:val="20"/>
              </w:rPr>
              <w:t>e</w:t>
            </w:r>
          </w:p>
        </w:tc>
        <w:tc>
          <w:tcPr>
            <w:tcW w:w="1170" w:type="dxa"/>
          </w:tcPr>
          <w:p w:rsidR="00D17976" w:rsidRDefault="00D17976" w:rsidP="0090110D">
            <w:pPr>
              <w:tabs>
                <w:tab w:val="num" w:pos="720"/>
              </w:tabs>
              <w:spacing w:before="100" w:beforeAutospacing="1" w:after="100" w:afterAutospacing="1"/>
              <w:rPr>
                <w:rFonts w:ascii="Arial" w:hAnsi="Arial" w:cs="Arial"/>
                <w:sz w:val="20"/>
                <w:szCs w:val="20"/>
              </w:rPr>
            </w:pPr>
          </w:p>
        </w:tc>
        <w:tc>
          <w:tcPr>
            <w:tcW w:w="2245" w:type="dxa"/>
          </w:tcPr>
          <w:p w:rsidR="00D17976" w:rsidRDefault="00D17976" w:rsidP="0090110D">
            <w:pPr>
              <w:tabs>
                <w:tab w:val="num" w:pos="720"/>
              </w:tabs>
              <w:spacing w:before="100" w:beforeAutospacing="1" w:after="100" w:afterAutospacing="1"/>
              <w:rPr>
                <w:rFonts w:ascii="Arial" w:hAnsi="Arial" w:cs="Arial"/>
                <w:sz w:val="20"/>
                <w:szCs w:val="20"/>
              </w:rPr>
            </w:pPr>
          </w:p>
        </w:tc>
      </w:tr>
      <w:tr w:rsidR="00D17976" w:rsidTr="00D17976">
        <w:tc>
          <w:tcPr>
            <w:tcW w:w="5215" w:type="dxa"/>
          </w:tcPr>
          <w:p w:rsidR="00D17976" w:rsidRPr="00547BC7" w:rsidRDefault="00547BC7" w:rsidP="00547BC7">
            <w:pPr>
              <w:spacing w:before="100" w:beforeAutospacing="1" w:after="100" w:afterAutospacing="1"/>
              <w:rPr>
                <w:rFonts w:ascii="Arial" w:eastAsia="Times New Roman" w:hAnsi="Arial" w:cs="Arial"/>
                <w:color w:val="201F1E"/>
                <w:sz w:val="20"/>
                <w:szCs w:val="20"/>
              </w:rPr>
            </w:pPr>
            <w:r>
              <w:rPr>
                <w:rFonts w:ascii="Arial" w:hAnsi="Arial" w:cs="Arial"/>
                <w:sz w:val="20"/>
                <w:szCs w:val="20"/>
              </w:rPr>
              <w:t xml:space="preserve">36. </w:t>
            </w:r>
            <w:r>
              <w:rPr>
                <w:rFonts w:ascii="Arial" w:eastAsia="Times New Roman" w:hAnsi="Arial" w:cs="Arial"/>
                <w:color w:val="201F1E"/>
                <w:sz w:val="20"/>
                <w:szCs w:val="20"/>
              </w:rPr>
              <w:t>Install iron yokes</w:t>
            </w:r>
          </w:p>
        </w:tc>
        <w:tc>
          <w:tcPr>
            <w:tcW w:w="1170" w:type="dxa"/>
          </w:tcPr>
          <w:p w:rsidR="00D17976" w:rsidRDefault="00D17976" w:rsidP="0090110D">
            <w:pPr>
              <w:tabs>
                <w:tab w:val="num" w:pos="720"/>
              </w:tabs>
              <w:spacing w:before="100" w:beforeAutospacing="1" w:after="100" w:afterAutospacing="1"/>
              <w:rPr>
                <w:rFonts w:ascii="Arial" w:hAnsi="Arial" w:cs="Arial"/>
                <w:sz w:val="20"/>
                <w:szCs w:val="20"/>
              </w:rPr>
            </w:pPr>
          </w:p>
        </w:tc>
        <w:tc>
          <w:tcPr>
            <w:tcW w:w="2245" w:type="dxa"/>
          </w:tcPr>
          <w:p w:rsidR="00D17976" w:rsidRDefault="00D17976" w:rsidP="0090110D">
            <w:pPr>
              <w:tabs>
                <w:tab w:val="num" w:pos="720"/>
              </w:tabs>
              <w:spacing w:before="100" w:beforeAutospacing="1" w:after="100" w:afterAutospacing="1"/>
              <w:rPr>
                <w:rFonts w:ascii="Arial" w:hAnsi="Arial" w:cs="Arial"/>
                <w:sz w:val="20"/>
                <w:szCs w:val="20"/>
              </w:rPr>
            </w:pPr>
          </w:p>
        </w:tc>
      </w:tr>
      <w:tr w:rsidR="00D17976" w:rsidTr="00D17976">
        <w:tc>
          <w:tcPr>
            <w:tcW w:w="5215" w:type="dxa"/>
          </w:tcPr>
          <w:p w:rsidR="00D17976" w:rsidRDefault="00547BC7" w:rsidP="0090110D">
            <w:pPr>
              <w:tabs>
                <w:tab w:val="num" w:pos="720"/>
              </w:tabs>
              <w:spacing w:before="100" w:beforeAutospacing="1" w:after="100" w:afterAutospacing="1"/>
              <w:rPr>
                <w:rFonts w:ascii="Arial" w:hAnsi="Arial" w:cs="Arial"/>
                <w:sz w:val="20"/>
                <w:szCs w:val="20"/>
              </w:rPr>
            </w:pPr>
            <w:r>
              <w:rPr>
                <w:rFonts w:ascii="Arial" w:hAnsi="Arial" w:cs="Arial"/>
                <w:sz w:val="20"/>
                <w:szCs w:val="20"/>
              </w:rPr>
              <w:t xml:space="preserve">37. </w:t>
            </w:r>
            <w:r>
              <w:rPr>
                <w:rFonts w:ascii="Arial" w:eastAsia="Times New Roman" w:hAnsi="Arial" w:cs="Arial"/>
                <w:color w:val="201F1E"/>
                <w:sz w:val="20"/>
                <w:szCs w:val="20"/>
              </w:rPr>
              <w:t xml:space="preserve">Mount </w:t>
            </w:r>
            <w:proofErr w:type="spellStart"/>
            <w:r>
              <w:rPr>
                <w:rFonts w:ascii="Arial" w:eastAsia="Times New Roman" w:hAnsi="Arial" w:cs="Arial"/>
                <w:color w:val="201F1E"/>
                <w:sz w:val="20"/>
                <w:szCs w:val="20"/>
              </w:rPr>
              <w:t>DecaRad</w:t>
            </w:r>
            <w:proofErr w:type="spellEnd"/>
            <w:r>
              <w:rPr>
                <w:rFonts w:ascii="Arial" w:eastAsia="Times New Roman" w:hAnsi="Arial" w:cs="Arial"/>
                <w:color w:val="201F1E"/>
                <w:sz w:val="20"/>
                <w:szCs w:val="20"/>
              </w:rPr>
              <w:t xml:space="preserve"> probes at both viewport windows on each end of the vacuum chamber</w:t>
            </w:r>
          </w:p>
        </w:tc>
        <w:tc>
          <w:tcPr>
            <w:tcW w:w="1170" w:type="dxa"/>
          </w:tcPr>
          <w:p w:rsidR="00D17976" w:rsidRDefault="00D17976" w:rsidP="0090110D">
            <w:pPr>
              <w:tabs>
                <w:tab w:val="num" w:pos="720"/>
              </w:tabs>
              <w:spacing w:before="100" w:beforeAutospacing="1" w:after="100" w:afterAutospacing="1"/>
              <w:rPr>
                <w:rFonts w:ascii="Arial" w:hAnsi="Arial" w:cs="Arial"/>
                <w:sz w:val="20"/>
                <w:szCs w:val="20"/>
              </w:rPr>
            </w:pPr>
          </w:p>
        </w:tc>
        <w:tc>
          <w:tcPr>
            <w:tcW w:w="2245" w:type="dxa"/>
          </w:tcPr>
          <w:p w:rsidR="00D17976" w:rsidRDefault="00D17976" w:rsidP="0090110D">
            <w:pPr>
              <w:tabs>
                <w:tab w:val="num" w:pos="720"/>
              </w:tabs>
              <w:spacing w:before="100" w:beforeAutospacing="1" w:after="100" w:afterAutospacing="1"/>
              <w:rPr>
                <w:rFonts w:ascii="Arial" w:hAnsi="Arial" w:cs="Arial"/>
                <w:sz w:val="20"/>
                <w:szCs w:val="20"/>
              </w:rPr>
            </w:pPr>
          </w:p>
        </w:tc>
      </w:tr>
      <w:tr w:rsidR="00D17976" w:rsidTr="00D17976">
        <w:tc>
          <w:tcPr>
            <w:tcW w:w="5215" w:type="dxa"/>
          </w:tcPr>
          <w:p w:rsidR="00D17976" w:rsidRDefault="00547BC7" w:rsidP="0090110D">
            <w:pPr>
              <w:tabs>
                <w:tab w:val="num" w:pos="720"/>
              </w:tabs>
              <w:spacing w:before="100" w:beforeAutospacing="1" w:after="100" w:afterAutospacing="1"/>
              <w:rPr>
                <w:rFonts w:ascii="Arial" w:hAnsi="Arial" w:cs="Arial"/>
                <w:sz w:val="20"/>
                <w:szCs w:val="20"/>
              </w:rPr>
            </w:pPr>
            <w:r>
              <w:rPr>
                <w:rFonts w:ascii="Arial" w:hAnsi="Arial" w:cs="Arial"/>
                <w:sz w:val="20"/>
                <w:szCs w:val="20"/>
              </w:rPr>
              <w:t xml:space="preserve">38. </w:t>
            </w:r>
            <w:r>
              <w:rPr>
                <w:rFonts w:ascii="Arial" w:eastAsia="Times New Roman" w:hAnsi="Arial" w:cs="Arial"/>
                <w:color w:val="201F1E"/>
                <w:sz w:val="20"/>
                <w:szCs w:val="20"/>
              </w:rPr>
              <w:t>Connect HV cables to HV feedthroughs</w:t>
            </w:r>
          </w:p>
        </w:tc>
        <w:tc>
          <w:tcPr>
            <w:tcW w:w="1170" w:type="dxa"/>
          </w:tcPr>
          <w:p w:rsidR="00D17976" w:rsidRDefault="00D17976" w:rsidP="0090110D">
            <w:pPr>
              <w:tabs>
                <w:tab w:val="num" w:pos="720"/>
              </w:tabs>
              <w:spacing w:before="100" w:beforeAutospacing="1" w:after="100" w:afterAutospacing="1"/>
              <w:rPr>
                <w:rFonts w:ascii="Arial" w:hAnsi="Arial" w:cs="Arial"/>
                <w:sz w:val="20"/>
                <w:szCs w:val="20"/>
              </w:rPr>
            </w:pPr>
          </w:p>
        </w:tc>
        <w:tc>
          <w:tcPr>
            <w:tcW w:w="2245" w:type="dxa"/>
          </w:tcPr>
          <w:p w:rsidR="00D17976" w:rsidRDefault="00D17976" w:rsidP="0090110D">
            <w:pPr>
              <w:tabs>
                <w:tab w:val="num" w:pos="720"/>
              </w:tabs>
              <w:spacing w:before="100" w:beforeAutospacing="1" w:after="100" w:afterAutospacing="1"/>
              <w:rPr>
                <w:rFonts w:ascii="Arial" w:hAnsi="Arial" w:cs="Arial"/>
                <w:sz w:val="20"/>
                <w:szCs w:val="20"/>
              </w:rPr>
            </w:pPr>
          </w:p>
        </w:tc>
      </w:tr>
      <w:tr w:rsidR="00D17976" w:rsidTr="00D17976">
        <w:tc>
          <w:tcPr>
            <w:tcW w:w="5215" w:type="dxa"/>
          </w:tcPr>
          <w:p w:rsidR="00D17976" w:rsidRDefault="00547BC7" w:rsidP="0090110D">
            <w:pPr>
              <w:tabs>
                <w:tab w:val="num" w:pos="720"/>
              </w:tabs>
              <w:spacing w:before="100" w:beforeAutospacing="1" w:after="100" w:afterAutospacing="1"/>
              <w:rPr>
                <w:rFonts w:ascii="Arial" w:hAnsi="Arial" w:cs="Arial"/>
                <w:sz w:val="20"/>
                <w:szCs w:val="20"/>
              </w:rPr>
            </w:pPr>
            <w:r>
              <w:rPr>
                <w:rFonts w:ascii="Arial" w:hAnsi="Arial" w:cs="Arial"/>
                <w:sz w:val="20"/>
                <w:szCs w:val="20"/>
              </w:rPr>
              <w:t xml:space="preserve">39. </w:t>
            </w:r>
            <w:r>
              <w:rPr>
                <w:rFonts w:ascii="Arial" w:eastAsia="Times New Roman" w:hAnsi="Arial" w:cs="Arial"/>
                <w:color w:val="201F1E"/>
                <w:sz w:val="20"/>
                <w:szCs w:val="20"/>
              </w:rPr>
              <w:t xml:space="preserve">Remove locks from </w:t>
            </w:r>
            <w:proofErr w:type="spellStart"/>
            <w:r>
              <w:rPr>
                <w:rFonts w:ascii="Arial" w:eastAsia="Times New Roman" w:hAnsi="Arial" w:cs="Arial"/>
                <w:color w:val="201F1E"/>
                <w:sz w:val="20"/>
                <w:szCs w:val="20"/>
              </w:rPr>
              <w:t>Matsusada</w:t>
            </w:r>
            <w:proofErr w:type="spellEnd"/>
            <w:r>
              <w:rPr>
                <w:rFonts w:ascii="Arial" w:eastAsia="Times New Roman" w:hAnsi="Arial" w:cs="Arial"/>
                <w:color w:val="201F1E"/>
                <w:sz w:val="20"/>
                <w:szCs w:val="20"/>
              </w:rPr>
              <w:t xml:space="preserve"> Power supplies and turn back on. </w:t>
            </w:r>
            <w:r>
              <w:rPr>
                <w:rFonts w:ascii="Arial" w:eastAsia="Times New Roman" w:hAnsi="Arial" w:cs="Arial"/>
                <w:color w:val="201F1E"/>
                <w:sz w:val="20"/>
                <w:szCs w:val="20"/>
              </w:rPr>
              <w:t>Press HV Enable button.</w:t>
            </w:r>
          </w:p>
        </w:tc>
        <w:tc>
          <w:tcPr>
            <w:tcW w:w="1170" w:type="dxa"/>
          </w:tcPr>
          <w:p w:rsidR="00D17976" w:rsidRDefault="00D17976" w:rsidP="0090110D">
            <w:pPr>
              <w:tabs>
                <w:tab w:val="num" w:pos="720"/>
              </w:tabs>
              <w:spacing w:before="100" w:beforeAutospacing="1" w:after="100" w:afterAutospacing="1"/>
              <w:rPr>
                <w:rFonts w:ascii="Arial" w:hAnsi="Arial" w:cs="Arial"/>
                <w:sz w:val="20"/>
                <w:szCs w:val="20"/>
              </w:rPr>
            </w:pPr>
          </w:p>
        </w:tc>
        <w:tc>
          <w:tcPr>
            <w:tcW w:w="2245" w:type="dxa"/>
          </w:tcPr>
          <w:p w:rsidR="00D17976" w:rsidRDefault="00D17976" w:rsidP="0090110D">
            <w:pPr>
              <w:tabs>
                <w:tab w:val="num" w:pos="720"/>
              </w:tabs>
              <w:spacing w:before="100" w:beforeAutospacing="1" w:after="100" w:afterAutospacing="1"/>
              <w:rPr>
                <w:rFonts w:ascii="Arial" w:hAnsi="Arial" w:cs="Arial"/>
                <w:sz w:val="20"/>
                <w:szCs w:val="20"/>
              </w:rPr>
            </w:pPr>
          </w:p>
        </w:tc>
      </w:tr>
      <w:tr w:rsidR="00D17976" w:rsidTr="00D17976">
        <w:tc>
          <w:tcPr>
            <w:tcW w:w="5215" w:type="dxa"/>
          </w:tcPr>
          <w:p w:rsidR="00D17976" w:rsidRDefault="00547BC7" w:rsidP="0090110D">
            <w:pPr>
              <w:tabs>
                <w:tab w:val="num" w:pos="720"/>
              </w:tabs>
              <w:spacing w:before="100" w:beforeAutospacing="1" w:after="100" w:afterAutospacing="1"/>
              <w:rPr>
                <w:rFonts w:ascii="Arial" w:hAnsi="Arial" w:cs="Arial"/>
                <w:sz w:val="20"/>
                <w:szCs w:val="20"/>
              </w:rPr>
            </w:pPr>
            <w:r>
              <w:rPr>
                <w:rFonts w:ascii="Arial" w:hAnsi="Arial" w:cs="Arial"/>
                <w:sz w:val="20"/>
                <w:szCs w:val="20"/>
              </w:rPr>
              <w:t xml:space="preserve">UITF Wien is ready for high voltage testing. </w:t>
            </w:r>
          </w:p>
        </w:tc>
        <w:tc>
          <w:tcPr>
            <w:tcW w:w="1170" w:type="dxa"/>
          </w:tcPr>
          <w:p w:rsidR="00D17976" w:rsidRDefault="00D17976" w:rsidP="0090110D">
            <w:pPr>
              <w:tabs>
                <w:tab w:val="num" w:pos="720"/>
              </w:tabs>
              <w:spacing w:before="100" w:beforeAutospacing="1" w:after="100" w:afterAutospacing="1"/>
              <w:rPr>
                <w:rFonts w:ascii="Arial" w:hAnsi="Arial" w:cs="Arial"/>
                <w:sz w:val="20"/>
                <w:szCs w:val="20"/>
              </w:rPr>
            </w:pPr>
          </w:p>
        </w:tc>
        <w:tc>
          <w:tcPr>
            <w:tcW w:w="2245" w:type="dxa"/>
          </w:tcPr>
          <w:p w:rsidR="00D17976" w:rsidRDefault="00D17976" w:rsidP="0090110D">
            <w:pPr>
              <w:tabs>
                <w:tab w:val="num" w:pos="720"/>
              </w:tabs>
              <w:spacing w:before="100" w:beforeAutospacing="1" w:after="100" w:afterAutospacing="1"/>
              <w:rPr>
                <w:rFonts w:ascii="Arial" w:hAnsi="Arial" w:cs="Arial"/>
                <w:sz w:val="20"/>
                <w:szCs w:val="20"/>
              </w:rPr>
            </w:pPr>
          </w:p>
        </w:tc>
      </w:tr>
    </w:tbl>
    <w:p w:rsidR="0090110D" w:rsidRPr="005F0B85" w:rsidRDefault="00547BC7" w:rsidP="00547BC7">
      <w:pPr>
        <w:spacing w:before="100" w:beforeAutospacing="1" w:after="100" w:afterAutospacing="1"/>
        <w:rPr>
          <w:rFonts w:ascii="Arial" w:eastAsia="Times New Roman" w:hAnsi="Arial" w:cs="Arial"/>
          <w:sz w:val="20"/>
          <w:szCs w:val="20"/>
        </w:rPr>
      </w:pPr>
      <w:r w:rsidRPr="005F0B85">
        <w:rPr>
          <w:rFonts w:ascii="Arial" w:eastAsia="Times New Roman" w:hAnsi="Arial" w:cs="Arial"/>
          <w:sz w:val="20"/>
          <w:szCs w:val="20"/>
        </w:rPr>
        <w:t xml:space="preserve"> </w:t>
      </w:r>
    </w:p>
    <w:p w:rsidR="00195BCA" w:rsidRPr="005F0B85" w:rsidRDefault="00547BC7">
      <w:pPr>
        <w:rPr>
          <w:rFonts w:ascii="Arial" w:hAnsi="Arial" w:cs="Arial"/>
          <w:sz w:val="20"/>
          <w:szCs w:val="20"/>
        </w:rPr>
      </w:pPr>
    </w:p>
    <w:sectPr w:rsidR="00195BCA" w:rsidRPr="005F0B85" w:rsidSect="004A3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13FAD"/>
    <w:multiLevelType w:val="multilevel"/>
    <w:tmpl w:val="20B4D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10D"/>
    <w:rsid w:val="0021031C"/>
    <w:rsid w:val="00213B60"/>
    <w:rsid w:val="00234557"/>
    <w:rsid w:val="00244C06"/>
    <w:rsid w:val="002D513F"/>
    <w:rsid w:val="004A3CBC"/>
    <w:rsid w:val="005034F1"/>
    <w:rsid w:val="00547BC7"/>
    <w:rsid w:val="00555D2D"/>
    <w:rsid w:val="005806C0"/>
    <w:rsid w:val="005F0B85"/>
    <w:rsid w:val="005F1FE9"/>
    <w:rsid w:val="006F1B05"/>
    <w:rsid w:val="0090110D"/>
    <w:rsid w:val="00D17976"/>
    <w:rsid w:val="00DB0C53"/>
    <w:rsid w:val="00DC5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40A0"/>
  <w15:chartTrackingRefBased/>
  <w15:docId w15:val="{15A8BF02-5612-A64D-BC5F-F3DD0F21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38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H.G.</dc:creator>
  <cp:keywords/>
  <dc:description/>
  <cp:lastModifiedBy>Carlos H.G.</cp:lastModifiedBy>
  <cp:revision>5</cp:revision>
  <dcterms:created xsi:type="dcterms:W3CDTF">2020-05-11T15:03:00Z</dcterms:created>
  <dcterms:modified xsi:type="dcterms:W3CDTF">2020-05-11T17:00:00Z</dcterms:modified>
</cp:coreProperties>
</file>