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9B6D25" w14:paraId="1D3F081A" w14:textId="77777777" w:rsidTr="000C651C">
        <w:tc>
          <w:tcPr>
            <w:tcW w:w="9576" w:type="dxa"/>
            <w:shd w:val="clear" w:color="auto" w:fill="auto"/>
          </w:tcPr>
          <w:p w14:paraId="32024C8A" w14:textId="58DDB8E3" w:rsidR="000D5E75" w:rsidRDefault="009B6D25" w:rsidP="00DF6095">
            <w:bookmarkStart w:id="0" w:name="_GoBack"/>
            <w:bookmarkEnd w:id="0"/>
            <w:r w:rsidRPr="00F901EE">
              <w:rPr>
                <w:b/>
              </w:rPr>
              <w:t>TITLE:</w:t>
            </w:r>
            <w:r w:rsidRPr="000C651C">
              <w:rPr>
                <w:b/>
              </w:rPr>
              <w:t xml:space="preserve"> </w:t>
            </w:r>
            <w:r w:rsidR="00C65F21">
              <w:rPr>
                <w:b/>
              </w:rPr>
              <w:t xml:space="preserve">THE DESIGN REPORT </w:t>
            </w:r>
            <w:r w:rsidR="000D5E75">
              <w:rPr>
                <w:b/>
              </w:rPr>
              <w:t xml:space="preserve">OF MHD </w:t>
            </w:r>
            <w:r w:rsidR="00C65F21">
              <w:rPr>
                <w:b/>
              </w:rPr>
              <w:t xml:space="preserve">STEERING CORRECTOR </w:t>
            </w:r>
            <w:r w:rsidR="000D5E75">
              <w:rPr>
                <w:b/>
              </w:rPr>
              <w:t xml:space="preserve">MAGNET </w:t>
            </w:r>
            <w:r w:rsidR="00DF6095">
              <w:rPr>
                <w:b/>
              </w:rPr>
              <w:t>IN</w:t>
            </w:r>
            <w:r w:rsidR="000D5E75">
              <w:rPr>
                <w:b/>
              </w:rPr>
              <w:t xml:space="preserve"> </w:t>
            </w:r>
            <w:r w:rsidR="00C65F21">
              <w:rPr>
                <w:b/>
              </w:rPr>
              <w:t xml:space="preserve">THE </w:t>
            </w:r>
            <w:r w:rsidR="000D5E75">
              <w:rPr>
                <w:b/>
              </w:rPr>
              <w:t>CEBAF 200 </w:t>
            </w:r>
            <w:proofErr w:type="spellStart"/>
            <w:r w:rsidR="000D5E75">
              <w:rPr>
                <w:b/>
              </w:rPr>
              <w:t>keV</w:t>
            </w:r>
            <w:proofErr w:type="spellEnd"/>
            <w:r w:rsidR="000D5E75">
              <w:rPr>
                <w:b/>
              </w:rPr>
              <w:t xml:space="preserve"> INJECTOR BEAMLINE</w:t>
            </w:r>
            <w:r w:rsidR="00D43F43">
              <w:rPr>
                <w:b/>
              </w:rPr>
              <w:t xml:space="preserve"> </w:t>
            </w:r>
          </w:p>
        </w:tc>
      </w:tr>
    </w:tbl>
    <w:p w14:paraId="1626893E" w14:textId="77777777" w:rsidR="00AB79E5" w:rsidRDefault="00AB79E5" w:rsidP="00F56D23"/>
    <w:tbl>
      <w:tblPr>
        <w:tblW w:w="9530" w:type="dxa"/>
        <w:tblLayout w:type="fixed"/>
        <w:tblCellMar>
          <w:left w:w="80" w:type="dxa"/>
          <w:right w:w="80" w:type="dxa"/>
        </w:tblCellMar>
        <w:tblLook w:val="0000" w:firstRow="0" w:lastRow="0" w:firstColumn="0" w:lastColumn="0" w:noHBand="0" w:noVBand="0"/>
      </w:tblPr>
      <w:tblGrid>
        <w:gridCol w:w="6470"/>
        <w:gridCol w:w="3060"/>
      </w:tblGrid>
      <w:tr w:rsidR="000E4DE0" w14:paraId="1A40E6B8" w14:textId="77777777" w:rsidTr="009B6D25">
        <w:trPr>
          <w:cantSplit/>
        </w:trPr>
        <w:tc>
          <w:tcPr>
            <w:tcW w:w="6470" w:type="dxa"/>
          </w:tcPr>
          <w:p w14:paraId="5F6BC10D" w14:textId="107E14F9" w:rsidR="00D97539" w:rsidRDefault="00507D3F" w:rsidP="00AD0452">
            <w:r>
              <w:t xml:space="preserve">BY: </w:t>
            </w:r>
            <w:r w:rsidR="00AD0452">
              <w:t>S</w:t>
            </w:r>
            <w:r w:rsidR="00C23F69">
              <w:t>eetha-</w:t>
            </w:r>
            <w:r w:rsidR="00AD0452">
              <w:t xml:space="preserve">Lakshmi Lalitha </w:t>
            </w:r>
          </w:p>
        </w:tc>
        <w:tc>
          <w:tcPr>
            <w:tcW w:w="3060" w:type="dxa"/>
          </w:tcPr>
          <w:p w14:paraId="43D9EC09" w14:textId="1F1B7A62" w:rsidR="00D97539" w:rsidRDefault="000E4DE0" w:rsidP="0075331C">
            <w:r>
              <w:t xml:space="preserve">DATE: </w:t>
            </w:r>
            <w:r w:rsidR="0075331C">
              <w:t>04</w:t>
            </w:r>
            <w:r w:rsidR="004A6201">
              <w:t xml:space="preserve"> </w:t>
            </w:r>
            <w:r w:rsidR="00FC5888">
              <w:t>/</w:t>
            </w:r>
            <w:r w:rsidR="0075331C">
              <w:t xml:space="preserve">26 </w:t>
            </w:r>
            <w:r w:rsidR="00FC5888">
              <w:t>/</w:t>
            </w:r>
            <w:r w:rsidR="00F901EE">
              <w:t>202</w:t>
            </w:r>
            <w:r w:rsidR="0075331C">
              <w:t>1</w:t>
            </w:r>
          </w:p>
        </w:tc>
      </w:tr>
      <w:tr w:rsidR="000E4DE0" w14:paraId="06F0B071" w14:textId="77777777" w:rsidTr="009B6D25">
        <w:trPr>
          <w:cantSplit/>
        </w:trPr>
        <w:tc>
          <w:tcPr>
            <w:tcW w:w="6470" w:type="dxa"/>
          </w:tcPr>
          <w:p w14:paraId="46DFE554" w14:textId="1E2AE767" w:rsidR="00D97539" w:rsidRDefault="00D97539" w:rsidP="00F56D23"/>
        </w:tc>
        <w:tc>
          <w:tcPr>
            <w:tcW w:w="3060" w:type="dxa"/>
          </w:tcPr>
          <w:p w14:paraId="166DA21B" w14:textId="77777777" w:rsidR="00D97539" w:rsidRDefault="00D97539" w:rsidP="00F56D23"/>
        </w:tc>
      </w:tr>
      <w:tr w:rsidR="000E4DE0" w14:paraId="2EE910AF" w14:textId="77777777" w:rsidTr="009B6D25">
        <w:trPr>
          <w:cantSplit/>
        </w:trPr>
        <w:tc>
          <w:tcPr>
            <w:tcW w:w="6470" w:type="dxa"/>
          </w:tcPr>
          <w:p w14:paraId="5AAD8F3A" w14:textId="19D696B3" w:rsidR="00173505" w:rsidRDefault="002D5198" w:rsidP="00002148">
            <w:r w:rsidRPr="000B746F">
              <w:rPr>
                <w:color w:val="FFFFFF" w:themeColor="background1"/>
              </w:rPr>
              <w:t>Revi</w:t>
            </w:r>
            <w:r w:rsidR="00B958F6" w:rsidRPr="000B746F">
              <w:rPr>
                <w:color w:val="FFFFFF" w:themeColor="background1"/>
              </w:rPr>
              <w:t>e</w:t>
            </w:r>
            <w:r w:rsidRPr="000B746F">
              <w:rPr>
                <w:color w:val="FFFFFF" w:themeColor="background1"/>
              </w:rPr>
              <w:t>wer</w:t>
            </w:r>
            <w:r w:rsidR="00173505" w:rsidRPr="000B746F">
              <w:rPr>
                <w:color w:val="FFFFFF" w:themeColor="background1"/>
              </w:rPr>
              <w:t xml:space="preserve">: </w:t>
            </w:r>
            <w:r w:rsidR="00507D3F" w:rsidRPr="000B746F">
              <w:rPr>
                <w:color w:val="FFFFFF" w:themeColor="background1"/>
              </w:rPr>
              <w:t>Joe Grames</w:t>
            </w:r>
          </w:p>
        </w:tc>
        <w:tc>
          <w:tcPr>
            <w:tcW w:w="3060" w:type="dxa"/>
          </w:tcPr>
          <w:p w14:paraId="4F5C9C68" w14:textId="77777777" w:rsidR="004E59AD" w:rsidRDefault="004E59AD" w:rsidP="00F56D23"/>
        </w:tc>
      </w:tr>
      <w:tr w:rsidR="009B6D25" w14:paraId="34D6401A" w14:textId="77777777" w:rsidTr="009B6D25">
        <w:trPr>
          <w:cantSplit/>
        </w:trPr>
        <w:tc>
          <w:tcPr>
            <w:tcW w:w="6470" w:type="dxa"/>
          </w:tcPr>
          <w:p w14:paraId="691E7E00" w14:textId="1421C362" w:rsidR="00B958F6" w:rsidRDefault="00B958F6" w:rsidP="00B958F6"/>
          <w:p w14:paraId="3E31C751" w14:textId="578B953C" w:rsidR="009B6D25" w:rsidRDefault="002D5198" w:rsidP="00507D3F">
            <w:r>
              <w:t>Approver</w:t>
            </w:r>
            <w:r w:rsidR="00507D3F">
              <w:t>:</w:t>
            </w:r>
            <w:r w:rsidR="009B6D25">
              <w:t xml:space="preserve"> </w:t>
            </w:r>
            <w:r w:rsidR="00507D3F">
              <w:t>Joe Grames</w:t>
            </w:r>
          </w:p>
        </w:tc>
        <w:tc>
          <w:tcPr>
            <w:tcW w:w="3060" w:type="dxa"/>
          </w:tcPr>
          <w:p w14:paraId="16B83BAE" w14:textId="77777777" w:rsidR="009B6D25" w:rsidRDefault="009B6D25" w:rsidP="00F56D23"/>
        </w:tc>
      </w:tr>
      <w:tr w:rsidR="009B6D25" w14:paraId="02CD543A" w14:textId="77777777" w:rsidTr="009B6D25">
        <w:trPr>
          <w:cantSplit/>
        </w:trPr>
        <w:tc>
          <w:tcPr>
            <w:tcW w:w="6470" w:type="dxa"/>
          </w:tcPr>
          <w:p w14:paraId="1A6600A3" w14:textId="7F757B55" w:rsidR="009B6D25" w:rsidRDefault="009B6D25" w:rsidP="00F56D23"/>
        </w:tc>
        <w:tc>
          <w:tcPr>
            <w:tcW w:w="3060" w:type="dxa"/>
          </w:tcPr>
          <w:p w14:paraId="563322DD" w14:textId="77777777" w:rsidR="009B6D25" w:rsidRDefault="009B6D25" w:rsidP="00F56D23"/>
        </w:tc>
      </w:tr>
      <w:tr w:rsidR="009B6D25" w14:paraId="5911B2E8" w14:textId="77777777" w:rsidTr="002E075E">
        <w:trPr>
          <w:cantSplit/>
          <w:trHeight w:val="360"/>
        </w:trPr>
        <w:tc>
          <w:tcPr>
            <w:tcW w:w="6470" w:type="dxa"/>
            <w:tcBorders>
              <w:bottom w:val="single" w:sz="12" w:space="0" w:color="auto"/>
            </w:tcBorders>
          </w:tcPr>
          <w:p w14:paraId="1A24E3AE" w14:textId="59096B55" w:rsidR="009B6D25" w:rsidRDefault="009B6D25" w:rsidP="00F56D23"/>
        </w:tc>
        <w:tc>
          <w:tcPr>
            <w:tcW w:w="3060" w:type="dxa"/>
            <w:tcBorders>
              <w:bottom w:val="single" w:sz="12" w:space="0" w:color="auto"/>
            </w:tcBorders>
          </w:tcPr>
          <w:p w14:paraId="143F3CF1" w14:textId="77777777" w:rsidR="009B6D25" w:rsidRDefault="009B6D25" w:rsidP="00F56D23"/>
        </w:tc>
      </w:tr>
    </w:tbl>
    <w:p w14:paraId="17094174" w14:textId="77777777" w:rsidR="00D97539" w:rsidRDefault="00D97539" w:rsidP="00F56D23"/>
    <w:p w14:paraId="5920CA71" w14:textId="77777777" w:rsidR="00F56D23" w:rsidRDefault="00F56D23" w:rsidP="00F56D23"/>
    <w:p w14:paraId="5A033FF2" w14:textId="77777777" w:rsidR="00F56D23" w:rsidRDefault="00F56D23" w:rsidP="00F56D23"/>
    <w:p w14:paraId="49B8FA29" w14:textId="77777777" w:rsidR="00F56D23" w:rsidRDefault="00F56D23" w:rsidP="00F56D23"/>
    <w:p w14:paraId="5861C92A" w14:textId="77777777" w:rsidR="00D97539" w:rsidRDefault="00D97539" w:rsidP="00F56D23"/>
    <w:p w14:paraId="3A6F3B08" w14:textId="77777777" w:rsidR="00D97539" w:rsidRDefault="00D97539" w:rsidP="00F56D23"/>
    <w:p w14:paraId="58387586" w14:textId="77777777" w:rsidR="00D97539" w:rsidRDefault="00D97539" w:rsidP="00F56D23"/>
    <w:p w14:paraId="09018ACC" w14:textId="77777777" w:rsidR="00D97539" w:rsidRDefault="00D97539" w:rsidP="00F56D23"/>
    <w:p w14:paraId="1B3663EB" w14:textId="77777777" w:rsidR="00D97539" w:rsidRDefault="00D97539" w:rsidP="00F56D23"/>
    <w:p w14:paraId="10A3DD81" w14:textId="77777777" w:rsidR="00D97539" w:rsidRDefault="00D97539" w:rsidP="00F56D23"/>
    <w:p w14:paraId="26311799" w14:textId="77777777" w:rsidR="00D97539" w:rsidRDefault="00D97539" w:rsidP="00F56D23"/>
    <w:p w14:paraId="44630127" w14:textId="77777777" w:rsidR="00D97539" w:rsidRDefault="00D97539" w:rsidP="00F56D23"/>
    <w:p w14:paraId="25301454" w14:textId="77777777" w:rsidR="00F56D23" w:rsidRDefault="00F56D23" w:rsidP="00F56D23"/>
    <w:p w14:paraId="4088A837" w14:textId="77777777" w:rsidR="00F56D23" w:rsidRDefault="00F56D23" w:rsidP="00F56D23"/>
    <w:p w14:paraId="60872A26" w14:textId="77777777" w:rsidR="002E075E" w:rsidRDefault="002E075E" w:rsidP="00F56D23"/>
    <w:p w14:paraId="3C68CFE4" w14:textId="77777777" w:rsidR="00D97539" w:rsidRDefault="00D97539" w:rsidP="00F56D23"/>
    <w:p w14:paraId="1BFC40BC" w14:textId="77777777" w:rsidR="00D97539" w:rsidRDefault="00D97539" w:rsidP="00F56D23"/>
    <w:p w14:paraId="374C3D25" w14:textId="77777777" w:rsidR="00D97539" w:rsidRDefault="00D97539" w:rsidP="00F56D23"/>
    <w:tbl>
      <w:tblPr>
        <w:tblW w:w="9622" w:type="dxa"/>
        <w:tblLayout w:type="fixed"/>
        <w:tblCellMar>
          <w:left w:w="80" w:type="dxa"/>
          <w:right w:w="80" w:type="dxa"/>
        </w:tblCellMar>
        <w:tblLook w:val="0000" w:firstRow="0" w:lastRow="0" w:firstColumn="0" w:lastColumn="0" w:noHBand="0" w:noVBand="0"/>
      </w:tblPr>
      <w:tblGrid>
        <w:gridCol w:w="922"/>
        <w:gridCol w:w="7260"/>
        <w:gridCol w:w="1418"/>
        <w:gridCol w:w="22"/>
      </w:tblGrid>
      <w:tr w:rsidR="00E22035" w14:paraId="67A90F32" w14:textId="77777777" w:rsidTr="00B84CE8">
        <w:trPr>
          <w:cantSplit/>
        </w:trPr>
        <w:tc>
          <w:tcPr>
            <w:tcW w:w="922" w:type="dxa"/>
            <w:tcBorders>
              <w:left w:val="single" w:sz="6" w:space="0" w:color="auto"/>
              <w:right w:val="single" w:sz="6" w:space="0" w:color="auto"/>
            </w:tcBorders>
          </w:tcPr>
          <w:p w14:paraId="02D28DE9" w14:textId="77777777" w:rsidR="00E22035" w:rsidRDefault="00E22035" w:rsidP="00B9263D">
            <w:pPr>
              <w:jc w:val="center"/>
            </w:pPr>
          </w:p>
        </w:tc>
        <w:tc>
          <w:tcPr>
            <w:tcW w:w="7260" w:type="dxa"/>
            <w:tcBorders>
              <w:left w:val="single" w:sz="6" w:space="0" w:color="auto"/>
              <w:right w:val="single" w:sz="6" w:space="0" w:color="auto"/>
            </w:tcBorders>
          </w:tcPr>
          <w:p w14:paraId="688959F4" w14:textId="77777777" w:rsidR="00E22035" w:rsidRDefault="00E22035" w:rsidP="00B9263D">
            <w:pPr>
              <w:jc w:val="center"/>
            </w:pPr>
          </w:p>
        </w:tc>
        <w:tc>
          <w:tcPr>
            <w:tcW w:w="1440" w:type="dxa"/>
            <w:gridSpan w:val="2"/>
            <w:tcBorders>
              <w:left w:val="single" w:sz="6" w:space="0" w:color="auto"/>
              <w:right w:val="single" w:sz="6" w:space="0" w:color="auto"/>
            </w:tcBorders>
          </w:tcPr>
          <w:p w14:paraId="24F860DF" w14:textId="77777777" w:rsidR="00E22035" w:rsidRDefault="00E22035" w:rsidP="00B9263D">
            <w:pPr>
              <w:jc w:val="center"/>
            </w:pPr>
          </w:p>
        </w:tc>
      </w:tr>
      <w:tr w:rsidR="00E22035" w14:paraId="0152EDBB" w14:textId="77777777" w:rsidTr="00B84CE8">
        <w:trPr>
          <w:cantSplit/>
        </w:trPr>
        <w:tc>
          <w:tcPr>
            <w:tcW w:w="922" w:type="dxa"/>
            <w:tcBorders>
              <w:left w:val="single" w:sz="6" w:space="0" w:color="auto"/>
              <w:right w:val="single" w:sz="6" w:space="0" w:color="auto"/>
            </w:tcBorders>
          </w:tcPr>
          <w:p w14:paraId="5BB8D63E" w14:textId="77777777" w:rsidR="00E22035" w:rsidRDefault="00E22035" w:rsidP="00B9263D">
            <w:pPr>
              <w:jc w:val="center"/>
            </w:pPr>
          </w:p>
        </w:tc>
        <w:tc>
          <w:tcPr>
            <w:tcW w:w="7260" w:type="dxa"/>
            <w:tcBorders>
              <w:left w:val="single" w:sz="6" w:space="0" w:color="auto"/>
              <w:right w:val="single" w:sz="6" w:space="0" w:color="auto"/>
            </w:tcBorders>
          </w:tcPr>
          <w:p w14:paraId="5FCCB942" w14:textId="77777777" w:rsidR="00E22035" w:rsidRDefault="00E22035" w:rsidP="00B9263D">
            <w:pPr>
              <w:jc w:val="center"/>
            </w:pPr>
          </w:p>
        </w:tc>
        <w:tc>
          <w:tcPr>
            <w:tcW w:w="1440" w:type="dxa"/>
            <w:gridSpan w:val="2"/>
            <w:tcBorders>
              <w:left w:val="single" w:sz="6" w:space="0" w:color="auto"/>
              <w:right w:val="single" w:sz="6" w:space="0" w:color="auto"/>
            </w:tcBorders>
          </w:tcPr>
          <w:p w14:paraId="0B6D75F5" w14:textId="77777777" w:rsidR="00E22035" w:rsidRDefault="00E22035" w:rsidP="00B9263D">
            <w:pPr>
              <w:jc w:val="center"/>
            </w:pPr>
          </w:p>
        </w:tc>
      </w:tr>
      <w:tr w:rsidR="00E22035" w14:paraId="7021057F" w14:textId="77777777" w:rsidTr="00B84CE8">
        <w:trPr>
          <w:cantSplit/>
        </w:trPr>
        <w:tc>
          <w:tcPr>
            <w:tcW w:w="922" w:type="dxa"/>
            <w:tcBorders>
              <w:left w:val="single" w:sz="6" w:space="0" w:color="auto"/>
              <w:right w:val="single" w:sz="6" w:space="0" w:color="auto"/>
            </w:tcBorders>
          </w:tcPr>
          <w:p w14:paraId="6576DB79" w14:textId="77777777" w:rsidR="00E22035" w:rsidRDefault="00E22035" w:rsidP="00B9263D">
            <w:pPr>
              <w:jc w:val="center"/>
            </w:pPr>
          </w:p>
        </w:tc>
        <w:tc>
          <w:tcPr>
            <w:tcW w:w="7260" w:type="dxa"/>
            <w:tcBorders>
              <w:left w:val="single" w:sz="6" w:space="0" w:color="auto"/>
              <w:right w:val="single" w:sz="6" w:space="0" w:color="auto"/>
            </w:tcBorders>
          </w:tcPr>
          <w:p w14:paraId="62165E8C" w14:textId="77777777" w:rsidR="00E22035" w:rsidRDefault="00E22035" w:rsidP="00B9263D">
            <w:pPr>
              <w:jc w:val="center"/>
            </w:pPr>
          </w:p>
        </w:tc>
        <w:tc>
          <w:tcPr>
            <w:tcW w:w="1440" w:type="dxa"/>
            <w:gridSpan w:val="2"/>
            <w:tcBorders>
              <w:left w:val="single" w:sz="6" w:space="0" w:color="auto"/>
              <w:right w:val="single" w:sz="6" w:space="0" w:color="auto"/>
            </w:tcBorders>
          </w:tcPr>
          <w:p w14:paraId="1CA48F7A" w14:textId="77777777" w:rsidR="00E22035" w:rsidRDefault="00E22035" w:rsidP="00B9263D">
            <w:pPr>
              <w:jc w:val="center"/>
            </w:pPr>
          </w:p>
        </w:tc>
      </w:tr>
      <w:tr w:rsidR="00E22035" w14:paraId="7FF6BF41" w14:textId="77777777" w:rsidTr="00B84CE8">
        <w:trPr>
          <w:cantSplit/>
        </w:trPr>
        <w:tc>
          <w:tcPr>
            <w:tcW w:w="922" w:type="dxa"/>
            <w:tcBorders>
              <w:left w:val="single" w:sz="6" w:space="0" w:color="auto"/>
              <w:right w:val="single" w:sz="6" w:space="0" w:color="auto"/>
            </w:tcBorders>
          </w:tcPr>
          <w:p w14:paraId="3DDCD299" w14:textId="77777777" w:rsidR="00E22035" w:rsidRDefault="00E22035" w:rsidP="00B9263D">
            <w:pPr>
              <w:jc w:val="center"/>
            </w:pPr>
          </w:p>
        </w:tc>
        <w:tc>
          <w:tcPr>
            <w:tcW w:w="7260" w:type="dxa"/>
            <w:tcBorders>
              <w:left w:val="single" w:sz="6" w:space="0" w:color="auto"/>
              <w:right w:val="single" w:sz="6" w:space="0" w:color="auto"/>
            </w:tcBorders>
          </w:tcPr>
          <w:p w14:paraId="0ADB12E6" w14:textId="77777777" w:rsidR="00E22035" w:rsidRDefault="00E22035" w:rsidP="00B9263D">
            <w:pPr>
              <w:jc w:val="center"/>
            </w:pPr>
          </w:p>
        </w:tc>
        <w:tc>
          <w:tcPr>
            <w:tcW w:w="1440" w:type="dxa"/>
            <w:gridSpan w:val="2"/>
            <w:tcBorders>
              <w:left w:val="single" w:sz="6" w:space="0" w:color="auto"/>
              <w:right w:val="single" w:sz="6" w:space="0" w:color="auto"/>
            </w:tcBorders>
          </w:tcPr>
          <w:p w14:paraId="4631CF9E" w14:textId="77777777" w:rsidR="00E22035" w:rsidRDefault="00E22035" w:rsidP="00B9263D">
            <w:pPr>
              <w:jc w:val="center"/>
            </w:pPr>
          </w:p>
        </w:tc>
      </w:tr>
      <w:tr w:rsidR="00E22035" w14:paraId="1920AD3D" w14:textId="77777777" w:rsidTr="00B84CE8">
        <w:trPr>
          <w:cantSplit/>
        </w:trPr>
        <w:tc>
          <w:tcPr>
            <w:tcW w:w="922" w:type="dxa"/>
            <w:tcBorders>
              <w:left w:val="single" w:sz="6" w:space="0" w:color="auto"/>
              <w:right w:val="single" w:sz="6" w:space="0" w:color="auto"/>
            </w:tcBorders>
          </w:tcPr>
          <w:p w14:paraId="38141F2B" w14:textId="77777777" w:rsidR="00E22035" w:rsidRDefault="00E22035" w:rsidP="00B9263D">
            <w:pPr>
              <w:jc w:val="center"/>
            </w:pPr>
          </w:p>
        </w:tc>
        <w:tc>
          <w:tcPr>
            <w:tcW w:w="7260" w:type="dxa"/>
            <w:tcBorders>
              <w:left w:val="single" w:sz="6" w:space="0" w:color="auto"/>
              <w:right w:val="single" w:sz="6" w:space="0" w:color="auto"/>
            </w:tcBorders>
          </w:tcPr>
          <w:p w14:paraId="50C1643F" w14:textId="77777777" w:rsidR="00E22035" w:rsidRDefault="00E22035" w:rsidP="00B9263D">
            <w:pPr>
              <w:jc w:val="center"/>
            </w:pPr>
          </w:p>
        </w:tc>
        <w:tc>
          <w:tcPr>
            <w:tcW w:w="1440" w:type="dxa"/>
            <w:gridSpan w:val="2"/>
            <w:tcBorders>
              <w:left w:val="single" w:sz="6" w:space="0" w:color="auto"/>
              <w:right w:val="single" w:sz="6" w:space="0" w:color="auto"/>
            </w:tcBorders>
          </w:tcPr>
          <w:p w14:paraId="12F34166" w14:textId="77777777" w:rsidR="00E22035" w:rsidRDefault="00E22035" w:rsidP="00B9263D">
            <w:pPr>
              <w:jc w:val="center"/>
            </w:pPr>
          </w:p>
        </w:tc>
      </w:tr>
      <w:tr w:rsidR="00E22035" w14:paraId="2BD91D1E" w14:textId="77777777" w:rsidTr="00B84CE8">
        <w:trPr>
          <w:cantSplit/>
        </w:trPr>
        <w:tc>
          <w:tcPr>
            <w:tcW w:w="922" w:type="dxa"/>
            <w:tcBorders>
              <w:left w:val="single" w:sz="6" w:space="0" w:color="auto"/>
              <w:right w:val="single" w:sz="6" w:space="0" w:color="auto"/>
            </w:tcBorders>
          </w:tcPr>
          <w:p w14:paraId="15A2C611" w14:textId="2D5CC994" w:rsidR="00E22035" w:rsidRDefault="00E22035" w:rsidP="00B9263D">
            <w:pPr>
              <w:jc w:val="center"/>
            </w:pPr>
            <w:r>
              <w:t>-</w:t>
            </w:r>
          </w:p>
        </w:tc>
        <w:tc>
          <w:tcPr>
            <w:tcW w:w="7260" w:type="dxa"/>
            <w:tcBorders>
              <w:left w:val="single" w:sz="6" w:space="0" w:color="auto"/>
              <w:right w:val="single" w:sz="6" w:space="0" w:color="auto"/>
            </w:tcBorders>
          </w:tcPr>
          <w:p w14:paraId="1A40E096" w14:textId="412A608D" w:rsidR="00E22035" w:rsidRDefault="00E22035" w:rsidP="00B9263D">
            <w:r>
              <w:t>Th</w:t>
            </w:r>
            <w:r w:rsidR="00254C2C">
              <w:t>e initial release</w:t>
            </w:r>
          </w:p>
        </w:tc>
        <w:tc>
          <w:tcPr>
            <w:tcW w:w="1440" w:type="dxa"/>
            <w:gridSpan w:val="2"/>
            <w:tcBorders>
              <w:left w:val="single" w:sz="6" w:space="0" w:color="auto"/>
              <w:right w:val="single" w:sz="6" w:space="0" w:color="auto"/>
            </w:tcBorders>
          </w:tcPr>
          <w:p w14:paraId="1CCE27C9" w14:textId="4408B3A6" w:rsidR="00E22035" w:rsidRDefault="00B84CE8" w:rsidP="000F0E1D">
            <w:r>
              <w:t>04/26/2021</w:t>
            </w:r>
          </w:p>
        </w:tc>
      </w:tr>
      <w:tr w:rsidR="00E22035" w14:paraId="3C4F8985" w14:textId="77777777" w:rsidTr="00B84CE8">
        <w:trPr>
          <w:cantSplit/>
        </w:trPr>
        <w:tc>
          <w:tcPr>
            <w:tcW w:w="922" w:type="dxa"/>
            <w:tcBorders>
              <w:top w:val="single" w:sz="6" w:space="0" w:color="auto"/>
              <w:left w:val="single" w:sz="6" w:space="0" w:color="auto"/>
              <w:bottom w:val="single" w:sz="6" w:space="0" w:color="auto"/>
              <w:right w:val="single" w:sz="6" w:space="0" w:color="auto"/>
            </w:tcBorders>
          </w:tcPr>
          <w:p w14:paraId="433ECC3C" w14:textId="77777777" w:rsidR="00E22035" w:rsidRDefault="00E22035" w:rsidP="00F56D23">
            <w:r>
              <w:t>REV.</w:t>
            </w:r>
          </w:p>
        </w:tc>
        <w:tc>
          <w:tcPr>
            <w:tcW w:w="7260" w:type="dxa"/>
            <w:tcBorders>
              <w:top w:val="single" w:sz="6" w:space="0" w:color="auto"/>
              <w:left w:val="single" w:sz="6" w:space="0" w:color="auto"/>
              <w:bottom w:val="single" w:sz="6" w:space="0" w:color="auto"/>
              <w:right w:val="single" w:sz="6" w:space="0" w:color="auto"/>
            </w:tcBorders>
          </w:tcPr>
          <w:p w14:paraId="0AEE9CA7" w14:textId="77777777" w:rsidR="00E22035" w:rsidRDefault="00E22035" w:rsidP="00F56D23">
            <w:r>
              <w:t xml:space="preserve">DESCRIPTION </w:t>
            </w:r>
          </w:p>
        </w:tc>
        <w:tc>
          <w:tcPr>
            <w:tcW w:w="1440" w:type="dxa"/>
            <w:gridSpan w:val="2"/>
            <w:tcBorders>
              <w:top w:val="single" w:sz="6" w:space="0" w:color="auto"/>
              <w:left w:val="single" w:sz="6" w:space="0" w:color="auto"/>
              <w:bottom w:val="single" w:sz="6" w:space="0" w:color="auto"/>
              <w:right w:val="single" w:sz="6" w:space="0" w:color="auto"/>
            </w:tcBorders>
          </w:tcPr>
          <w:p w14:paraId="42AF27FB" w14:textId="77777777" w:rsidR="00E22035" w:rsidRDefault="00E22035" w:rsidP="00F56D23">
            <w:r>
              <w:t xml:space="preserve">DATE </w:t>
            </w:r>
          </w:p>
          <w:p w14:paraId="549D944F" w14:textId="77777777" w:rsidR="00E22035" w:rsidRDefault="00E22035" w:rsidP="00F56D23"/>
        </w:tc>
      </w:tr>
      <w:tr w:rsidR="00D97539" w14:paraId="1B3AC09D" w14:textId="77777777" w:rsidTr="00B9263D">
        <w:trPr>
          <w:gridAfter w:val="1"/>
          <w:wAfter w:w="22" w:type="dxa"/>
          <w:cantSplit/>
          <w:trHeight w:val="210"/>
        </w:trPr>
        <w:tc>
          <w:tcPr>
            <w:tcW w:w="9600" w:type="dxa"/>
            <w:gridSpan w:val="3"/>
            <w:tcBorders>
              <w:left w:val="single" w:sz="6" w:space="0" w:color="auto"/>
              <w:bottom w:val="single" w:sz="6" w:space="0" w:color="auto"/>
              <w:right w:val="single" w:sz="6" w:space="0" w:color="auto"/>
            </w:tcBorders>
          </w:tcPr>
          <w:p w14:paraId="525B7F98" w14:textId="77777777" w:rsidR="00D97539" w:rsidRDefault="00D97539" w:rsidP="00F56D23">
            <w:pPr>
              <w:jc w:val="center"/>
            </w:pPr>
            <w:r>
              <w:t>SUMMARY OF CHANGES FROM PREVIOUS REVISION:</w:t>
            </w:r>
          </w:p>
        </w:tc>
      </w:tr>
    </w:tbl>
    <w:p w14:paraId="35937737" w14:textId="77777777" w:rsidR="00FE16FE" w:rsidRDefault="00FE16FE">
      <w:pPr>
        <w:overflowPunct/>
        <w:autoSpaceDE/>
        <w:autoSpaceDN/>
        <w:adjustRightInd/>
        <w:textAlignment w:val="auto"/>
      </w:pPr>
      <w:r>
        <w:br w:type="page"/>
      </w:r>
    </w:p>
    <w:sdt>
      <w:sdtPr>
        <w:rPr>
          <w:rFonts w:ascii="Times" w:eastAsiaTheme="minorEastAsia" w:hAnsi="Times" w:cstheme="minorBidi"/>
          <w:b w:val="0"/>
          <w:color w:val="auto"/>
          <w:sz w:val="22"/>
          <w:szCs w:val="22"/>
        </w:rPr>
        <w:id w:val="431564657"/>
        <w:docPartObj>
          <w:docPartGallery w:val="Table of Contents"/>
          <w:docPartUnique/>
        </w:docPartObj>
      </w:sdtPr>
      <w:sdtEndPr>
        <w:rPr>
          <w:rFonts w:eastAsia="Times New Roman" w:cs="Times New Roman"/>
          <w:bCs/>
          <w:noProof/>
          <w:sz w:val="24"/>
          <w:szCs w:val="20"/>
        </w:rPr>
      </w:sdtEndPr>
      <w:sdtContent>
        <w:p w14:paraId="43A3DE67" w14:textId="77777777" w:rsidR="00E54143" w:rsidRPr="004E2894" w:rsidRDefault="00E54143" w:rsidP="00671D6C">
          <w:pPr>
            <w:pStyle w:val="TOCHeading"/>
            <w:numPr>
              <w:ilvl w:val="0"/>
              <w:numId w:val="0"/>
            </w:numPr>
            <w:spacing w:after="120"/>
            <w:ind w:left="432"/>
            <w:rPr>
              <w:rFonts w:cs="Times New Roman"/>
              <w:color w:val="auto"/>
              <w:sz w:val="32"/>
            </w:rPr>
          </w:pPr>
          <w:r w:rsidRPr="004E2894">
            <w:rPr>
              <w:rFonts w:cs="Times New Roman"/>
              <w:color w:val="auto"/>
              <w:sz w:val="32"/>
            </w:rPr>
            <w:t>Contents</w:t>
          </w:r>
        </w:p>
        <w:p w14:paraId="4A54A12D" w14:textId="1FD8AD1B" w:rsidR="006C7E35" w:rsidRDefault="00E54143">
          <w:pPr>
            <w:pStyle w:val="TOC1"/>
            <w:tabs>
              <w:tab w:val="left" w:pos="440"/>
              <w:tab w:val="right" w:leader="dot" w:pos="9350"/>
            </w:tabs>
            <w:rPr>
              <w:rFonts w:asciiTheme="minorHAnsi" w:hAnsiTheme="minorHAnsi"/>
              <w:noProof/>
            </w:rPr>
          </w:pPr>
          <w:r w:rsidRPr="004E2894">
            <w:rPr>
              <w:rFonts w:cs="Times New Roman"/>
            </w:rPr>
            <w:fldChar w:fldCharType="begin"/>
          </w:r>
          <w:r w:rsidRPr="004E2894">
            <w:rPr>
              <w:rFonts w:cs="Times New Roman"/>
            </w:rPr>
            <w:instrText xml:space="preserve"> TOC \o "1-3" \h \z \u </w:instrText>
          </w:r>
          <w:r w:rsidRPr="004E2894">
            <w:rPr>
              <w:rFonts w:cs="Times New Roman"/>
            </w:rPr>
            <w:fldChar w:fldCharType="separate"/>
          </w:r>
          <w:hyperlink w:anchor="_Toc70525078" w:history="1">
            <w:r w:rsidR="006C7E35" w:rsidRPr="00231DCD">
              <w:rPr>
                <w:rStyle w:val="Hyperlink"/>
                <w:noProof/>
                <w14:scene3d>
                  <w14:camera w14:prst="orthographicFront"/>
                  <w14:lightRig w14:rig="threePt" w14:dir="t">
                    <w14:rot w14:lat="0" w14:lon="0" w14:rev="0"/>
                  </w14:lightRig>
                </w14:scene3d>
              </w:rPr>
              <w:t>1</w:t>
            </w:r>
            <w:r w:rsidR="006C7E35">
              <w:rPr>
                <w:rFonts w:asciiTheme="minorHAnsi" w:hAnsiTheme="minorHAnsi"/>
                <w:noProof/>
              </w:rPr>
              <w:tab/>
            </w:r>
            <w:r w:rsidR="006C7E35" w:rsidRPr="00231DCD">
              <w:rPr>
                <w:rStyle w:val="Hyperlink"/>
                <w:noProof/>
              </w:rPr>
              <w:t>Introduction</w:t>
            </w:r>
            <w:r w:rsidR="006C7E35">
              <w:rPr>
                <w:noProof/>
                <w:webHidden/>
              </w:rPr>
              <w:tab/>
            </w:r>
            <w:r w:rsidR="006C7E35">
              <w:rPr>
                <w:noProof/>
                <w:webHidden/>
              </w:rPr>
              <w:fldChar w:fldCharType="begin"/>
            </w:r>
            <w:r w:rsidR="006C7E35">
              <w:rPr>
                <w:noProof/>
                <w:webHidden/>
              </w:rPr>
              <w:instrText xml:space="preserve"> PAGEREF _Toc70525078 \h </w:instrText>
            </w:r>
            <w:r w:rsidR="006C7E35">
              <w:rPr>
                <w:noProof/>
                <w:webHidden/>
              </w:rPr>
            </w:r>
            <w:r w:rsidR="006C7E35">
              <w:rPr>
                <w:noProof/>
                <w:webHidden/>
              </w:rPr>
              <w:fldChar w:fldCharType="separate"/>
            </w:r>
            <w:r w:rsidR="006C7E35">
              <w:rPr>
                <w:noProof/>
                <w:webHidden/>
              </w:rPr>
              <w:t>3</w:t>
            </w:r>
            <w:r w:rsidR="006C7E35">
              <w:rPr>
                <w:noProof/>
                <w:webHidden/>
              </w:rPr>
              <w:fldChar w:fldCharType="end"/>
            </w:r>
          </w:hyperlink>
        </w:p>
        <w:p w14:paraId="2BB811D1" w14:textId="5ABD816E" w:rsidR="006C7E35" w:rsidRDefault="00F40E4B">
          <w:pPr>
            <w:pStyle w:val="TOC1"/>
            <w:tabs>
              <w:tab w:val="left" w:pos="440"/>
              <w:tab w:val="right" w:leader="dot" w:pos="9350"/>
            </w:tabs>
            <w:rPr>
              <w:rFonts w:asciiTheme="minorHAnsi" w:hAnsiTheme="minorHAnsi"/>
              <w:noProof/>
            </w:rPr>
          </w:pPr>
          <w:hyperlink w:anchor="_Toc70525079" w:history="1">
            <w:r w:rsidR="006C7E35" w:rsidRPr="00231DCD">
              <w:rPr>
                <w:rStyle w:val="Hyperlink"/>
                <w:noProof/>
                <w14:scene3d>
                  <w14:camera w14:prst="orthographicFront"/>
                  <w14:lightRig w14:rig="threePt" w14:dir="t">
                    <w14:rot w14:lat="0" w14:lon="0" w14:rev="0"/>
                  </w14:lightRig>
                </w14:scene3d>
              </w:rPr>
              <w:t>2</w:t>
            </w:r>
            <w:r w:rsidR="006C7E35">
              <w:rPr>
                <w:rFonts w:asciiTheme="minorHAnsi" w:hAnsiTheme="minorHAnsi"/>
                <w:noProof/>
              </w:rPr>
              <w:tab/>
            </w:r>
            <w:r w:rsidR="006C7E35" w:rsidRPr="00231DCD">
              <w:rPr>
                <w:rStyle w:val="Hyperlink"/>
                <w:noProof/>
              </w:rPr>
              <w:t>Overall Requirements</w:t>
            </w:r>
            <w:r w:rsidR="006C7E35">
              <w:rPr>
                <w:noProof/>
                <w:webHidden/>
              </w:rPr>
              <w:tab/>
            </w:r>
            <w:r w:rsidR="006C7E35">
              <w:rPr>
                <w:noProof/>
                <w:webHidden/>
              </w:rPr>
              <w:fldChar w:fldCharType="begin"/>
            </w:r>
            <w:r w:rsidR="006C7E35">
              <w:rPr>
                <w:noProof/>
                <w:webHidden/>
              </w:rPr>
              <w:instrText xml:space="preserve"> PAGEREF _Toc70525079 \h </w:instrText>
            </w:r>
            <w:r w:rsidR="006C7E35">
              <w:rPr>
                <w:noProof/>
                <w:webHidden/>
              </w:rPr>
            </w:r>
            <w:r w:rsidR="006C7E35">
              <w:rPr>
                <w:noProof/>
                <w:webHidden/>
              </w:rPr>
              <w:fldChar w:fldCharType="separate"/>
            </w:r>
            <w:r w:rsidR="006C7E35">
              <w:rPr>
                <w:noProof/>
                <w:webHidden/>
              </w:rPr>
              <w:t>3</w:t>
            </w:r>
            <w:r w:rsidR="006C7E35">
              <w:rPr>
                <w:noProof/>
                <w:webHidden/>
              </w:rPr>
              <w:fldChar w:fldCharType="end"/>
            </w:r>
          </w:hyperlink>
        </w:p>
        <w:p w14:paraId="4F9049EE" w14:textId="0853478C" w:rsidR="006C7E35" w:rsidRDefault="00F40E4B">
          <w:pPr>
            <w:pStyle w:val="TOC1"/>
            <w:tabs>
              <w:tab w:val="left" w:pos="440"/>
              <w:tab w:val="right" w:leader="dot" w:pos="9350"/>
            </w:tabs>
            <w:rPr>
              <w:rFonts w:asciiTheme="minorHAnsi" w:hAnsiTheme="minorHAnsi"/>
              <w:noProof/>
            </w:rPr>
          </w:pPr>
          <w:hyperlink w:anchor="_Toc70525080" w:history="1">
            <w:r w:rsidR="006C7E35" w:rsidRPr="00231DCD">
              <w:rPr>
                <w:rStyle w:val="Hyperlink"/>
                <w:noProof/>
                <w14:scene3d>
                  <w14:camera w14:prst="orthographicFront"/>
                  <w14:lightRig w14:rig="threePt" w14:dir="t">
                    <w14:rot w14:lat="0" w14:lon="0" w14:rev="0"/>
                  </w14:lightRig>
                </w14:scene3d>
              </w:rPr>
              <w:t>3</w:t>
            </w:r>
            <w:r w:rsidR="006C7E35">
              <w:rPr>
                <w:rFonts w:asciiTheme="minorHAnsi" w:hAnsiTheme="minorHAnsi"/>
                <w:noProof/>
              </w:rPr>
              <w:tab/>
            </w:r>
            <w:r w:rsidR="006C7E35" w:rsidRPr="00231DCD">
              <w:rPr>
                <w:rStyle w:val="Hyperlink"/>
                <w:noProof/>
              </w:rPr>
              <w:t>Design and Analysis Approach</w:t>
            </w:r>
            <w:r w:rsidR="006C7E35">
              <w:rPr>
                <w:noProof/>
                <w:webHidden/>
              </w:rPr>
              <w:tab/>
            </w:r>
            <w:r w:rsidR="006C7E35">
              <w:rPr>
                <w:noProof/>
                <w:webHidden/>
              </w:rPr>
              <w:fldChar w:fldCharType="begin"/>
            </w:r>
            <w:r w:rsidR="006C7E35">
              <w:rPr>
                <w:noProof/>
                <w:webHidden/>
              </w:rPr>
              <w:instrText xml:space="preserve"> PAGEREF _Toc70525080 \h </w:instrText>
            </w:r>
            <w:r w:rsidR="006C7E35">
              <w:rPr>
                <w:noProof/>
                <w:webHidden/>
              </w:rPr>
            </w:r>
            <w:r w:rsidR="006C7E35">
              <w:rPr>
                <w:noProof/>
                <w:webHidden/>
              </w:rPr>
              <w:fldChar w:fldCharType="separate"/>
            </w:r>
            <w:r w:rsidR="006C7E35">
              <w:rPr>
                <w:noProof/>
                <w:webHidden/>
              </w:rPr>
              <w:t>4</w:t>
            </w:r>
            <w:r w:rsidR="006C7E35">
              <w:rPr>
                <w:noProof/>
                <w:webHidden/>
              </w:rPr>
              <w:fldChar w:fldCharType="end"/>
            </w:r>
          </w:hyperlink>
        </w:p>
        <w:p w14:paraId="6D71027B" w14:textId="1CCEB409" w:rsidR="006C7E35" w:rsidRDefault="00F40E4B">
          <w:pPr>
            <w:pStyle w:val="TOC1"/>
            <w:tabs>
              <w:tab w:val="left" w:pos="440"/>
              <w:tab w:val="right" w:leader="dot" w:pos="9350"/>
            </w:tabs>
            <w:rPr>
              <w:rFonts w:asciiTheme="minorHAnsi" w:hAnsiTheme="minorHAnsi"/>
              <w:noProof/>
            </w:rPr>
          </w:pPr>
          <w:hyperlink w:anchor="_Toc70525081" w:history="1">
            <w:r w:rsidR="006C7E35" w:rsidRPr="00231DCD">
              <w:rPr>
                <w:rStyle w:val="Hyperlink"/>
                <w:noProof/>
                <w14:scene3d>
                  <w14:camera w14:prst="orthographicFront"/>
                  <w14:lightRig w14:rig="threePt" w14:dir="t">
                    <w14:rot w14:lat="0" w14:lon="0" w14:rev="0"/>
                  </w14:lightRig>
                </w14:scene3d>
              </w:rPr>
              <w:t>4</w:t>
            </w:r>
            <w:r w:rsidR="006C7E35">
              <w:rPr>
                <w:rFonts w:asciiTheme="minorHAnsi" w:hAnsiTheme="minorHAnsi"/>
                <w:noProof/>
              </w:rPr>
              <w:tab/>
            </w:r>
            <w:r w:rsidR="006C7E35" w:rsidRPr="00231DCD">
              <w:rPr>
                <w:rStyle w:val="Hyperlink"/>
                <w:noProof/>
              </w:rPr>
              <w:t>Design Description</w:t>
            </w:r>
            <w:r w:rsidR="006C7E35">
              <w:rPr>
                <w:noProof/>
                <w:webHidden/>
              </w:rPr>
              <w:tab/>
            </w:r>
            <w:r w:rsidR="006C7E35">
              <w:rPr>
                <w:noProof/>
                <w:webHidden/>
              </w:rPr>
              <w:fldChar w:fldCharType="begin"/>
            </w:r>
            <w:r w:rsidR="006C7E35">
              <w:rPr>
                <w:noProof/>
                <w:webHidden/>
              </w:rPr>
              <w:instrText xml:space="preserve"> PAGEREF _Toc70525081 \h </w:instrText>
            </w:r>
            <w:r w:rsidR="006C7E35">
              <w:rPr>
                <w:noProof/>
                <w:webHidden/>
              </w:rPr>
            </w:r>
            <w:r w:rsidR="006C7E35">
              <w:rPr>
                <w:noProof/>
                <w:webHidden/>
              </w:rPr>
              <w:fldChar w:fldCharType="separate"/>
            </w:r>
            <w:r w:rsidR="006C7E35">
              <w:rPr>
                <w:noProof/>
                <w:webHidden/>
              </w:rPr>
              <w:t>5</w:t>
            </w:r>
            <w:r w:rsidR="006C7E35">
              <w:rPr>
                <w:noProof/>
                <w:webHidden/>
              </w:rPr>
              <w:fldChar w:fldCharType="end"/>
            </w:r>
          </w:hyperlink>
        </w:p>
        <w:p w14:paraId="23790C6A" w14:textId="549507A7" w:rsidR="006C7E35" w:rsidRDefault="00F40E4B">
          <w:pPr>
            <w:pStyle w:val="TOC1"/>
            <w:tabs>
              <w:tab w:val="left" w:pos="440"/>
              <w:tab w:val="right" w:leader="dot" w:pos="9350"/>
            </w:tabs>
            <w:rPr>
              <w:rFonts w:asciiTheme="minorHAnsi" w:hAnsiTheme="minorHAnsi"/>
              <w:noProof/>
            </w:rPr>
          </w:pPr>
          <w:hyperlink w:anchor="_Toc70525082" w:history="1">
            <w:r w:rsidR="006C7E35" w:rsidRPr="00231DCD">
              <w:rPr>
                <w:rStyle w:val="Hyperlink"/>
                <w:noProof/>
                <w14:scene3d>
                  <w14:camera w14:prst="orthographicFront"/>
                  <w14:lightRig w14:rig="threePt" w14:dir="t">
                    <w14:rot w14:lat="0" w14:lon="0" w14:rev="0"/>
                  </w14:lightRig>
                </w14:scene3d>
              </w:rPr>
              <w:t>5</w:t>
            </w:r>
            <w:r w:rsidR="006C7E35">
              <w:rPr>
                <w:rFonts w:asciiTheme="minorHAnsi" w:hAnsiTheme="minorHAnsi"/>
                <w:noProof/>
              </w:rPr>
              <w:tab/>
            </w:r>
            <w:r w:rsidR="006C7E35" w:rsidRPr="00231DCD">
              <w:rPr>
                <w:rStyle w:val="Hyperlink"/>
                <w:noProof/>
              </w:rPr>
              <w:t>As-Built Coil Parameters</w:t>
            </w:r>
            <w:r w:rsidR="006C7E35">
              <w:rPr>
                <w:noProof/>
                <w:webHidden/>
              </w:rPr>
              <w:tab/>
            </w:r>
            <w:r w:rsidR="006C7E35">
              <w:rPr>
                <w:noProof/>
                <w:webHidden/>
              </w:rPr>
              <w:fldChar w:fldCharType="begin"/>
            </w:r>
            <w:r w:rsidR="006C7E35">
              <w:rPr>
                <w:noProof/>
                <w:webHidden/>
              </w:rPr>
              <w:instrText xml:space="preserve"> PAGEREF _Toc70525082 \h </w:instrText>
            </w:r>
            <w:r w:rsidR="006C7E35">
              <w:rPr>
                <w:noProof/>
                <w:webHidden/>
              </w:rPr>
            </w:r>
            <w:r w:rsidR="006C7E35">
              <w:rPr>
                <w:noProof/>
                <w:webHidden/>
              </w:rPr>
              <w:fldChar w:fldCharType="separate"/>
            </w:r>
            <w:r w:rsidR="006C7E35">
              <w:rPr>
                <w:noProof/>
                <w:webHidden/>
              </w:rPr>
              <w:t>8</w:t>
            </w:r>
            <w:r w:rsidR="006C7E35">
              <w:rPr>
                <w:noProof/>
                <w:webHidden/>
              </w:rPr>
              <w:fldChar w:fldCharType="end"/>
            </w:r>
          </w:hyperlink>
        </w:p>
        <w:p w14:paraId="75DE0F5A" w14:textId="3612570D" w:rsidR="006C7E35" w:rsidRDefault="00F40E4B">
          <w:pPr>
            <w:pStyle w:val="TOC1"/>
            <w:tabs>
              <w:tab w:val="left" w:pos="440"/>
              <w:tab w:val="right" w:leader="dot" w:pos="9350"/>
            </w:tabs>
            <w:rPr>
              <w:rFonts w:asciiTheme="minorHAnsi" w:hAnsiTheme="minorHAnsi"/>
              <w:noProof/>
            </w:rPr>
          </w:pPr>
          <w:hyperlink w:anchor="_Toc70525083" w:history="1">
            <w:r w:rsidR="006C7E35" w:rsidRPr="00231DCD">
              <w:rPr>
                <w:rStyle w:val="Hyperlink"/>
                <w:noProof/>
                <w14:scene3d>
                  <w14:camera w14:prst="orthographicFront"/>
                  <w14:lightRig w14:rig="threePt" w14:dir="t">
                    <w14:rot w14:lat="0" w14:lon="0" w14:rev="0"/>
                  </w14:lightRig>
                </w14:scene3d>
              </w:rPr>
              <w:t>6</w:t>
            </w:r>
            <w:r w:rsidR="006C7E35">
              <w:rPr>
                <w:rFonts w:asciiTheme="minorHAnsi" w:hAnsiTheme="minorHAnsi"/>
                <w:noProof/>
              </w:rPr>
              <w:tab/>
            </w:r>
            <w:r w:rsidR="006C7E35" w:rsidRPr="00231DCD">
              <w:rPr>
                <w:rStyle w:val="Hyperlink"/>
                <w:noProof/>
              </w:rPr>
              <w:t>Electrical Wiring Diagram</w:t>
            </w:r>
            <w:r w:rsidR="006C7E35">
              <w:rPr>
                <w:noProof/>
                <w:webHidden/>
              </w:rPr>
              <w:tab/>
            </w:r>
            <w:r w:rsidR="006C7E35">
              <w:rPr>
                <w:noProof/>
                <w:webHidden/>
              </w:rPr>
              <w:fldChar w:fldCharType="begin"/>
            </w:r>
            <w:r w:rsidR="006C7E35">
              <w:rPr>
                <w:noProof/>
                <w:webHidden/>
              </w:rPr>
              <w:instrText xml:space="preserve"> PAGEREF _Toc70525083 \h </w:instrText>
            </w:r>
            <w:r w:rsidR="006C7E35">
              <w:rPr>
                <w:noProof/>
                <w:webHidden/>
              </w:rPr>
            </w:r>
            <w:r w:rsidR="006C7E35">
              <w:rPr>
                <w:noProof/>
                <w:webHidden/>
              </w:rPr>
              <w:fldChar w:fldCharType="separate"/>
            </w:r>
            <w:r w:rsidR="006C7E35">
              <w:rPr>
                <w:noProof/>
                <w:webHidden/>
              </w:rPr>
              <w:t>9</w:t>
            </w:r>
            <w:r w:rsidR="006C7E35">
              <w:rPr>
                <w:noProof/>
                <w:webHidden/>
              </w:rPr>
              <w:fldChar w:fldCharType="end"/>
            </w:r>
          </w:hyperlink>
        </w:p>
        <w:p w14:paraId="62FFEF85" w14:textId="4FD2EC1D" w:rsidR="006C7E35" w:rsidRDefault="00F40E4B">
          <w:pPr>
            <w:pStyle w:val="TOC1"/>
            <w:tabs>
              <w:tab w:val="left" w:pos="440"/>
              <w:tab w:val="right" w:leader="dot" w:pos="9350"/>
            </w:tabs>
            <w:rPr>
              <w:rFonts w:asciiTheme="minorHAnsi" w:hAnsiTheme="minorHAnsi"/>
              <w:noProof/>
            </w:rPr>
          </w:pPr>
          <w:hyperlink w:anchor="_Toc70525084" w:history="1">
            <w:r w:rsidR="006C7E35" w:rsidRPr="00231DCD">
              <w:rPr>
                <w:rStyle w:val="Hyperlink"/>
                <w:noProof/>
                <w14:scene3d>
                  <w14:camera w14:prst="orthographicFront"/>
                  <w14:lightRig w14:rig="threePt" w14:dir="t">
                    <w14:rot w14:lat="0" w14:lon="0" w14:rev="0"/>
                  </w14:lightRig>
                </w14:scene3d>
              </w:rPr>
              <w:t>7</w:t>
            </w:r>
            <w:r w:rsidR="006C7E35">
              <w:rPr>
                <w:rFonts w:asciiTheme="minorHAnsi" w:hAnsiTheme="minorHAnsi"/>
                <w:noProof/>
              </w:rPr>
              <w:tab/>
            </w:r>
            <w:r w:rsidR="006C7E35" w:rsidRPr="00231DCD">
              <w:rPr>
                <w:rStyle w:val="Hyperlink"/>
                <w:noProof/>
              </w:rPr>
              <w:t>Results and Discussions</w:t>
            </w:r>
            <w:r w:rsidR="006C7E35">
              <w:rPr>
                <w:noProof/>
                <w:webHidden/>
              </w:rPr>
              <w:tab/>
            </w:r>
            <w:r w:rsidR="006C7E35">
              <w:rPr>
                <w:noProof/>
                <w:webHidden/>
              </w:rPr>
              <w:fldChar w:fldCharType="begin"/>
            </w:r>
            <w:r w:rsidR="006C7E35">
              <w:rPr>
                <w:noProof/>
                <w:webHidden/>
              </w:rPr>
              <w:instrText xml:space="preserve"> PAGEREF _Toc70525084 \h </w:instrText>
            </w:r>
            <w:r w:rsidR="006C7E35">
              <w:rPr>
                <w:noProof/>
                <w:webHidden/>
              </w:rPr>
            </w:r>
            <w:r w:rsidR="006C7E35">
              <w:rPr>
                <w:noProof/>
                <w:webHidden/>
              </w:rPr>
              <w:fldChar w:fldCharType="separate"/>
            </w:r>
            <w:r w:rsidR="006C7E35">
              <w:rPr>
                <w:noProof/>
                <w:webHidden/>
              </w:rPr>
              <w:t>9</w:t>
            </w:r>
            <w:r w:rsidR="006C7E35">
              <w:rPr>
                <w:noProof/>
                <w:webHidden/>
              </w:rPr>
              <w:fldChar w:fldCharType="end"/>
            </w:r>
          </w:hyperlink>
        </w:p>
        <w:p w14:paraId="0F94BD07" w14:textId="4556A3BF" w:rsidR="006C7E35" w:rsidRDefault="00F40E4B">
          <w:pPr>
            <w:pStyle w:val="TOC1"/>
            <w:tabs>
              <w:tab w:val="left" w:pos="440"/>
              <w:tab w:val="right" w:leader="dot" w:pos="9350"/>
            </w:tabs>
            <w:rPr>
              <w:rFonts w:asciiTheme="minorHAnsi" w:hAnsiTheme="minorHAnsi"/>
              <w:noProof/>
            </w:rPr>
          </w:pPr>
          <w:hyperlink w:anchor="_Toc70525085" w:history="1">
            <w:r w:rsidR="006C7E35" w:rsidRPr="00231DCD">
              <w:rPr>
                <w:rStyle w:val="Hyperlink"/>
                <w:noProof/>
                <w14:scene3d>
                  <w14:camera w14:prst="orthographicFront"/>
                  <w14:lightRig w14:rig="threePt" w14:dir="t">
                    <w14:rot w14:lat="0" w14:lon="0" w14:rev="0"/>
                  </w14:lightRig>
                </w14:scene3d>
              </w:rPr>
              <w:t>8</w:t>
            </w:r>
            <w:r w:rsidR="006C7E35">
              <w:rPr>
                <w:rFonts w:asciiTheme="minorHAnsi" w:hAnsiTheme="minorHAnsi"/>
                <w:noProof/>
              </w:rPr>
              <w:tab/>
            </w:r>
            <w:r w:rsidR="006C7E35" w:rsidRPr="00231DCD">
              <w:rPr>
                <w:rStyle w:val="Hyperlink"/>
                <w:noProof/>
              </w:rPr>
              <w:t>Test Plan</w:t>
            </w:r>
            <w:r w:rsidR="006C7E35">
              <w:rPr>
                <w:noProof/>
                <w:webHidden/>
              </w:rPr>
              <w:tab/>
            </w:r>
            <w:r w:rsidR="006C7E35">
              <w:rPr>
                <w:noProof/>
                <w:webHidden/>
              </w:rPr>
              <w:fldChar w:fldCharType="begin"/>
            </w:r>
            <w:r w:rsidR="006C7E35">
              <w:rPr>
                <w:noProof/>
                <w:webHidden/>
              </w:rPr>
              <w:instrText xml:space="preserve"> PAGEREF _Toc70525085 \h </w:instrText>
            </w:r>
            <w:r w:rsidR="006C7E35">
              <w:rPr>
                <w:noProof/>
                <w:webHidden/>
              </w:rPr>
            </w:r>
            <w:r w:rsidR="006C7E35">
              <w:rPr>
                <w:noProof/>
                <w:webHidden/>
              </w:rPr>
              <w:fldChar w:fldCharType="separate"/>
            </w:r>
            <w:r w:rsidR="006C7E35">
              <w:rPr>
                <w:noProof/>
                <w:webHidden/>
              </w:rPr>
              <w:t>18</w:t>
            </w:r>
            <w:r w:rsidR="006C7E35">
              <w:rPr>
                <w:noProof/>
                <w:webHidden/>
              </w:rPr>
              <w:fldChar w:fldCharType="end"/>
            </w:r>
          </w:hyperlink>
        </w:p>
        <w:p w14:paraId="582464BF" w14:textId="0278A136" w:rsidR="006C7E35" w:rsidRDefault="00F40E4B">
          <w:pPr>
            <w:pStyle w:val="TOC1"/>
            <w:tabs>
              <w:tab w:val="left" w:pos="440"/>
              <w:tab w:val="right" w:leader="dot" w:pos="9350"/>
            </w:tabs>
            <w:rPr>
              <w:rFonts w:asciiTheme="minorHAnsi" w:hAnsiTheme="minorHAnsi"/>
              <w:noProof/>
            </w:rPr>
          </w:pPr>
          <w:hyperlink w:anchor="_Toc70525086" w:history="1">
            <w:r w:rsidR="006C7E35" w:rsidRPr="00231DCD">
              <w:rPr>
                <w:rStyle w:val="Hyperlink"/>
                <w:noProof/>
                <w14:scene3d>
                  <w14:camera w14:prst="orthographicFront"/>
                  <w14:lightRig w14:rig="threePt" w14:dir="t">
                    <w14:rot w14:lat="0" w14:lon="0" w14:rev="0"/>
                  </w14:lightRig>
                </w14:scene3d>
              </w:rPr>
              <w:t>9</w:t>
            </w:r>
            <w:r w:rsidR="006C7E35">
              <w:rPr>
                <w:rFonts w:asciiTheme="minorHAnsi" w:hAnsiTheme="minorHAnsi"/>
                <w:noProof/>
              </w:rPr>
              <w:tab/>
            </w:r>
            <w:r w:rsidR="006C7E35" w:rsidRPr="00231DCD">
              <w:rPr>
                <w:rStyle w:val="Hyperlink"/>
                <w:noProof/>
              </w:rPr>
              <w:t>Summary</w:t>
            </w:r>
            <w:r w:rsidR="006C7E35">
              <w:rPr>
                <w:noProof/>
                <w:webHidden/>
              </w:rPr>
              <w:tab/>
            </w:r>
            <w:r w:rsidR="006C7E35">
              <w:rPr>
                <w:noProof/>
                <w:webHidden/>
              </w:rPr>
              <w:fldChar w:fldCharType="begin"/>
            </w:r>
            <w:r w:rsidR="006C7E35">
              <w:rPr>
                <w:noProof/>
                <w:webHidden/>
              </w:rPr>
              <w:instrText xml:space="preserve"> PAGEREF _Toc70525086 \h </w:instrText>
            </w:r>
            <w:r w:rsidR="006C7E35">
              <w:rPr>
                <w:noProof/>
                <w:webHidden/>
              </w:rPr>
            </w:r>
            <w:r w:rsidR="006C7E35">
              <w:rPr>
                <w:noProof/>
                <w:webHidden/>
              </w:rPr>
              <w:fldChar w:fldCharType="separate"/>
            </w:r>
            <w:r w:rsidR="006C7E35">
              <w:rPr>
                <w:noProof/>
                <w:webHidden/>
              </w:rPr>
              <w:t>20</w:t>
            </w:r>
            <w:r w:rsidR="006C7E35">
              <w:rPr>
                <w:noProof/>
                <w:webHidden/>
              </w:rPr>
              <w:fldChar w:fldCharType="end"/>
            </w:r>
          </w:hyperlink>
        </w:p>
        <w:p w14:paraId="0739DDDD" w14:textId="4E4D2BF4" w:rsidR="006C7E35" w:rsidRDefault="00F40E4B">
          <w:pPr>
            <w:pStyle w:val="TOC1"/>
            <w:tabs>
              <w:tab w:val="left" w:pos="660"/>
              <w:tab w:val="right" w:leader="dot" w:pos="9350"/>
            </w:tabs>
            <w:rPr>
              <w:rFonts w:asciiTheme="minorHAnsi" w:hAnsiTheme="minorHAnsi"/>
              <w:noProof/>
            </w:rPr>
          </w:pPr>
          <w:hyperlink w:anchor="_Toc70525087" w:history="1">
            <w:r w:rsidR="006C7E35" w:rsidRPr="00231DCD">
              <w:rPr>
                <w:rStyle w:val="Hyperlink"/>
                <w:noProof/>
                <w14:scene3d>
                  <w14:camera w14:prst="orthographicFront"/>
                  <w14:lightRig w14:rig="threePt" w14:dir="t">
                    <w14:rot w14:lat="0" w14:lon="0" w14:rev="0"/>
                  </w14:lightRig>
                </w14:scene3d>
              </w:rPr>
              <w:t>10</w:t>
            </w:r>
            <w:r w:rsidR="006C7E35">
              <w:rPr>
                <w:rFonts w:asciiTheme="minorHAnsi" w:hAnsiTheme="minorHAnsi"/>
                <w:noProof/>
              </w:rPr>
              <w:tab/>
            </w:r>
            <w:r w:rsidR="006C7E35" w:rsidRPr="00231DCD">
              <w:rPr>
                <w:rStyle w:val="Hyperlink"/>
                <w:noProof/>
              </w:rPr>
              <w:t>References</w:t>
            </w:r>
            <w:r w:rsidR="006C7E35">
              <w:rPr>
                <w:noProof/>
                <w:webHidden/>
              </w:rPr>
              <w:tab/>
            </w:r>
            <w:r w:rsidR="006C7E35">
              <w:rPr>
                <w:noProof/>
                <w:webHidden/>
              </w:rPr>
              <w:fldChar w:fldCharType="begin"/>
            </w:r>
            <w:r w:rsidR="006C7E35">
              <w:rPr>
                <w:noProof/>
                <w:webHidden/>
              </w:rPr>
              <w:instrText xml:space="preserve"> PAGEREF _Toc70525087 \h </w:instrText>
            </w:r>
            <w:r w:rsidR="006C7E35">
              <w:rPr>
                <w:noProof/>
                <w:webHidden/>
              </w:rPr>
            </w:r>
            <w:r w:rsidR="006C7E35">
              <w:rPr>
                <w:noProof/>
                <w:webHidden/>
              </w:rPr>
              <w:fldChar w:fldCharType="separate"/>
            </w:r>
            <w:r w:rsidR="006C7E35">
              <w:rPr>
                <w:noProof/>
                <w:webHidden/>
              </w:rPr>
              <w:t>20</w:t>
            </w:r>
            <w:r w:rsidR="006C7E35">
              <w:rPr>
                <w:noProof/>
                <w:webHidden/>
              </w:rPr>
              <w:fldChar w:fldCharType="end"/>
            </w:r>
          </w:hyperlink>
        </w:p>
        <w:p w14:paraId="731974CA" w14:textId="15D93F0D" w:rsidR="00E54143" w:rsidRDefault="00E54143" w:rsidP="00E54143">
          <w:pPr>
            <w:rPr>
              <w:b/>
              <w:bCs/>
              <w:noProof/>
            </w:rPr>
          </w:pPr>
          <w:r w:rsidRPr="004E2894">
            <w:rPr>
              <w:b/>
              <w:bCs/>
              <w:noProof/>
            </w:rPr>
            <w:fldChar w:fldCharType="end"/>
          </w:r>
        </w:p>
      </w:sdtContent>
    </w:sdt>
    <w:p w14:paraId="5B4188AE" w14:textId="63A86A65" w:rsidR="0042510D" w:rsidRDefault="0042510D">
      <w:pPr>
        <w:overflowPunct/>
        <w:autoSpaceDE/>
        <w:autoSpaceDN/>
        <w:adjustRightInd/>
        <w:textAlignment w:val="auto"/>
      </w:pPr>
      <w:r>
        <w:br w:type="page"/>
      </w:r>
    </w:p>
    <w:p w14:paraId="582A7106" w14:textId="13EF2869" w:rsidR="00356F69" w:rsidRDefault="004412B1" w:rsidP="00DD7C27">
      <w:pPr>
        <w:pStyle w:val="Heading1"/>
        <w:spacing w:after="120"/>
      </w:pPr>
      <w:bookmarkStart w:id="1" w:name="_Toc70525078"/>
      <w:r>
        <w:lastRenderedPageBreak/>
        <w:t>Introduction</w:t>
      </w:r>
      <w:bookmarkEnd w:id="1"/>
    </w:p>
    <w:p w14:paraId="3B583268" w14:textId="0F6EDD90" w:rsidR="001B54F7" w:rsidRPr="00235442" w:rsidRDefault="009E314B" w:rsidP="00DD7C27">
      <w:pPr>
        <w:spacing w:before="120" w:after="120"/>
        <w:jc w:val="both"/>
        <w:rPr>
          <w:szCs w:val="24"/>
        </w:rPr>
      </w:pPr>
      <w:r w:rsidRPr="00235442">
        <w:rPr>
          <w:szCs w:val="24"/>
        </w:rPr>
        <w:t>This document presents the</w:t>
      </w:r>
      <w:r w:rsidR="00A24DBE">
        <w:rPr>
          <w:szCs w:val="24"/>
        </w:rPr>
        <w:t xml:space="preserve"> (a)</w:t>
      </w:r>
      <w:r w:rsidRPr="00235442">
        <w:rPr>
          <w:szCs w:val="24"/>
        </w:rPr>
        <w:t xml:space="preserve"> </w:t>
      </w:r>
      <w:r w:rsidR="008E033E" w:rsidRPr="00235442">
        <w:rPr>
          <w:szCs w:val="24"/>
        </w:rPr>
        <w:t>design and analysis</w:t>
      </w:r>
      <w:r w:rsidR="000B746F">
        <w:rPr>
          <w:szCs w:val="24"/>
        </w:rPr>
        <w:t xml:space="preserve"> results</w:t>
      </w:r>
      <w:r w:rsidR="00D44C28" w:rsidRPr="00D44C28">
        <w:rPr>
          <w:szCs w:val="24"/>
        </w:rPr>
        <w:t xml:space="preserve"> </w:t>
      </w:r>
      <w:r w:rsidR="00D44C28" w:rsidRPr="00235442">
        <w:rPr>
          <w:szCs w:val="24"/>
        </w:rPr>
        <w:t>of the new MHD type air-core copper steering corrector magnet</w:t>
      </w:r>
      <w:r w:rsidR="008E033E" w:rsidRPr="00235442">
        <w:rPr>
          <w:szCs w:val="24"/>
        </w:rPr>
        <w:t>,</w:t>
      </w:r>
      <w:r w:rsidR="00A24DBE">
        <w:rPr>
          <w:szCs w:val="24"/>
        </w:rPr>
        <w:t xml:space="preserve"> (b)</w:t>
      </w:r>
      <w:r w:rsidRPr="00235442">
        <w:rPr>
          <w:szCs w:val="24"/>
        </w:rPr>
        <w:t xml:space="preserve"> </w:t>
      </w:r>
      <w:r w:rsidR="008E033E" w:rsidRPr="00235442">
        <w:rPr>
          <w:szCs w:val="24"/>
        </w:rPr>
        <w:t>the manufacturing and assembly details</w:t>
      </w:r>
      <w:r w:rsidR="0061474A">
        <w:rPr>
          <w:szCs w:val="24"/>
        </w:rPr>
        <w:t>,</w:t>
      </w:r>
      <w:r w:rsidR="007059D9" w:rsidRPr="00235442">
        <w:rPr>
          <w:szCs w:val="24"/>
        </w:rPr>
        <w:t xml:space="preserve"> </w:t>
      </w:r>
      <w:r w:rsidR="00A24DBE">
        <w:rPr>
          <w:szCs w:val="24"/>
        </w:rPr>
        <w:t xml:space="preserve">(c) </w:t>
      </w:r>
      <w:r w:rsidR="008E033E" w:rsidRPr="00235442">
        <w:rPr>
          <w:szCs w:val="24"/>
        </w:rPr>
        <w:t xml:space="preserve">the </w:t>
      </w:r>
      <w:r w:rsidR="000B746F">
        <w:rPr>
          <w:szCs w:val="24"/>
        </w:rPr>
        <w:t xml:space="preserve">coil quality check and magnet performance </w:t>
      </w:r>
      <w:r w:rsidR="007059D9" w:rsidRPr="00235442">
        <w:rPr>
          <w:szCs w:val="24"/>
        </w:rPr>
        <w:t>test plan</w:t>
      </w:r>
      <w:r w:rsidR="00521429">
        <w:rPr>
          <w:szCs w:val="24"/>
        </w:rPr>
        <w:t>,</w:t>
      </w:r>
      <w:r w:rsidR="007059D9" w:rsidRPr="00235442">
        <w:rPr>
          <w:szCs w:val="24"/>
        </w:rPr>
        <w:t xml:space="preserve"> </w:t>
      </w:r>
      <w:r w:rsidR="00BC2E44">
        <w:rPr>
          <w:szCs w:val="24"/>
        </w:rPr>
        <w:t>and (d</w:t>
      </w:r>
      <w:r w:rsidR="000B746F">
        <w:rPr>
          <w:szCs w:val="24"/>
        </w:rPr>
        <w:t>) magnetic</w:t>
      </w:r>
      <w:r w:rsidR="000C1722">
        <w:rPr>
          <w:szCs w:val="24"/>
        </w:rPr>
        <w:t xml:space="preserve"> </w:t>
      </w:r>
      <w:r w:rsidR="00BC2E44">
        <w:rPr>
          <w:szCs w:val="24"/>
        </w:rPr>
        <w:t>performance validation</w:t>
      </w:r>
      <w:r w:rsidR="000B746F">
        <w:rPr>
          <w:szCs w:val="24"/>
        </w:rPr>
        <w:t xml:space="preserve"> analysis results</w:t>
      </w:r>
      <w:r w:rsidR="00BC2E44">
        <w:rPr>
          <w:szCs w:val="24"/>
        </w:rPr>
        <w:t xml:space="preserve"> </w:t>
      </w:r>
      <w:r w:rsidR="000B746F">
        <w:rPr>
          <w:szCs w:val="24"/>
        </w:rPr>
        <w:t>using</w:t>
      </w:r>
      <w:r w:rsidR="000C1722">
        <w:rPr>
          <w:szCs w:val="24"/>
        </w:rPr>
        <w:t xml:space="preserve"> the as-built coil </w:t>
      </w:r>
      <w:r w:rsidR="000B746F">
        <w:rPr>
          <w:szCs w:val="24"/>
        </w:rPr>
        <w:t xml:space="preserve">parameters. </w:t>
      </w:r>
      <w:r w:rsidR="003B3485">
        <w:rPr>
          <w:szCs w:val="24"/>
        </w:rPr>
        <w:t>T</w:t>
      </w:r>
      <w:r w:rsidR="003B3485" w:rsidRPr="00235442">
        <w:rPr>
          <w:szCs w:val="24"/>
        </w:rPr>
        <w:t>he CEBAF 200 </w:t>
      </w:r>
      <w:proofErr w:type="spellStart"/>
      <w:r w:rsidR="003B3485" w:rsidRPr="00235442">
        <w:rPr>
          <w:szCs w:val="24"/>
        </w:rPr>
        <w:t>keV</w:t>
      </w:r>
      <w:proofErr w:type="spellEnd"/>
      <w:r w:rsidR="003B3485" w:rsidRPr="00235442">
        <w:rPr>
          <w:szCs w:val="24"/>
        </w:rPr>
        <w:t xml:space="preserve"> injector line</w:t>
      </w:r>
      <w:r w:rsidR="005806AD">
        <w:rPr>
          <w:szCs w:val="24"/>
        </w:rPr>
        <w:t xml:space="preserve"> </w:t>
      </w:r>
      <w:r w:rsidR="005806AD" w:rsidRPr="00235442">
        <w:rPr>
          <w:szCs w:val="24"/>
        </w:rPr>
        <w:t>[</w:t>
      </w:r>
      <w:r w:rsidR="005806AD" w:rsidRPr="00235442">
        <w:rPr>
          <w:rStyle w:val="EndnoteReference"/>
          <w:szCs w:val="24"/>
          <w:vertAlign w:val="baseline"/>
        </w:rPr>
        <w:endnoteReference w:id="1"/>
      </w:r>
      <w:r w:rsidR="005806AD" w:rsidRPr="00235442">
        <w:rPr>
          <w:szCs w:val="24"/>
        </w:rPr>
        <w:t>]</w:t>
      </w:r>
      <w:r w:rsidR="003B3485" w:rsidRPr="00235442">
        <w:rPr>
          <w:szCs w:val="24"/>
        </w:rPr>
        <w:t xml:space="preserve"> </w:t>
      </w:r>
      <w:r w:rsidR="0002626C">
        <w:rPr>
          <w:szCs w:val="24"/>
        </w:rPr>
        <w:t xml:space="preserve">consists of </w:t>
      </w:r>
      <w:r w:rsidR="005806AD">
        <w:rPr>
          <w:szCs w:val="24"/>
        </w:rPr>
        <w:t xml:space="preserve">two MHD-type magnets as shown in </w:t>
      </w:r>
      <w:r w:rsidR="00C54ABE" w:rsidRPr="00235442">
        <w:rPr>
          <w:szCs w:val="24"/>
        </w:rPr>
        <w:fldChar w:fldCharType="begin"/>
      </w:r>
      <w:r w:rsidR="00C54ABE" w:rsidRPr="00235442">
        <w:rPr>
          <w:szCs w:val="24"/>
        </w:rPr>
        <w:instrText xml:space="preserve"> REF _Ref69056363 \h  \* MERGEFORMAT </w:instrText>
      </w:r>
      <w:r w:rsidR="00C54ABE" w:rsidRPr="00235442">
        <w:rPr>
          <w:szCs w:val="24"/>
        </w:rPr>
      </w:r>
      <w:r w:rsidR="00C54ABE" w:rsidRPr="00235442">
        <w:rPr>
          <w:szCs w:val="24"/>
        </w:rPr>
        <w:fldChar w:fldCharType="separate"/>
      </w:r>
      <w:r w:rsidR="006C7E35" w:rsidRPr="006C7E35">
        <w:rPr>
          <w:szCs w:val="24"/>
        </w:rPr>
        <w:t xml:space="preserve">Figure </w:t>
      </w:r>
      <w:r w:rsidR="006C7E35" w:rsidRPr="006C7E35">
        <w:rPr>
          <w:noProof/>
          <w:szCs w:val="24"/>
        </w:rPr>
        <w:t>1</w:t>
      </w:r>
      <w:r w:rsidR="00C54ABE" w:rsidRPr="00235442">
        <w:rPr>
          <w:szCs w:val="24"/>
        </w:rPr>
        <w:fldChar w:fldCharType="end"/>
      </w:r>
      <w:r w:rsidR="001B54F7" w:rsidRPr="00235442">
        <w:rPr>
          <w:szCs w:val="24"/>
        </w:rPr>
        <w:t>.</w:t>
      </w:r>
      <w:r w:rsidR="003B3485" w:rsidRPr="003B3485">
        <w:rPr>
          <w:szCs w:val="24"/>
        </w:rPr>
        <w:t xml:space="preserve"> </w:t>
      </w:r>
    </w:p>
    <w:p w14:paraId="14B01367" w14:textId="6A027184" w:rsidR="001B54F7" w:rsidRDefault="00DD7C27" w:rsidP="00DD7C27">
      <w:pPr>
        <w:spacing w:before="120" w:after="120" w:line="264" w:lineRule="auto"/>
        <w:jc w:val="center"/>
        <w:rPr>
          <w:sz w:val="22"/>
          <w:szCs w:val="22"/>
        </w:rPr>
      </w:pPr>
      <w:r>
        <w:rPr>
          <w:noProof/>
        </w:rPr>
        <w:drawing>
          <wp:inline distT="0" distB="0" distL="0" distR="0" wp14:anchorId="7AC9B5AF" wp14:editId="7B628E45">
            <wp:extent cx="4526280" cy="3300984"/>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33"/>
                    <a:stretch/>
                  </pic:blipFill>
                  <pic:spPr bwMode="auto">
                    <a:xfrm>
                      <a:off x="0" y="0"/>
                      <a:ext cx="4526280" cy="3300984"/>
                    </a:xfrm>
                    <a:prstGeom prst="rect">
                      <a:avLst/>
                    </a:prstGeom>
                    <a:ln>
                      <a:noFill/>
                    </a:ln>
                    <a:extLst>
                      <a:ext uri="{53640926-AAD7-44D8-BBD7-CCE9431645EC}">
                        <a14:shadowObscured xmlns:a14="http://schemas.microsoft.com/office/drawing/2010/main"/>
                      </a:ext>
                    </a:extLst>
                  </pic:spPr>
                </pic:pic>
              </a:graphicData>
            </a:graphic>
          </wp:inline>
        </w:drawing>
      </w:r>
    </w:p>
    <w:p w14:paraId="77C9C464" w14:textId="00CAE055" w:rsidR="001B54F7" w:rsidRPr="00932590" w:rsidRDefault="001B54F7" w:rsidP="001B54F7">
      <w:pPr>
        <w:pStyle w:val="Caption"/>
        <w:spacing w:after="240"/>
        <w:jc w:val="both"/>
        <w:rPr>
          <w:szCs w:val="22"/>
        </w:rPr>
      </w:pPr>
      <w:bookmarkStart w:id="2" w:name="_Ref69056363"/>
      <w:r w:rsidRPr="00932590">
        <w:rPr>
          <w:szCs w:val="22"/>
        </w:rPr>
        <w:t xml:space="preserve">Figure </w:t>
      </w:r>
      <w:r w:rsidRPr="00932590">
        <w:rPr>
          <w:szCs w:val="22"/>
        </w:rPr>
        <w:fldChar w:fldCharType="begin"/>
      </w:r>
      <w:r w:rsidRPr="00932590">
        <w:rPr>
          <w:szCs w:val="22"/>
        </w:rPr>
        <w:instrText xml:space="preserve"> SEQ Figure \* ARABIC </w:instrText>
      </w:r>
      <w:r w:rsidRPr="00932590">
        <w:rPr>
          <w:szCs w:val="22"/>
        </w:rPr>
        <w:fldChar w:fldCharType="separate"/>
      </w:r>
      <w:r w:rsidR="006C7E35">
        <w:rPr>
          <w:noProof/>
          <w:szCs w:val="22"/>
        </w:rPr>
        <w:t>1</w:t>
      </w:r>
      <w:r w:rsidRPr="00932590">
        <w:rPr>
          <w:szCs w:val="22"/>
        </w:rPr>
        <w:fldChar w:fldCharType="end"/>
      </w:r>
      <w:bookmarkEnd w:id="2"/>
      <w:r w:rsidRPr="00932590">
        <w:rPr>
          <w:szCs w:val="22"/>
        </w:rPr>
        <w:t xml:space="preserve">: The aperture girder assembly </w:t>
      </w:r>
      <w:r w:rsidR="001F3986" w:rsidRPr="00932590">
        <w:rPr>
          <w:szCs w:val="22"/>
        </w:rPr>
        <w:t>in</w:t>
      </w:r>
      <w:r w:rsidRPr="00932590">
        <w:rPr>
          <w:szCs w:val="22"/>
        </w:rPr>
        <w:t xml:space="preserve"> the CEBAF 200 </w:t>
      </w:r>
      <w:proofErr w:type="spellStart"/>
      <w:r w:rsidRPr="00932590">
        <w:rPr>
          <w:szCs w:val="22"/>
        </w:rPr>
        <w:t>KeV</w:t>
      </w:r>
      <w:proofErr w:type="spellEnd"/>
      <w:r w:rsidRPr="00932590">
        <w:rPr>
          <w:szCs w:val="22"/>
        </w:rPr>
        <w:t xml:space="preserve"> injector beamline</w:t>
      </w:r>
      <w:r w:rsidR="00911DBB">
        <w:rPr>
          <w:szCs w:val="22"/>
        </w:rPr>
        <w:t xml:space="preserve"> [</w:t>
      </w:r>
      <w:r w:rsidR="000B746F" w:rsidRPr="00376E80">
        <w:rPr>
          <w:rStyle w:val="EndnoteReference"/>
          <w:szCs w:val="22"/>
          <w:vertAlign w:val="baseline"/>
        </w:rPr>
        <w:endnoteReference w:id="2"/>
      </w:r>
      <w:r w:rsidR="00911DBB">
        <w:rPr>
          <w:szCs w:val="22"/>
        </w:rPr>
        <w:t>]</w:t>
      </w:r>
      <w:r w:rsidRPr="00932590">
        <w:rPr>
          <w:szCs w:val="22"/>
        </w:rPr>
        <w:t xml:space="preserve">. Labels 1 and 2 denote respectively the MHD </w:t>
      </w:r>
      <w:r w:rsidR="00CD0445" w:rsidRPr="00932590">
        <w:rPr>
          <w:szCs w:val="22"/>
        </w:rPr>
        <w:t xml:space="preserve">steering corrector </w:t>
      </w:r>
      <w:r w:rsidR="001F3986" w:rsidRPr="00932590">
        <w:rPr>
          <w:szCs w:val="22"/>
        </w:rPr>
        <w:t>magnet</w:t>
      </w:r>
      <w:r w:rsidR="00CD0445" w:rsidRPr="00932590">
        <w:rPr>
          <w:szCs w:val="22"/>
        </w:rPr>
        <w:t xml:space="preserve"> </w:t>
      </w:r>
      <w:r w:rsidR="00D85A05" w:rsidRPr="00932590">
        <w:rPr>
          <w:szCs w:val="22"/>
        </w:rPr>
        <w:t>mounted onto</w:t>
      </w:r>
      <w:r w:rsidR="00CD0445" w:rsidRPr="00932590">
        <w:rPr>
          <w:szCs w:val="22"/>
        </w:rPr>
        <w:t xml:space="preserve"> A1 and A2 aperture</w:t>
      </w:r>
      <w:r w:rsidR="00ED6C08" w:rsidRPr="00932590">
        <w:rPr>
          <w:szCs w:val="22"/>
        </w:rPr>
        <w:t xml:space="preserve"> cube assembl</w:t>
      </w:r>
      <w:r w:rsidR="00D32F47" w:rsidRPr="00932590">
        <w:rPr>
          <w:szCs w:val="22"/>
        </w:rPr>
        <w:t>ies</w:t>
      </w:r>
      <w:r w:rsidR="00CD0445" w:rsidRPr="00932590">
        <w:rPr>
          <w:szCs w:val="22"/>
        </w:rPr>
        <w:t>. The arrows indicate the</w:t>
      </w:r>
      <w:r w:rsidR="00A432AD" w:rsidRPr="00932590">
        <w:rPr>
          <w:szCs w:val="22"/>
        </w:rPr>
        <w:t xml:space="preserve"> direction of the beam</w:t>
      </w:r>
      <w:r w:rsidR="008E033E" w:rsidRPr="00932590">
        <w:rPr>
          <w:szCs w:val="22"/>
        </w:rPr>
        <w:t>.</w:t>
      </w:r>
      <w:r w:rsidR="00424489" w:rsidRPr="00932590">
        <w:rPr>
          <w:szCs w:val="22"/>
        </w:rPr>
        <w:t xml:space="preserve"> The A1 and A2 aperture control the injector acceptance. </w:t>
      </w:r>
    </w:p>
    <w:p w14:paraId="741F1861" w14:textId="1698E2ED" w:rsidR="00DD7C27" w:rsidRPr="0070479F" w:rsidRDefault="00DD7C27" w:rsidP="00DD7C27">
      <w:pPr>
        <w:pStyle w:val="Heading1"/>
        <w:spacing w:after="120"/>
      </w:pPr>
      <w:bookmarkStart w:id="3" w:name="_Ref69146804"/>
      <w:bookmarkStart w:id="4" w:name="_Toc70525079"/>
      <w:r>
        <w:t xml:space="preserve">Overall </w:t>
      </w:r>
      <w:r w:rsidR="000F1757">
        <w:t>R</w:t>
      </w:r>
      <w:r>
        <w:t>equirements</w:t>
      </w:r>
      <w:bookmarkEnd w:id="3"/>
      <w:bookmarkEnd w:id="4"/>
    </w:p>
    <w:p w14:paraId="5FD0695E" w14:textId="6F7BD763" w:rsidR="00DE3755" w:rsidRDefault="00DE3755" w:rsidP="00E74E55">
      <w:pPr>
        <w:pStyle w:val="ListParagraph"/>
        <w:numPr>
          <w:ilvl w:val="1"/>
          <w:numId w:val="39"/>
        </w:numPr>
        <w:spacing w:before="60" w:after="120"/>
        <w:contextualSpacing w:val="0"/>
        <w:jc w:val="both"/>
      </w:pPr>
      <w:r>
        <w:t>The new steering corrector magnet</w:t>
      </w:r>
      <w:r w:rsidR="000A2D36">
        <w:t xml:space="preserve"> </w:t>
      </w:r>
      <w:r w:rsidR="00EE25B2">
        <w:t>for</w:t>
      </w:r>
      <w:r w:rsidR="00F46605">
        <w:t xml:space="preserve"> the A1 and </w:t>
      </w:r>
      <w:r>
        <w:t xml:space="preserve">A2 aperture cube assemblies </w:t>
      </w:r>
      <w:r w:rsidR="00162B24">
        <w:t xml:space="preserve">needs to be </w:t>
      </w:r>
      <w:r>
        <w:t>identical in design and performance.</w:t>
      </w:r>
    </w:p>
    <w:p w14:paraId="35690FAE" w14:textId="60D7459D" w:rsidR="000A2D36" w:rsidRPr="000A2D36" w:rsidRDefault="00AA7023" w:rsidP="00E74E55">
      <w:pPr>
        <w:pStyle w:val="ListParagraph"/>
        <w:numPr>
          <w:ilvl w:val="1"/>
          <w:numId w:val="39"/>
        </w:numPr>
        <w:spacing w:before="60" w:after="120"/>
        <w:contextualSpacing w:val="0"/>
        <w:jc w:val="both"/>
      </w:pPr>
      <w:r>
        <w:t>MHD magnet</w:t>
      </w:r>
      <w:r w:rsidR="000A2D36" w:rsidRPr="000A2D36">
        <w:t xml:space="preserve"> </w:t>
      </w:r>
      <w:r w:rsidR="00EE25B2">
        <w:t>entails</w:t>
      </w:r>
      <w:r w:rsidR="000A2D36" w:rsidRPr="000A2D36">
        <w:t xml:space="preserve"> two identical and independently energized dipole coil assemblies to provide the vertical and horizontal steering correction</w:t>
      </w:r>
      <w:r w:rsidR="00FD0A1D">
        <w:t xml:space="preserve"> as needed</w:t>
      </w:r>
      <w:r w:rsidR="00FE632A">
        <w:t xml:space="preserve"> for the beam transport</w:t>
      </w:r>
      <w:r w:rsidR="000A2D36" w:rsidRPr="000A2D36">
        <w:t xml:space="preserve">. </w:t>
      </w:r>
    </w:p>
    <w:p w14:paraId="346CAA93" w14:textId="77777777" w:rsidR="00CD590F" w:rsidRDefault="00DE3755" w:rsidP="00E74E55">
      <w:pPr>
        <w:pStyle w:val="ListParagraph"/>
        <w:numPr>
          <w:ilvl w:val="1"/>
          <w:numId w:val="39"/>
        </w:numPr>
        <w:spacing w:before="60" w:after="120"/>
        <w:contextualSpacing w:val="0"/>
        <w:jc w:val="both"/>
      </w:pPr>
      <w:bookmarkStart w:id="5" w:name="_Ref70074370"/>
      <w:r>
        <w:t xml:space="preserve">The </w:t>
      </w:r>
      <w:r w:rsidR="00B60964">
        <w:t xml:space="preserve">horizontal and vertical dipole assemblies, when energized separately, </w:t>
      </w:r>
      <w:r w:rsidR="00AA7023">
        <w:t>must</w:t>
      </w:r>
      <w:r w:rsidR="00B60964">
        <w:t xml:space="preserve"> provide a </w:t>
      </w:r>
      <w:r>
        <w:t xml:space="preserve">maximum integrated field strength </w:t>
      </w:r>
      <w:r w:rsidR="00B60964">
        <w:t>of</w:t>
      </w:r>
      <w:r>
        <w:t xml:space="preserve"> 5.5×10</w:t>
      </w:r>
      <w:r w:rsidRPr="00DD7C27">
        <w:rPr>
          <w:vertAlign w:val="superscript"/>
        </w:rPr>
        <w:t>-5</w:t>
      </w:r>
      <w:r>
        <w:t xml:space="preserve"> </w:t>
      </w:r>
      <w:proofErr w:type="spellStart"/>
      <w:r>
        <w:t>T.m</w:t>
      </w:r>
      <w:proofErr w:type="spellEnd"/>
      <w:r>
        <w:t xml:space="preserve"> (55 Gauss-cm).</w:t>
      </w:r>
      <w:bookmarkEnd w:id="5"/>
      <w:r w:rsidR="000A2D36" w:rsidRPr="000A2D36">
        <w:t xml:space="preserve"> </w:t>
      </w:r>
    </w:p>
    <w:p w14:paraId="595BAB68" w14:textId="463D3024" w:rsidR="000A2D36" w:rsidRPr="00F50B75" w:rsidRDefault="000A2D36" w:rsidP="00E74E55">
      <w:pPr>
        <w:pStyle w:val="ListParagraph"/>
        <w:numPr>
          <w:ilvl w:val="1"/>
          <w:numId w:val="39"/>
        </w:numPr>
        <w:spacing w:before="60" w:after="120"/>
        <w:contextualSpacing w:val="0"/>
        <w:jc w:val="both"/>
      </w:pPr>
      <w:r>
        <w:t xml:space="preserve">The </w:t>
      </w:r>
      <w:r w:rsidR="00FD0A1D">
        <w:t xml:space="preserve">allowable </w:t>
      </w:r>
      <w:r>
        <w:t xml:space="preserve">fringe field and magnetic homogeneity </w:t>
      </w:r>
      <w:r w:rsidR="00146999">
        <w:t xml:space="preserve">requirements </w:t>
      </w:r>
      <w:r>
        <w:t xml:space="preserve">are not </w:t>
      </w:r>
      <w:r w:rsidR="00FD0A1D">
        <w:t>specified</w:t>
      </w:r>
      <w:r>
        <w:t xml:space="preserve">. </w:t>
      </w:r>
    </w:p>
    <w:p w14:paraId="6BCB8630" w14:textId="46D14804" w:rsidR="00FD0A1D" w:rsidRDefault="00FD0A1D" w:rsidP="00E74E55">
      <w:pPr>
        <w:pStyle w:val="ListParagraph"/>
        <w:numPr>
          <w:ilvl w:val="1"/>
          <w:numId w:val="39"/>
        </w:numPr>
        <w:spacing w:before="60" w:after="120"/>
        <w:contextualSpacing w:val="0"/>
        <w:jc w:val="both"/>
      </w:pPr>
      <w:r>
        <w:t xml:space="preserve">Because of the </w:t>
      </w:r>
      <w:r w:rsidR="008F2447">
        <w:t xml:space="preserve">overall </w:t>
      </w:r>
      <w:r>
        <w:t>space constraints</w:t>
      </w:r>
      <w:r w:rsidR="008F2447">
        <w:t xml:space="preserve"> </w:t>
      </w:r>
      <w:r>
        <w:t>and</w:t>
      </w:r>
      <w:r w:rsidR="008F2447">
        <w:t xml:space="preserve"> also</w:t>
      </w:r>
      <w:r>
        <w:t xml:space="preserve"> to support the mechanical integration of the vacuum and beam diagnostics components on the same assembly, the electromagnetic-mechanical design for the </w:t>
      </w:r>
      <w:r w:rsidR="00EE25B2">
        <w:t xml:space="preserve">new </w:t>
      </w:r>
      <w:r>
        <w:t>MHD magnet is required to be such that the coil packs can be mount directly</w:t>
      </w:r>
      <w:r w:rsidRPr="00911FA5">
        <w:t xml:space="preserve"> </w:t>
      </w:r>
      <w:r>
        <w:t>onto the CF six-way cross cube fitting for the A1 and A2 apertures.</w:t>
      </w:r>
    </w:p>
    <w:p w14:paraId="13D84EDA" w14:textId="547C37F1" w:rsidR="00A122B8" w:rsidRDefault="00BC3D73" w:rsidP="00E74E55">
      <w:pPr>
        <w:pStyle w:val="ListParagraph"/>
        <w:numPr>
          <w:ilvl w:val="1"/>
          <w:numId w:val="39"/>
        </w:numPr>
        <w:spacing w:before="60" w:after="120"/>
        <w:contextualSpacing w:val="0"/>
        <w:jc w:val="both"/>
      </w:pPr>
      <w:r>
        <w:lastRenderedPageBreak/>
        <w:t xml:space="preserve">The </w:t>
      </w:r>
      <w:r w:rsidR="00B33A21">
        <w:t>allowable</w:t>
      </w:r>
      <w:r w:rsidR="00C26613">
        <w:t xml:space="preserve"> </w:t>
      </w:r>
      <w:r w:rsidR="00B33A21">
        <w:t>footprint</w:t>
      </w:r>
      <w:r>
        <w:t xml:space="preserve"> for the </w:t>
      </w:r>
      <w:r w:rsidR="008B26D5">
        <w:t xml:space="preserve">new </w:t>
      </w:r>
      <w:r>
        <w:t>MHD magnet</w:t>
      </w:r>
      <w:r w:rsidR="00C26613">
        <w:t>-</w:t>
      </w:r>
      <w:r>
        <w:t>aperture cube assembly remain</w:t>
      </w:r>
      <w:r w:rsidR="008B26D5">
        <w:t>s</w:t>
      </w:r>
      <w:r>
        <w:t xml:space="preserve"> the same as that </w:t>
      </w:r>
      <w:r w:rsidR="00BB0E63">
        <w:t>of</w:t>
      </w:r>
      <w:r>
        <w:t xml:space="preserve"> its predecessor in the 100 </w:t>
      </w:r>
      <w:proofErr w:type="spellStart"/>
      <w:r>
        <w:t>keV</w:t>
      </w:r>
      <w:proofErr w:type="spellEnd"/>
      <w:r>
        <w:t xml:space="preserve"> injector beamline</w:t>
      </w:r>
      <w:r w:rsidR="00A122B8">
        <w:t>.</w:t>
      </w:r>
    </w:p>
    <w:p w14:paraId="0ED2CF72" w14:textId="68050FA6" w:rsidR="009A6F73" w:rsidRDefault="001F09A3" w:rsidP="00E74E55">
      <w:pPr>
        <w:pStyle w:val="ListParagraph"/>
        <w:numPr>
          <w:ilvl w:val="1"/>
          <w:numId w:val="39"/>
        </w:numPr>
        <w:spacing w:before="60" w:after="120"/>
        <w:contextualSpacing w:val="0"/>
        <w:jc w:val="both"/>
      </w:pPr>
      <w:r>
        <w:t>All</w:t>
      </w:r>
      <w:r w:rsidR="009A6F73">
        <w:t xml:space="preserve"> components used in the </w:t>
      </w:r>
      <w:r w:rsidR="00C97211">
        <w:t>magnet</w:t>
      </w:r>
      <w:r w:rsidR="009A6F73">
        <w:t xml:space="preserve"> </w:t>
      </w:r>
      <w:r w:rsidR="00AA7023">
        <w:t>must</w:t>
      </w:r>
      <w:r w:rsidR="009A6F73">
        <w:t xml:space="preserve"> withstand a maximum of 200 C to comply with the </w:t>
      </w:r>
      <w:r w:rsidR="00E61488">
        <w:t>bake</w:t>
      </w:r>
      <w:r w:rsidR="00BB0E63">
        <w:t>-</w:t>
      </w:r>
      <w:r w:rsidR="00E61488">
        <w:t>out</w:t>
      </w:r>
      <w:r w:rsidR="009A6F73">
        <w:t xml:space="preserve"> procedure for the beamline vacuum components.</w:t>
      </w:r>
    </w:p>
    <w:p w14:paraId="31A5642C" w14:textId="00F34298" w:rsidR="00F50B75" w:rsidRDefault="000C3B7C" w:rsidP="00FB069D">
      <w:pPr>
        <w:pStyle w:val="Heading1"/>
        <w:spacing w:after="120"/>
      </w:pPr>
      <w:bookmarkStart w:id="6" w:name="_Toc70525080"/>
      <w:r>
        <w:t>Design</w:t>
      </w:r>
      <w:r w:rsidR="008C250A">
        <w:t xml:space="preserve"> and Analysis</w:t>
      </w:r>
      <w:r>
        <w:t xml:space="preserve"> </w:t>
      </w:r>
      <w:r w:rsidR="00574D49">
        <w:t>Approach</w:t>
      </w:r>
      <w:bookmarkEnd w:id="6"/>
    </w:p>
    <w:p w14:paraId="5E2778C9" w14:textId="661B8C8A" w:rsidR="004E474A" w:rsidRDefault="000F08EA" w:rsidP="00DF1662">
      <w:pPr>
        <w:spacing w:before="120" w:after="120"/>
        <w:ind w:firstLine="288"/>
        <w:jc w:val="both"/>
      </w:pPr>
      <w:r>
        <w:t xml:space="preserve">The </w:t>
      </w:r>
      <w:r w:rsidR="00DA0B2F">
        <w:t xml:space="preserve">three-dimensional (3D) </w:t>
      </w:r>
      <w:r w:rsidR="00EB6599">
        <w:t>desig</w:t>
      </w:r>
      <w:r w:rsidR="00F901FE">
        <w:t xml:space="preserve">n </w:t>
      </w:r>
      <w:r w:rsidR="004E474A">
        <w:t>for the coil and coil support structure</w:t>
      </w:r>
      <w:r w:rsidR="003C531B">
        <w:t xml:space="preserve"> follows the</w:t>
      </w:r>
      <w:r w:rsidR="002519AA">
        <w:t xml:space="preserve"> magnetic performance, mechanical assembly, and </w:t>
      </w:r>
      <w:r w:rsidR="00E729E4">
        <w:t xml:space="preserve">system </w:t>
      </w:r>
      <w:r w:rsidR="002519AA">
        <w:t xml:space="preserve">integration requirements </w:t>
      </w:r>
      <w:r w:rsidR="003C531B">
        <w:t>listed</w:t>
      </w:r>
      <w:r w:rsidR="002519AA">
        <w:t xml:space="preserve"> in section </w:t>
      </w:r>
      <w:r w:rsidR="002519AA">
        <w:fldChar w:fldCharType="begin"/>
      </w:r>
      <w:r w:rsidR="002519AA">
        <w:instrText xml:space="preserve"> REF _Ref69146804 \w \h </w:instrText>
      </w:r>
      <w:r w:rsidR="002519AA">
        <w:fldChar w:fldCharType="separate"/>
      </w:r>
      <w:r w:rsidR="006C7E35">
        <w:t>2</w:t>
      </w:r>
      <w:r w:rsidR="002519AA">
        <w:fldChar w:fldCharType="end"/>
      </w:r>
      <w:r w:rsidR="002519AA">
        <w:t xml:space="preserve"> of this document.</w:t>
      </w:r>
      <w:r w:rsidR="004F453F">
        <w:t xml:space="preserve"> Given the limited space available for the coils and </w:t>
      </w:r>
      <w:r w:rsidR="00DA0B2F">
        <w:t>the support structure</w:t>
      </w:r>
      <w:r w:rsidR="004F453F">
        <w:t xml:space="preserve">, pancake coil geometry is found appropriate for the compact design for the magnet. </w:t>
      </w:r>
    </w:p>
    <w:p w14:paraId="773AE33D" w14:textId="352B05D8" w:rsidR="004E474A" w:rsidRPr="004E474A" w:rsidRDefault="004E474A" w:rsidP="004E474A">
      <w:pPr>
        <w:spacing w:before="120" w:after="120" w:line="252" w:lineRule="auto"/>
        <w:ind w:firstLine="288"/>
        <w:jc w:val="both"/>
        <w:rPr>
          <w:szCs w:val="24"/>
        </w:rPr>
      </w:pPr>
      <w:r w:rsidRPr="004E474A">
        <w:rPr>
          <w:szCs w:val="24"/>
        </w:rPr>
        <w:t>The electromagnetic (EM) design model is built using the Siemens NX CAD so</w:t>
      </w:r>
      <w:r w:rsidR="0040037C">
        <w:rPr>
          <w:szCs w:val="24"/>
        </w:rPr>
        <w:t>ftware package (Ver.12). This</w:t>
      </w:r>
      <w:r w:rsidRPr="004E474A">
        <w:rPr>
          <w:szCs w:val="24"/>
        </w:rPr>
        <w:t xml:space="preserve"> model </w:t>
      </w:r>
      <w:r w:rsidR="0040037C">
        <w:rPr>
          <w:szCs w:val="24"/>
        </w:rPr>
        <w:t>is built in</w:t>
      </w:r>
      <w:r w:rsidRPr="004E474A">
        <w:rPr>
          <w:szCs w:val="24"/>
        </w:rPr>
        <w:t xml:space="preserve"> </w:t>
      </w:r>
      <w:r w:rsidR="00646EB7">
        <w:rPr>
          <w:szCs w:val="24"/>
        </w:rPr>
        <w:t xml:space="preserve">the </w:t>
      </w:r>
      <w:r w:rsidRPr="004E474A">
        <w:rPr>
          <w:szCs w:val="24"/>
        </w:rPr>
        <w:t xml:space="preserve">Cartesian coordinate system with the positive Z-axis (longitudinal axis) pointing in the beam direction, the Y-axis along the vertical direction, and the X-axis pointing radially outwards. The origin of the reference coordinate system coincides with the magnet center. </w:t>
      </w:r>
    </w:p>
    <w:p w14:paraId="6C9A3173" w14:textId="4AAC1279" w:rsidR="008016D8" w:rsidRDefault="004E474A" w:rsidP="004E474A">
      <w:pPr>
        <w:spacing w:before="120" w:after="120" w:line="252" w:lineRule="auto"/>
        <w:ind w:firstLine="288"/>
        <w:jc w:val="both"/>
        <w:rPr>
          <w:szCs w:val="24"/>
        </w:rPr>
      </w:pPr>
      <w:r w:rsidRPr="004E474A">
        <w:rPr>
          <w:szCs w:val="24"/>
        </w:rPr>
        <w:t xml:space="preserve">The </w:t>
      </w:r>
      <w:r w:rsidR="007E00BF">
        <w:rPr>
          <w:szCs w:val="24"/>
        </w:rPr>
        <w:t>3D</w:t>
      </w:r>
      <w:r w:rsidRPr="004E474A">
        <w:rPr>
          <w:szCs w:val="24"/>
        </w:rPr>
        <w:t xml:space="preserve"> EM calculations were performed with the ANSYS Maxwell (Version: 2020 R2) software. The ANSYS Workbench package (Version: 2020 R2) was used for relevant multi-physics analysis to support the development of the </w:t>
      </w:r>
      <w:r w:rsidR="007E00BF">
        <w:rPr>
          <w:szCs w:val="24"/>
        </w:rPr>
        <w:t>coil and bobbin</w:t>
      </w:r>
      <w:r w:rsidRPr="004E474A">
        <w:rPr>
          <w:szCs w:val="24"/>
        </w:rPr>
        <w:t xml:space="preserve"> model for the baseline study. </w:t>
      </w:r>
      <w:r w:rsidR="009C0415">
        <w:rPr>
          <w:szCs w:val="24"/>
        </w:rPr>
        <w:t xml:space="preserve">The conductor parameters and coil manufacturing </w:t>
      </w:r>
      <w:r w:rsidR="00466C16">
        <w:rPr>
          <w:szCs w:val="24"/>
        </w:rPr>
        <w:t>aspects</w:t>
      </w:r>
      <w:r w:rsidR="009C0415">
        <w:rPr>
          <w:szCs w:val="24"/>
        </w:rPr>
        <w:t xml:space="preserve"> are appro</w:t>
      </w:r>
      <w:r w:rsidR="00466C16">
        <w:rPr>
          <w:szCs w:val="24"/>
        </w:rPr>
        <w:t xml:space="preserve">priately integrated into </w:t>
      </w:r>
      <w:r w:rsidR="00646EB7">
        <w:rPr>
          <w:szCs w:val="24"/>
        </w:rPr>
        <w:t xml:space="preserve">the </w:t>
      </w:r>
      <w:r w:rsidR="002F64D8">
        <w:rPr>
          <w:szCs w:val="24"/>
        </w:rPr>
        <w:t>design</w:t>
      </w:r>
      <w:r w:rsidR="009C0415">
        <w:rPr>
          <w:szCs w:val="24"/>
        </w:rPr>
        <w:t xml:space="preserve">. </w:t>
      </w:r>
    </w:p>
    <w:p w14:paraId="241497CE" w14:textId="6AE7C544" w:rsidR="00256D66" w:rsidRDefault="00212130" w:rsidP="00F64704">
      <w:pPr>
        <w:spacing w:before="120" w:after="120" w:line="252" w:lineRule="auto"/>
        <w:ind w:firstLine="288"/>
        <w:jc w:val="both"/>
        <w:rPr>
          <w:szCs w:val="24"/>
        </w:rPr>
      </w:pPr>
      <w:r>
        <w:rPr>
          <w:szCs w:val="24"/>
        </w:rPr>
        <w:t xml:space="preserve">The </w:t>
      </w:r>
      <w:r w:rsidR="00C1054C">
        <w:rPr>
          <w:szCs w:val="24"/>
        </w:rPr>
        <w:t xml:space="preserve">EM results reported in this document include the </w:t>
      </w:r>
      <w:r w:rsidR="008016D8">
        <w:rPr>
          <w:szCs w:val="24"/>
        </w:rPr>
        <w:t>magnetic field characteristics, Lorentz force distribution, inductance</w:t>
      </w:r>
      <w:r w:rsidR="00646EB7">
        <w:rPr>
          <w:szCs w:val="24"/>
        </w:rPr>
        <w:t>,</w:t>
      </w:r>
      <w:r w:rsidR="008016D8">
        <w:rPr>
          <w:szCs w:val="24"/>
        </w:rPr>
        <w:t xml:space="preserve"> and stored energy. </w:t>
      </w:r>
      <w:r w:rsidR="00256D66">
        <w:rPr>
          <w:szCs w:val="24"/>
        </w:rPr>
        <w:t xml:space="preserve">The multipole field calculations were carried out by the </w:t>
      </w:r>
      <w:r w:rsidR="00646EB7">
        <w:rPr>
          <w:szCs w:val="24"/>
        </w:rPr>
        <w:t>F</w:t>
      </w:r>
      <w:r w:rsidR="00256D66">
        <w:rPr>
          <w:szCs w:val="24"/>
        </w:rPr>
        <w:t xml:space="preserve">ourier decomposition of the simulated field map at selected </w:t>
      </w:r>
      <w:r w:rsidR="00743E95">
        <w:rPr>
          <w:szCs w:val="24"/>
        </w:rPr>
        <w:t xml:space="preserve">values of </w:t>
      </w:r>
      <w:r w:rsidR="00256D66">
        <w:rPr>
          <w:szCs w:val="24"/>
        </w:rPr>
        <w:t xml:space="preserve">coil excitation currents in the range of interest. The values </w:t>
      </w:r>
      <w:r w:rsidR="001F09A3">
        <w:rPr>
          <w:szCs w:val="24"/>
        </w:rPr>
        <w:t xml:space="preserve">reported </w:t>
      </w:r>
      <w:r w:rsidR="00256D66">
        <w:rPr>
          <w:szCs w:val="24"/>
        </w:rPr>
        <w:t>in section </w:t>
      </w:r>
      <w:r w:rsidR="001F09A3">
        <w:rPr>
          <w:szCs w:val="24"/>
        </w:rPr>
        <w:fldChar w:fldCharType="begin"/>
      </w:r>
      <w:r w:rsidR="001F09A3">
        <w:rPr>
          <w:szCs w:val="24"/>
        </w:rPr>
        <w:instrText xml:space="preserve"> REF _Ref70401906 \w \h </w:instrText>
      </w:r>
      <w:r w:rsidR="001F09A3">
        <w:rPr>
          <w:szCs w:val="24"/>
        </w:rPr>
      </w:r>
      <w:r w:rsidR="001F09A3">
        <w:rPr>
          <w:szCs w:val="24"/>
        </w:rPr>
        <w:fldChar w:fldCharType="separate"/>
      </w:r>
      <w:r w:rsidR="006C7E35">
        <w:rPr>
          <w:szCs w:val="24"/>
        </w:rPr>
        <w:t>7</w:t>
      </w:r>
      <w:r w:rsidR="001F09A3">
        <w:rPr>
          <w:szCs w:val="24"/>
        </w:rPr>
        <w:fldChar w:fldCharType="end"/>
      </w:r>
      <w:r w:rsidR="00256D66">
        <w:rPr>
          <w:szCs w:val="24"/>
        </w:rPr>
        <w:t xml:space="preserve"> are </w:t>
      </w:r>
      <w:r w:rsidR="00D62CA0">
        <w:rPr>
          <w:szCs w:val="24"/>
        </w:rPr>
        <w:t>for a good field region (GFR)</w:t>
      </w:r>
      <w:r w:rsidR="00256D66">
        <w:rPr>
          <w:szCs w:val="24"/>
        </w:rPr>
        <w:t xml:space="preserve"> </w:t>
      </w:r>
      <w:r w:rsidR="00D62CA0">
        <w:rPr>
          <w:szCs w:val="24"/>
        </w:rPr>
        <w:t>with a</w:t>
      </w:r>
      <w:r w:rsidR="00256D66">
        <w:rPr>
          <w:szCs w:val="24"/>
        </w:rPr>
        <w:t xml:space="preserve"> radius (</w:t>
      </w: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ref</m:t>
            </m:r>
          </m:sub>
        </m:sSub>
        <m:r>
          <w:rPr>
            <w:rFonts w:ascii="Cambria Math" w:hAnsi="Cambria Math"/>
            <w:szCs w:val="24"/>
          </w:rPr>
          <m:t>)</m:t>
        </m:r>
      </m:oMath>
      <w:r w:rsidR="00256D66">
        <w:rPr>
          <w:szCs w:val="24"/>
        </w:rPr>
        <w:t xml:space="preserve"> of </w:t>
      </w:r>
      <w:r w:rsidR="00BE2292">
        <w:rPr>
          <w:szCs w:val="24"/>
        </w:rPr>
        <w:t>4</w:t>
      </w:r>
      <w:r w:rsidR="00256D66">
        <w:rPr>
          <w:szCs w:val="24"/>
        </w:rPr>
        <w:t> mm. The effective</w:t>
      </w:r>
      <w:r w:rsidR="00F64704">
        <w:rPr>
          <w:szCs w:val="24"/>
        </w:rPr>
        <w:t xml:space="preserve"> magnetic</w:t>
      </w:r>
      <w:r w:rsidR="00256D66">
        <w:rPr>
          <w:szCs w:val="24"/>
        </w:rPr>
        <w:t xml:space="preserve"> length</w:t>
      </w:r>
      <w:r w:rsidR="00F64704">
        <w:rPr>
          <w:szCs w:val="24"/>
        </w:rPr>
        <w:t xml:space="preserve"> (</w:t>
      </w:r>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eff</m:t>
            </m:r>
          </m:sub>
        </m:sSub>
        <m:r>
          <w:rPr>
            <w:rFonts w:ascii="Cambria Math" w:hAnsi="Cambria Math"/>
            <w:szCs w:val="24"/>
          </w:rPr>
          <m:t>)</m:t>
        </m:r>
      </m:oMath>
      <w:r w:rsidR="00646EB7">
        <w:rPr>
          <w:szCs w:val="24"/>
        </w:rPr>
        <w:t xml:space="preserve"> of the dipole magnet </w:t>
      </w:r>
      <w:r w:rsidR="00256D66">
        <w:rPr>
          <w:szCs w:val="24"/>
        </w:rPr>
        <w:t xml:space="preserve">and the deviation of integrated </w:t>
      </w:r>
      <w:r w:rsidR="004D5CCA">
        <w:rPr>
          <w:szCs w:val="24"/>
        </w:rPr>
        <w:t xml:space="preserve">dipole </w:t>
      </w:r>
      <w:r w:rsidR="00256D66">
        <w:rPr>
          <w:szCs w:val="24"/>
        </w:rPr>
        <w:t>field uniformity</w:t>
      </w:r>
      <m:oMath>
        <m:d>
          <m:dPr>
            <m:ctrlPr>
              <w:rPr>
                <w:rFonts w:ascii="Cambria Math" w:hAnsi="Cambria Math"/>
                <w:i/>
              </w:rPr>
            </m:ctrlPr>
          </m:dPr>
          <m:e>
            <m:nary>
              <m:naryPr>
                <m:chr m:val="∑"/>
                <m:limLoc m:val="undOvr"/>
                <m:supHide m:val="1"/>
                <m:ctrlPr>
                  <w:rPr>
                    <w:rFonts w:ascii="Cambria Math" w:hAnsi="Cambria Math"/>
                    <w:i/>
                  </w:rPr>
                </m:ctrlPr>
              </m:naryPr>
              <m:sub>
                <m:sSup>
                  <m:sSupPr>
                    <m:ctrlPr>
                      <w:rPr>
                        <w:rFonts w:ascii="Cambria Math" w:hAnsi="Cambria Math"/>
                        <w:i/>
                      </w:rPr>
                    </m:ctrlPr>
                  </m:sSupPr>
                  <m:e>
                    <m:r>
                      <w:rPr>
                        <w:rFonts w:ascii="Cambria Math" w:hAnsi="Cambria Math"/>
                      </w:rPr>
                      <m:t>n</m:t>
                    </m:r>
                  </m:e>
                  <m:sup>
                    <m:r>
                      <w:rPr>
                        <w:rFonts w:ascii="Cambria Math" w:hAnsi="Cambria Math"/>
                      </w:rPr>
                      <m:t>*</m:t>
                    </m:r>
                  </m:sup>
                </m:sSup>
              </m:sub>
              <m:sup/>
              <m:e>
                <m:sSubSup>
                  <m:sSubSupPr>
                    <m:ctrlPr>
                      <w:rPr>
                        <w:rFonts w:ascii="Cambria Math" w:hAnsi="Cambria Math"/>
                        <w:i/>
                      </w:rPr>
                    </m:ctrlPr>
                  </m:sSubSupPr>
                  <m:e>
                    <m:r>
                      <w:rPr>
                        <w:rFonts w:ascii="Cambria Math" w:hAnsi="Cambria Math"/>
                      </w:rPr>
                      <m:t>B</m:t>
                    </m:r>
                  </m:e>
                  <m:sub>
                    <m:sSup>
                      <m:sSupPr>
                        <m:ctrlPr>
                          <w:rPr>
                            <w:rFonts w:ascii="Cambria Math" w:hAnsi="Cambria Math"/>
                            <w:i/>
                          </w:rPr>
                        </m:ctrlPr>
                      </m:sSupPr>
                      <m:e>
                        <m:r>
                          <w:rPr>
                            <w:rFonts w:ascii="Cambria Math" w:hAnsi="Cambria Math"/>
                          </w:rPr>
                          <m:t>n</m:t>
                        </m:r>
                      </m:e>
                      <m:sup>
                        <m:r>
                          <w:rPr>
                            <w:rFonts w:ascii="Cambria Math" w:hAnsi="Cambria Math"/>
                          </w:rPr>
                          <m:t>*</m:t>
                        </m:r>
                      </m:sup>
                    </m:sSup>
                  </m:sub>
                  <m:sup>
                    <m:r>
                      <w:rPr>
                        <w:rFonts w:ascii="Cambria Math" w:hAnsi="Cambria Math"/>
                      </w:rPr>
                      <m:t>'</m:t>
                    </m:r>
                  </m:sup>
                </m:sSubSup>
              </m:e>
            </m:nary>
            <m:d>
              <m:dPr>
                <m:ctrlPr>
                  <w:rPr>
                    <w:rFonts w:ascii="Cambria Math" w:eastAsiaTheme="minorEastAsia" w:hAnsi="Cambria Math"/>
                    <w:i/>
                  </w:rPr>
                </m:ctrlPr>
              </m:dPr>
              <m:e>
                <m:r>
                  <w:rPr>
                    <w:rFonts w:ascii="Cambria Math" w:hAnsi="Cambria Math"/>
                  </w:rPr>
                  <m:t>r=</m:t>
                </m:r>
                <m:sSub>
                  <m:sSubPr>
                    <m:ctrlPr>
                      <w:rPr>
                        <w:rFonts w:ascii="Cambria Math" w:eastAsia="Calibri" w:hAnsi="Cambria Math"/>
                        <w:i/>
                      </w:rPr>
                    </m:ctrlPr>
                  </m:sSubPr>
                  <m:e>
                    <m:r>
                      <w:rPr>
                        <w:rFonts w:ascii="Cambria Math" w:eastAsia="Calibri" w:hAnsi="Cambria Math"/>
                      </w:rPr>
                      <m:t>R</m:t>
                    </m:r>
                  </m:e>
                  <m:sub>
                    <m:r>
                      <w:rPr>
                        <w:rFonts w:ascii="Cambria Math" w:eastAsia="Calibri" w:hAnsi="Cambria Math"/>
                      </w:rPr>
                      <m:t>ref</m:t>
                    </m:r>
                  </m:sub>
                </m:sSub>
                <m:r>
                  <w:rPr>
                    <w:rFonts w:ascii="Cambria Math" w:eastAsiaTheme="minorEastAsia" w:hAnsi="Cambria Math"/>
                  </w:rPr>
                  <m:t>,z</m:t>
                </m:r>
              </m:e>
            </m:d>
          </m:e>
        </m:d>
        <m:r>
          <w:rPr>
            <w:rFonts w:ascii="Cambria Math" w:hAnsi="Cambria Math"/>
            <w:szCs w:val="24"/>
          </w:rPr>
          <m:t xml:space="preserve"> </m:t>
        </m:r>
      </m:oMath>
      <w:r w:rsidR="00256D66">
        <w:rPr>
          <w:szCs w:val="24"/>
        </w:rPr>
        <w:t>are given as follows:</w:t>
      </w:r>
    </w:p>
    <w:p w14:paraId="150B9772" w14:textId="04FE7D38" w:rsidR="009E6743" w:rsidRDefault="00F40E4B" w:rsidP="009E6743">
      <w:pPr>
        <w:spacing w:before="40" w:after="40" w:line="252" w:lineRule="auto"/>
        <w:rPr>
          <w:rFonts w:eastAsiaTheme="minorEastAsia"/>
        </w:rPr>
      </w:pPr>
      <m:oMathPara>
        <m:oMath>
          <m:sSub>
            <m:sSubPr>
              <m:ctrlPr>
                <w:rPr>
                  <w:rFonts w:ascii="Cambria Math" w:hAnsi="Cambria Math"/>
                  <w:i/>
                </w:rPr>
              </m:ctrlPr>
            </m:sSubPr>
            <m:e>
              <m:r>
                <w:rPr>
                  <w:rFonts w:ascii="Cambria Math" w:hAnsi="Cambria Math"/>
                </w:rPr>
                <m:t>L</m:t>
              </m:r>
            </m:e>
            <m:sub>
              <m:r>
                <w:rPr>
                  <w:rFonts w:ascii="Cambria Math" w:hAnsi="Cambria Math"/>
                </w:rPr>
                <m:t>eff</m:t>
              </m:r>
            </m:sub>
          </m:sSub>
          <m:r>
            <w:rPr>
              <w:rFonts w:ascii="Cambria Math" w:hAnsi="Cambria Math"/>
            </w:rPr>
            <m:t>=</m:t>
          </m:r>
          <m:f>
            <m:fPr>
              <m:ctrlPr>
                <w:rPr>
                  <w:rFonts w:ascii="Cambria Math" w:hAnsi="Cambria Math"/>
                  <w:i/>
                </w:rPr>
              </m:ctrlPr>
            </m:fPr>
            <m:num>
              <m:nary>
                <m:naryPr>
                  <m:limLoc m:val="undOvr"/>
                  <m:ctrlPr>
                    <w:rPr>
                      <w:rFonts w:ascii="Cambria Math" w:hAnsi="Cambria Math"/>
                      <w:i/>
                    </w:rPr>
                  </m:ctrlPr>
                </m:naryPr>
                <m:sub>
                  <m:r>
                    <w:rPr>
                      <w:rFonts w:ascii="Cambria Math" w:hAnsi="Cambria Math"/>
                    </w:rPr>
                    <m:t>z=-1m</m:t>
                  </m:r>
                </m:sub>
                <m:sup>
                  <m:r>
                    <w:rPr>
                      <w:rFonts w:ascii="Cambria Math" w:hAnsi="Cambria Math"/>
                    </w:rPr>
                    <m:t>z=+1m</m:t>
                  </m:r>
                </m:sup>
                <m:e>
                  <m:sSub>
                    <m:sSubPr>
                      <m:ctrlPr>
                        <w:rPr>
                          <w:rFonts w:ascii="Cambria Math" w:hAnsi="Cambria Math"/>
                          <w:i/>
                        </w:rPr>
                      </m:ctrlPr>
                    </m:sSubPr>
                    <m:e>
                      <m:r>
                        <w:rPr>
                          <w:rFonts w:ascii="Cambria Math" w:hAnsi="Cambria Math"/>
                        </w:rPr>
                        <m:t>B</m:t>
                      </m:r>
                    </m:e>
                    <m:sub>
                      <m:r>
                        <w:rPr>
                          <w:rFonts w:ascii="Cambria Math" w:hAnsi="Cambria Math"/>
                        </w:rPr>
                        <m:t>n=1</m:t>
                      </m:r>
                    </m:sub>
                  </m:sSub>
                  <m:d>
                    <m:dPr>
                      <m:ctrlPr>
                        <w:rPr>
                          <w:rFonts w:ascii="Cambria Math" w:hAnsi="Cambria Math"/>
                          <w:i/>
                        </w:rPr>
                      </m:ctrlPr>
                    </m:dPr>
                    <m:e>
                      <m:r>
                        <w:rPr>
                          <w:rFonts w:ascii="Cambria Math" w:hAnsi="Cambria Math"/>
                        </w:rPr>
                        <m:t>r=</m:t>
                      </m:r>
                      <m:sSub>
                        <m:sSubPr>
                          <m:ctrlPr>
                            <w:rPr>
                              <w:rFonts w:ascii="Cambria Math" w:eastAsia="Calibri" w:hAnsi="Cambria Math"/>
                              <w:i/>
                            </w:rPr>
                          </m:ctrlPr>
                        </m:sSubPr>
                        <m:e>
                          <m:r>
                            <w:rPr>
                              <w:rFonts w:ascii="Cambria Math" w:eastAsia="Calibri" w:hAnsi="Cambria Math"/>
                            </w:rPr>
                            <m:t>R</m:t>
                          </m:r>
                        </m:e>
                        <m:sub>
                          <m:r>
                            <w:rPr>
                              <w:rFonts w:ascii="Cambria Math" w:eastAsia="Calibri" w:hAnsi="Cambria Math"/>
                            </w:rPr>
                            <m:t>ref</m:t>
                          </m:r>
                        </m:sub>
                      </m:sSub>
                      <m:r>
                        <w:rPr>
                          <w:rFonts w:ascii="Cambria Math" w:hAnsi="Cambria Math"/>
                        </w:rPr>
                        <m:t>,  z</m:t>
                      </m:r>
                    </m:e>
                  </m:d>
                </m:e>
              </m:nary>
              <m:r>
                <w:rPr>
                  <w:rFonts w:ascii="Cambria Math" w:hAnsi="Cambria Math"/>
                </w:rPr>
                <m:t>.dz</m:t>
              </m:r>
            </m:num>
            <m:den>
              <m:sSub>
                <m:sSubPr>
                  <m:ctrlPr>
                    <w:rPr>
                      <w:rFonts w:ascii="Cambria Math" w:hAnsi="Cambria Math"/>
                      <w:i/>
                    </w:rPr>
                  </m:ctrlPr>
                </m:sSubPr>
                <m:e>
                  <m:r>
                    <w:rPr>
                      <w:rFonts w:ascii="Cambria Math" w:hAnsi="Cambria Math"/>
                    </w:rPr>
                    <m:t>B</m:t>
                  </m:r>
                </m:e>
                <m:sub>
                  <m:r>
                    <w:rPr>
                      <w:rFonts w:ascii="Cambria Math" w:hAnsi="Cambria Math"/>
                    </w:rPr>
                    <m:t>n=1</m:t>
                  </m:r>
                </m:sub>
              </m:sSub>
              <m:d>
                <m:dPr>
                  <m:ctrlPr>
                    <w:rPr>
                      <w:rFonts w:ascii="Cambria Math" w:hAnsi="Cambria Math"/>
                      <w:i/>
                    </w:rPr>
                  </m:ctrlPr>
                </m:dPr>
                <m:e>
                  <m:r>
                    <w:rPr>
                      <w:rFonts w:ascii="Cambria Math" w:hAnsi="Cambria Math"/>
                    </w:rPr>
                    <m:t>r=</m:t>
                  </m:r>
                  <m:sSub>
                    <m:sSubPr>
                      <m:ctrlPr>
                        <w:rPr>
                          <w:rFonts w:ascii="Cambria Math" w:eastAsia="Calibri" w:hAnsi="Cambria Math"/>
                          <w:i/>
                        </w:rPr>
                      </m:ctrlPr>
                    </m:sSubPr>
                    <m:e>
                      <m:r>
                        <w:rPr>
                          <w:rFonts w:ascii="Cambria Math" w:eastAsia="Calibri" w:hAnsi="Cambria Math"/>
                        </w:rPr>
                        <m:t>R</m:t>
                      </m:r>
                    </m:e>
                    <m:sub>
                      <m:r>
                        <w:rPr>
                          <w:rFonts w:ascii="Cambria Math" w:eastAsia="Calibri" w:hAnsi="Cambria Math"/>
                        </w:rPr>
                        <m:t>ref</m:t>
                      </m:r>
                    </m:sub>
                  </m:sSub>
                  <m:r>
                    <w:rPr>
                      <w:rFonts w:ascii="Cambria Math" w:hAnsi="Cambria Math"/>
                    </w:rPr>
                    <m:t>,  z=0</m:t>
                  </m:r>
                </m:e>
              </m:d>
            </m:den>
          </m:f>
          <m:r>
            <w:rPr>
              <w:rFonts w:ascii="Cambria Math" w:hAnsi="Cambria Math"/>
            </w:rPr>
            <m:t xml:space="preserve">                                                                                              (1)</m:t>
          </m:r>
        </m:oMath>
      </m:oMathPara>
    </w:p>
    <w:p w14:paraId="75E64429" w14:textId="7D109D8E" w:rsidR="00E76848" w:rsidRPr="00E76848" w:rsidRDefault="00E76848" w:rsidP="00E76848">
      <w:pPr>
        <w:spacing w:before="40" w:after="40" w:line="252" w:lineRule="auto"/>
        <w:jc w:val="both"/>
        <w:rPr>
          <w:rFonts w:eastAsiaTheme="minorEastAsia" w:cs="Times"/>
          <w:color w:val="000000" w:themeColor="text1"/>
        </w:rPr>
      </w:pPr>
      <w:r w:rsidRPr="00E76848">
        <w:rPr>
          <w:rFonts w:eastAsiaTheme="minorEastAsia" w:cs="Times"/>
          <w:color w:val="000000" w:themeColor="text1"/>
        </w:rPr>
        <w:t>The term in the numerator of equ.</w:t>
      </w:r>
      <w:r>
        <w:rPr>
          <w:rFonts w:eastAsiaTheme="minorEastAsia" w:cs="Times"/>
          <w:color w:val="000000" w:themeColor="text1"/>
        </w:rPr>
        <w:t>1</w:t>
      </w:r>
      <w:r w:rsidRPr="00E76848">
        <w:rPr>
          <w:rFonts w:eastAsiaTheme="minorEastAsia" w:cs="Times"/>
          <w:color w:val="000000" w:themeColor="text1"/>
        </w:rPr>
        <w:t xml:space="preserve"> represents the value of the integrated strength of the leading </w:t>
      </w:r>
      <w:r>
        <w:rPr>
          <w:rFonts w:eastAsiaTheme="minorEastAsia" w:cs="Times"/>
          <w:color w:val="000000" w:themeColor="text1"/>
        </w:rPr>
        <w:t xml:space="preserve">dipole </w:t>
      </w:r>
      <w:r w:rsidRPr="00E76848">
        <w:rPr>
          <w:rFonts w:eastAsiaTheme="minorEastAsia" w:cs="Times"/>
          <w:color w:val="000000" w:themeColor="text1"/>
        </w:rPr>
        <w:t xml:space="preserve">field component at </w:t>
      </w:r>
      <m:oMath>
        <m:sSub>
          <m:sSubPr>
            <m:ctrlPr>
              <w:rPr>
                <w:rFonts w:ascii="Cambria Math" w:eastAsia="Calibri" w:hAnsi="Cambria Math" w:cs="Times"/>
                <w:i/>
                <w:color w:val="000000" w:themeColor="text1"/>
              </w:rPr>
            </m:ctrlPr>
          </m:sSubPr>
          <m:e>
            <m:r>
              <w:rPr>
                <w:rFonts w:ascii="Cambria Math" w:eastAsia="Calibri" w:hAnsi="Cambria Math" w:cs="Times"/>
                <w:color w:val="000000" w:themeColor="text1"/>
              </w:rPr>
              <m:t>R</m:t>
            </m:r>
          </m:e>
          <m:sub>
            <m:r>
              <w:rPr>
                <w:rFonts w:ascii="Cambria Math" w:eastAsia="Calibri" w:hAnsi="Cambria Math" w:cs="Times"/>
                <w:color w:val="000000" w:themeColor="text1"/>
              </w:rPr>
              <m:t>ref</m:t>
            </m:r>
          </m:sub>
        </m:sSub>
      </m:oMath>
      <w:r w:rsidRPr="00E76848">
        <w:rPr>
          <w:rFonts w:eastAsiaTheme="minorEastAsia" w:cs="Times"/>
          <w:color w:val="000000" w:themeColor="text1"/>
        </w:rPr>
        <w:t xml:space="preserve"> </w:t>
      </w:r>
      <w:r w:rsidRPr="00E76848">
        <w:rPr>
          <w:rFonts w:cs="Times"/>
          <w:color w:val="000000" w:themeColor="text1"/>
        </w:rPr>
        <w:t xml:space="preserve">over the </w:t>
      </w:r>
      <w:r w:rsidRPr="00E76848">
        <w:rPr>
          <w:rFonts w:cs="Times"/>
          <w:i/>
          <w:color w:val="000000" w:themeColor="text1"/>
        </w:rPr>
        <w:t>z</w:t>
      </w:r>
      <w:r w:rsidRPr="00E76848">
        <w:rPr>
          <w:rFonts w:eastAsiaTheme="minorEastAsia" w:cs="Times"/>
          <w:color w:val="000000" w:themeColor="text1"/>
        </w:rPr>
        <w:t xml:space="preserve"> range of ± </w:t>
      </w:r>
      <w:r>
        <w:rPr>
          <w:rFonts w:eastAsiaTheme="minorEastAsia" w:cs="Times"/>
          <w:color w:val="000000" w:themeColor="text1"/>
        </w:rPr>
        <w:t xml:space="preserve">1 m from the magnet center </w:t>
      </w:r>
      <w:r w:rsidRPr="00E76848">
        <w:rPr>
          <w:rFonts w:eastAsiaTheme="minorEastAsia" w:cs="Times"/>
          <w:color w:val="000000" w:themeColor="text1"/>
        </w:rPr>
        <w:t>(</w:t>
      </w:r>
      <m:oMath>
        <m:r>
          <w:rPr>
            <w:rFonts w:ascii="Cambria Math" w:hAnsi="Cambria Math"/>
          </w:rPr>
          <m:t>z=</m:t>
        </m:r>
        <m:r>
          <w:rPr>
            <w:rFonts w:ascii="Cambria Math" w:eastAsia="Calibri" w:hAnsi="Cambria Math"/>
          </w:rPr>
          <m:t>0</m:t>
        </m:r>
      </m:oMath>
      <w:r w:rsidRPr="00E76848">
        <w:rPr>
          <w:rFonts w:cs="Times"/>
          <w:color w:val="000000" w:themeColor="text1"/>
        </w:rPr>
        <w:t>)</w:t>
      </w:r>
      <w:r>
        <w:rPr>
          <w:rFonts w:cs="Times"/>
          <w:color w:val="000000" w:themeColor="text1"/>
        </w:rPr>
        <w:t>. The term in the denominator is the strength of the corresponding field component at the magnet center.</w:t>
      </w:r>
    </w:p>
    <w:p w14:paraId="2C935800" w14:textId="1FCB2672" w:rsidR="00F64704" w:rsidRDefault="00F40E4B" w:rsidP="00F64704">
      <w:pPr>
        <w:spacing w:before="120" w:after="120" w:line="252" w:lineRule="auto"/>
        <w:ind w:firstLine="288"/>
        <w:jc w:val="both"/>
        <w:rPr>
          <w:szCs w:val="24"/>
        </w:rPr>
      </w:pPr>
      <m:oMathPara>
        <m:oMath>
          <m:nary>
            <m:naryPr>
              <m:chr m:val="∑"/>
              <m:limLoc m:val="undOvr"/>
              <m:supHide m:val="1"/>
              <m:ctrlPr>
                <w:rPr>
                  <w:rFonts w:ascii="Cambria Math" w:hAnsi="Cambria Math"/>
                  <w:i/>
                </w:rPr>
              </m:ctrlPr>
            </m:naryPr>
            <m:sub>
              <m:sSup>
                <m:sSupPr>
                  <m:ctrlPr>
                    <w:rPr>
                      <w:rFonts w:ascii="Cambria Math" w:hAnsi="Cambria Math"/>
                      <w:i/>
                    </w:rPr>
                  </m:ctrlPr>
                </m:sSupPr>
                <m:e>
                  <m:r>
                    <w:rPr>
                      <w:rFonts w:ascii="Cambria Math" w:hAnsi="Cambria Math"/>
                    </w:rPr>
                    <m:t>n</m:t>
                  </m:r>
                </m:e>
                <m:sup>
                  <m:r>
                    <w:rPr>
                      <w:rFonts w:ascii="Cambria Math" w:hAnsi="Cambria Math"/>
                    </w:rPr>
                    <m:t>*</m:t>
                  </m:r>
                </m:sup>
              </m:sSup>
            </m:sub>
            <m:sup/>
            <m:e>
              <m:sSubSup>
                <m:sSubSupPr>
                  <m:ctrlPr>
                    <w:rPr>
                      <w:rFonts w:ascii="Cambria Math" w:hAnsi="Cambria Math"/>
                      <w:i/>
                    </w:rPr>
                  </m:ctrlPr>
                </m:sSubSupPr>
                <m:e>
                  <m:r>
                    <w:rPr>
                      <w:rFonts w:ascii="Cambria Math" w:hAnsi="Cambria Math"/>
                    </w:rPr>
                    <m:t>B</m:t>
                  </m:r>
                </m:e>
                <m:sub>
                  <m:sSup>
                    <m:sSupPr>
                      <m:ctrlPr>
                        <w:rPr>
                          <w:rFonts w:ascii="Cambria Math" w:hAnsi="Cambria Math"/>
                          <w:i/>
                        </w:rPr>
                      </m:ctrlPr>
                    </m:sSupPr>
                    <m:e>
                      <m:r>
                        <w:rPr>
                          <w:rFonts w:ascii="Cambria Math" w:hAnsi="Cambria Math"/>
                        </w:rPr>
                        <m:t>n</m:t>
                      </m:r>
                    </m:e>
                    <m:sup>
                      <m:r>
                        <w:rPr>
                          <w:rFonts w:ascii="Cambria Math" w:hAnsi="Cambria Math"/>
                        </w:rPr>
                        <m:t>*</m:t>
                      </m:r>
                    </m:sup>
                  </m:sSup>
                </m:sub>
                <m:sup>
                  <m:r>
                    <w:rPr>
                      <w:rFonts w:ascii="Cambria Math" w:hAnsi="Cambria Math"/>
                    </w:rPr>
                    <m:t>'</m:t>
                  </m:r>
                </m:sup>
              </m:sSubSup>
            </m:e>
          </m:nary>
          <m:d>
            <m:dPr>
              <m:ctrlPr>
                <w:rPr>
                  <w:rFonts w:ascii="Cambria Math" w:eastAsiaTheme="minorEastAsia" w:hAnsi="Cambria Math"/>
                  <w:i/>
                </w:rPr>
              </m:ctrlPr>
            </m:dPr>
            <m:e>
              <m:r>
                <w:rPr>
                  <w:rFonts w:ascii="Cambria Math" w:hAnsi="Cambria Math"/>
                </w:rPr>
                <m:t>r=</m:t>
              </m:r>
              <m:sSub>
                <m:sSubPr>
                  <m:ctrlPr>
                    <w:rPr>
                      <w:rFonts w:ascii="Cambria Math" w:eastAsia="Calibri" w:hAnsi="Cambria Math"/>
                      <w:i/>
                    </w:rPr>
                  </m:ctrlPr>
                </m:sSubPr>
                <m:e>
                  <m:r>
                    <w:rPr>
                      <w:rFonts w:ascii="Cambria Math" w:eastAsia="Calibri" w:hAnsi="Cambria Math"/>
                    </w:rPr>
                    <m:t>R</m:t>
                  </m:r>
                </m:e>
                <m:sub>
                  <m:r>
                    <w:rPr>
                      <w:rFonts w:ascii="Cambria Math" w:eastAsia="Calibri" w:hAnsi="Cambria Math"/>
                    </w:rPr>
                    <m:t>ref</m:t>
                  </m:r>
                </m:sub>
              </m:sSub>
              <m:r>
                <w:rPr>
                  <w:rFonts w:ascii="Cambria Math" w:eastAsiaTheme="minorEastAsia" w:hAnsi="Cambria Math"/>
                </w:rPr>
                <m:t>,z</m:t>
              </m:r>
            </m:e>
          </m:d>
          <m:r>
            <w:rPr>
              <w:rFonts w:ascii="Cambria Math" w:hAnsi="Cambria Math"/>
            </w:rPr>
            <m:t>=</m:t>
          </m:r>
          <m:nary>
            <m:naryPr>
              <m:chr m:val="∑"/>
              <m:limLoc m:val="undOvr"/>
              <m:supHide m:val="1"/>
              <m:ctrlPr>
                <w:rPr>
                  <w:rFonts w:ascii="Cambria Math" w:hAnsi="Cambria Math"/>
                  <w:i/>
                </w:rPr>
              </m:ctrlPr>
            </m:naryPr>
            <m:sub>
              <m:sSup>
                <m:sSupPr>
                  <m:ctrlPr>
                    <w:rPr>
                      <w:rFonts w:ascii="Cambria Math" w:hAnsi="Cambria Math"/>
                      <w:i/>
                    </w:rPr>
                  </m:ctrlPr>
                </m:sSupPr>
                <m:e>
                  <m:r>
                    <w:rPr>
                      <w:rFonts w:ascii="Cambria Math" w:hAnsi="Cambria Math"/>
                    </w:rPr>
                    <m:t>n</m:t>
                  </m:r>
                </m:e>
                <m:sup>
                  <m:r>
                    <w:rPr>
                      <w:rFonts w:ascii="Cambria Math" w:hAnsi="Cambria Math"/>
                    </w:rPr>
                    <m:t>*</m:t>
                  </m:r>
                </m:sup>
              </m:sSup>
            </m:sub>
            <m:sup/>
            <m:e>
              <m:f>
                <m:fPr>
                  <m:ctrlPr>
                    <w:rPr>
                      <w:rFonts w:ascii="Cambria Math" w:hAnsi="Cambria Math"/>
                      <w:i/>
                    </w:rPr>
                  </m:ctrlPr>
                </m:fPr>
                <m:num>
                  <m:nary>
                    <m:naryPr>
                      <m:limLoc m:val="undOvr"/>
                      <m:ctrlPr>
                        <w:rPr>
                          <w:rFonts w:ascii="Cambria Math" w:hAnsi="Cambria Math"/>
                          <w:i/>
                        </w:rPr>
                      </m:ctrlPr>
                    </m:naryPr>
                    <m:sub>
                      <m:r>
                        <w:rPr>
                          <w:rFonts w:ascii="Cambria Math" w:hAnsi="Cambria Math"/>
                        </w:rPr>
                        <m:t>z=-1m</m:t>
                      </m:r>
                    </m:sub>
                    <m:sup>
                      <m:r>
                        <w:rPr>
                          <w:rFonts w:ascii="Cambria Math" w:hAnsi="Cambria Math"/>
                        </w:rPr>
                        <m:t>z=+1m</m:t>
                      </m:r>
                    </m:sup>
                    <m:e>
                      <m:sSub>
                        <m:sSubPr>
                          <m:ctrlPr>
                            <w:rPr>
                              <w:rFonts w:ascii="Cambria Math" w:hAnsi="Cambria Math"/>
                              <w:i/>
                            </w:rPr>
                          </m:ctrlPr>
                        </m:sSubPr>
                        <m:e>
                          <m:r>
                            <w:rPr>
                              <w:rFonts w:ascii="Cambria Math" w:hAnsi="Cambria Math"/>
                            </w:rPr>
                            <m:t>B</m:t>
                          </m:r>
                        </m:e>
                        <m:sub>
                          <m:sSup>
                            <m:sSupPr>
                              <m:ctrlPr>
                                <w:rPr>
                                  <w:rFonts w:ascii="Cambria Math" w:hAnsi="Cambria Math"/>
                                  <w:i/>
                                </w:rPr>
                              </m:ctrlPr>
                            </m:sSupPr>
                            <m:e>
                              <m:r>
                                <w:rPr>
                                  <w:rFonts w:ascii="Cambria Math" w:hAnsi="Cambria Math"/>
                                </w:rPr>
                                <m:t>n</m:t>
                              </m:r>
                            </m:e>
                            <m:sup>
                              <m:r>
                                <w:rPr>
                                  <w:rFonts w:ascii="Cambria Math" w:hAnsi="Cambria Math"/>
                                </w:rPr>
                                <m:t>*</m:t>
                              </m:r>
                            </m:sup>
                          </m:sSup>
                        </m:sub>
                      </m:sSub>
                      <m:d>
                        <m:dPr>
                          <m:ctrlPr>
                            <w:rPr>
                              <w:rFonts w:ascii="Cambria Math" w:hAnsi="Cambria Math"/>
                              <w:i/>
                            </w:rPr>
                          </m:ctrlPr>
                        </m:dPr>
                        <m:e>
                          <m:r>
                            <w:rPr>
                              <w:rFonts w:ascii="Cambria Math" w:hAnsi="Cambria Math"/>
                            </w:rPr>
                            <m:t>r=</m:t>
                          </m:r>
                          <m:sSub>
                            <m:sSubPr>
                              <m:ctrlPr>
                                <w:rPr>
                                  <w:rFonts w:ascii="Cambria Math" w:eastAsia="Calibri" w:hAnsi="Cambria Math"/>
                                  <w:i/>
                                </w:rPr>
                              </m:ctrlPr>
                            </m:sSubPr>
                            <m:e>
                              <m:r>
                                <w:rPr>
                                  <w:rFonts w:ascii="Cambria Math" w:eastAsia="Calibri" w:hAnsi="Cambria Math"/>
                                </w:rPr>
                                <m:t>R</m:t>
                              </m:r>
                            </m:e>
                            <m:sub>
                              <m:r>
                                <w:rPr>
                                  <w:rFonts w:ascii="Cambria Math" w:eastAsia="Calibri" w:hAnsi="Cambria Math"/>
                                </w:rPr>
                                <m:t>ref</m:t>
                              </m:r>
                            </m:sub>
                          </m:sSub>
                          <m:r>
                            <w:rPr>
                              <w:rFonts w:ascii="Cambria Math" w:hAnsi="Cambria Math"/>
                            </w:rPr>
                            <m:t>,  z</m:t>
                          </m:r>
                        </m:e>
                      </m:d>
                    </m:e>
                  </m:nary>
                  <m:r>
                    <w:rPr>
                      <w:rFonts w:ascii="Cambria Math" w:hAnsi="Cambria Math"/>
                    </w:rPr>
                    <m:t>.dz</m:t>
                  </m:r>
                </m:num>
                <m:den>
                  <m:nary>
                    <m:naryPr>
                      <m:limLoc m:val="undOvr"/>
                      <m:ctrlPr>
                        <w:rPr>
                          <w:rFonts w:ascii="Cambria Math" w:hAnsi="Cambria Math"/>
                          <w:i/>
                        </w:rPr>
                      </m:ctrlPr>
                    </m:naryPr>
                    <m:sub>
                      <m:r>
                        <w:rPr>
                          <w:rFonts w:ascii="Cambria Math" w:hAnsi="Cambria Math"/>
                        </w:rPr>
                        <m:t>z=-1m</m:t>
                      </m:r>
                    </m:sub>
                    <m:sup>
                      <m:r>
                        <w:rPr>
                          <w:rFonts w:ascii="Cambria Math" w:hAnsi="Cambria Math"/>
                        </w:rPr>
                        <m:t>z=+1m</m:t>
                      </m:r>
                    </m:sup>
                    <m:e>
                      <m:sSub>
                        <m:sSubPr>
                          <m:ctrlPr>
                            <w:rPr>
                              <w:rFonts w:ascii="Cambria Math" w:hAnsi="Cambria Math"/>
                              <w:i/>
                            </w:rPr>
                          </m:ctrlPr>
                        </m:sSubPr>
                        <m:e>
                          <m:r>
                            <w:rPr>
                              <w:rFonts w:ascii="Cambria Math" w:hAnsi="Cambria Math"/>
                            </w:rPr>
                            <m:t>B</m:t>
                          </m:r>
                        </m:e>
                        <m:sub>
                          <m:r>
                            <w:rPr>
                              <w:rFonts w:ascii="Cambria Math" w:hAnsi="Cambria Math"/>
                            </w:rPr>
                            <m:t>n=1</m:t>
                          </m:r>
                        </m:sub>
                      </m:sSub>
                      <m:d>
                        <m:dPr>
                          <m:ctrlPr>
                            <w:rPr>
                              <w:rFonts w:ascii="Cambria Math" w:hAnsi="Cambria Math"/>
                              <w:i/>
                            </w:rPr>
                          </m:ctrlPr>
                        </m:dPr>
                        <m:e>
                          <m:r>
                            <w:rPr>
                              <w:rFonts w:ascii="Cambria Math" w:hAnsi="Cambria Math"/>
                            </w:rPr>
                            <m:t>r=</m:t>
                          </m:r>
                          <m:sSub>
                            <m:sSubPr>
                              <m:ctrlPr>
                                <w:rPr>
                                  <w:rFonts w:ascii="Cambria Math" w:eastAsia="Calibri" w:hAnsi="Cambria Math"/>
                                  <w:i/>
                                </w:rPr>
                              </m:ctrlPr>
                            </m:sSubPr>
                            <m:e>
                              <m:r>
                                <w:rPr>
                                  <w:rFonts w:ascii="Cambria Math" w:eastAsia="Calibri" w:hAnsi="Cambria Math"/>
                                </w:rPr>
                                <m:t>R</m:t>
                              </m:r>
                            </m:e>
                            <m:sub>
                              <m:r>
                                <w:rPr>
                                  <w:rFonts w:ascii="Cambria Math" w:eastAsia="Calibri" w:hAnsi="Cambria Math"/>
                                </w:rPr>
                                <m:t>ref</m:t>
                              </m:r>
                            </m:sub>
                          </m:sSub>
                          <m:r>
                            <w:rPr>
                              <w:rFonts w:ascii="Cambria Math" w:hAnsi="Cambria Math"/>
                            </w:rPr>
                            <m:t>,  z</m:t>
                          </m:r>
                        </m:e>
                      </m:d>
                    </m:e>
                  </m:nary>
                  <m:r>
                    <w:rPr>
                      <w:rFonts w:ascii="Cambria Math" w:hAnsi="Cambria Math"/>
                    </w:rPr>
                    <m:t>.dz</m:t>
                  </m:r>
                </m:den>
              </m:f>
              <m:r>
                <w:rPr>
                  <w:rFonts w:ascii="Cambria Math" w:hAnsi="Cambria Math"/>
                </w:rPr>
                <m:t xml:space="preserve">                                                        (2)</m:t>
              </m:r>
            </m:e>
          </m:nary>
        </m:oMath>
      </m:oMathPara>
    </w:p>
    <w:p w14:paraId="77890CBE" w14:textId="0CB8E2BE" w:rsidR="000F08EA" w:rsidRDefault="00DE2981" w:rsidP="00433FCB">
      <w:pPr>
        <w:spacing w:before="120" w:after="120"/>
        <w:jc w:val="both"/>
        <w:rPr>
          <w:color w:val="000000" w:themeColor="text1"/>
        </w:rPr>
      </w:pPr>
      <w:proofErr w:type="gramStart"/>
      <w:r w:rsidRPr="00DE2981">
        <w:rPr>
          <w:rFonts w:eastAsiaTheme="minorEastAsia"/>
          <w:color w:val="000000" w:themeColor="text1"/>
        </w:rPr>
        <w:t>where</w:t>
      </w:r>
      <w:proofErr w:type="gramEnd"/>
      <w:r w:rsidRPr="00DE2981">
        <w:rPr>
          <w:rFonts w:eastAsiaTheme="minorEastAsia"/>
          <w:color w:val="000000" w:themeColor="text1"/>
        </w:rPr>
        <w:t xml:space="preserve">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B</m:t>
            </m:r>
          </m:e>
          <m:sub>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n</m:t>
                </m:r>
              </m:e>
              <m:sup>
                <m:r>
                  <w:rPr>
                    <w:rFonts w:ascii="Cambria Math" w:eastAsiaTheme="minorEastAsia" w:hAnsi="Cambria Math"/>
                    <w:color w:val="000000" w:themeColor="text1"/>
                  </w:rPr>
                  <m:t>*</m:t>
                </m:r>
              </m:sup>
            </m:sSup>
          </m:sub>
        </m:sSub>
        <m:d>
          <m:dPr>
            <m:ctrlPr>
              <w:rPr>
                <w:rFonts w:ascii="Cambria Math" w:eastAsiaTheme="minorEastAsia" w:hAnsi="Cambria Math"/>
                <w:i/>
                <w:color w:val="000000" w:themeColor="text1"/>
              </w:rPr>
            </m:ctrlPr>
          </m:dPr>
          <m:e>
            <m:r>
              <w:rPr>
                <w:rFonts w:ascii="Cambria Math" w:hAnsi="Cambria Math"/>
                <w:color w:val="000000" w:themeColor="text1"/>
              </w:rPr>
              <m:t>r=</m:t>
            </m:r>
            <m:sSub>
              <m:sSubPr>
                <m:ctrlPr>
                  <w:rPr>
                    <w:rFonts w:ascii="Cambria Math" w:eastAsia="Calibri" w:hAnsi="Cambria Math"/>
                    <w:i/>
                    <w:color w:val="000000" w:themeColor="text1"/>
                  </w:rPr>
                </m:ctrlPr>
              </m:sSubPr>
              <m:e>
                <m:r>
                  <w:rPr>
                    <w:rFonts w:ascii="Cambria Math" w:eastAsia="Calibri" w:hAnsi="Cambria Math"/>
                    <w:color w:val="000000" w:themeColor="text1"/>
                  </w:rPr>
                  <m:t>R</m:t>
                </m:r>
              </m:e>
              <m:sub>
                <m:r>
                  <w:rPr>
                    <w:rFonts w:ascii="Cambria Math" w:eastAsia="Calibri" w:hAnsi="Cambria Math"/>
                    <w:color w:val="000000" w:themeColor="text1"/>
                  </w:rPr>
                  <m:t>ref</m:t>
                </m:r>
              </m:sub>
            </m:sSub>
            <m:r>
              <w:rPr>
                <w:rFonts w:ascii="Cambria Math" w:eastAsiaTheme="minorEastAsia" w:hAnsi="Cambria Math"/>
                <w:color w:val="000000" w:themeColor="text1"/>
              </w:rPr>
              <m:t>, z</m:t>
            </m:r>
          </m:e>
        </m:d>
      </m:oMath>
      <w:r w:rsidRPr="00DE2981">
        <w:rPr>
          <w:rFonts w:eastAsiaTheme="minorEastAsia"/>
          <w:color w:val="000000" w:themeColor="text1"/>
        </w:rPr>
        <w:t xml:space="preserve"> refers to the value of the allowed higher-order multipole field at </w:t>
      </w:r>
      <m:oMath>
        <m:sSub>
          <m:sSubPr>
            <m:ctrlPr>
              <w:rPr>
                <w:rFonts w:ascii="Cambria Math" w:eastAsia="Calibri" w:hAnsi="Cambria Math"/>
                <w:i/>
                <w:color w:val="000000" w:themeColor="text1"/>
              </w:rPr>
            </m:ctrlPr>
          </m:sSubPr>
          <m:e>
            <m:r>
              <w:rPr>
                <w:rFonts w:ascii="Cambria Math" w:eastAsia="Calibri" w:hAnsi="Cambria Math"/>
                <w:color w:val="000000" w:themeColor="text1"/>
              </w:rPr>
              <m:t>R</m:t>
            </m:r>
          </m:e>
          <m:sub>
            <m:r>
              <w:rPr>
                <w:rFonts w:ascii="Cambria Math" w:eastAsia="Calibri" w:hAnsi="Cambria Math"/>
                <w:color w:val="000000" w:themeColor="text1"/>
              </w:rPr>
              <m:t>ref</m:t>
            </m:r>
          </m:sub>
        </m:sSub>
      </m:oMath>
      <w:r w:rsidRPr="00DE2981">
        <w:rPr>
          <w:rFonts w:eastAsiaTheme="minorEastAsia"/>
          <w:color w:val="000000" w:themeColor="text1"/>
        </w:rPr>
        <w:t xml:space="preserve">for any given position </w:t>
      </w:r>
      <m:oMath>
        <m:r>
          <w:rPr>
            <w:rFonts w:ascii="Cambria Math" w:eastAsiaTheme="minorEastAsia" w:hAnsi="Cambria Math"/>
            <w:color w:val="000000" w:themeColor="text1"/>
          </w:rPr>
          <m:t>z</m:t>
        </m:r>
      </m:oMath>
      <w:r w:rsidRPr="00DE2981">
        <w:rPr>
          <w:rFonts w:eastAsiaTheme="minorEastAsia"/>
          <w:color w:val="000000" w:themeColor="text1"/>
        </w:rPr>
        <w:t xml:space="preserve"> along the longitudinal axis of the magnet.The</w:t>
      </w:r>
      <w:r w:rsidRPr="00DE2981">
        <w:rPr>
          <w:color w:val="000000" w:themeColor="text1"/>
        </w:rPr>
        <w:t xml:space="preserve"> number </w:t>
      </w:r>
      <m:oMath>
        <m:sSup>
          <m:sSupPr>
            <m:ctrlPr>
              <w:rPr>
                <w:rFonts w:ascii="Cambria Math" w:hAnsi="Cambria Math"/>
                <w:i/>
                <w:color w:val="000000" w:themeColor="text1"/>
              </w:rPr>
            </m:ctrlPr>
          </m:sSupPr>
          <m:e>
            <m:r>
              <w:rPr>
                <w:rFonts w:ascii="Cambria Math" w:hAnsi="Cambria Math"/>
                <w:color w:val="000000" w:themeColor="text1"/>
              </w:rPr>
              <m:t>n</m:t>
            </m:r>
          </m:e>
          <m:sup>
            <m:r>
              <w:rPr>
                <w:rFonts w:ascii="Cambria Math" w:hAnsi="Cambria Math"/>
                <w:color w:val="000000" w:themeColor="text1"/>
              </w:rPr>
              <m:t>*</m:t>
            </m:r>
          </m:sup>
        </m:sSup>
      </m:oMath>
      <w:r w:rsidRPr="00DE2981">
        <w:rPr>
          <w:color w:val="000000" w:themeColor="text1"/>
        </w:rPr>
        <w:t xml:space="preserve"> denotes the order of the multipole field errors.</w:t>
      </w:r>
    </w:p>
    <w:p w14:paraId="3D42E064" w14:textId="061BAFB4" w:rsidR="00732271" w:rsidRDefault="00732271" w:rsidP="00433FCB">
      <w:pPr>
        <w:spacing w:before="120" w:after="120"/>
        <w:jc w:val="both"/>
        <w:rPr>
          <w:color w:val="000000" w:themeColor="text1"/>
        </w:rPr>
      </w:pPr>
      <w:r>
        <w:rPr>
          <w:color w:val="000000" w:themeColor="text1"/>
        </w:rPr>
        <w:t xml:space="preserve">The reported dipole integrated field quality (%) is </w:t>
      </w:r>
    </w:p>
    <w:p w14:paraId="4629A463" w14:textId="69810D08" w:rsidR="00732271" w:rsidRDefault="00732271" w:rsidP="00433FCB">
      <w:pPr>
        <w:spacing w:before="120" w:after="120"/>
        <w:jc w:val="both"/>
        <w:rPr>
          <w:color w:val="000000" w:themeColor="text1"/>
        </w:rPr>
      </w:pPr>
      <m:oMathPara>
        <m:oMath>
          <m:r>
            <w:rPr>
              <w:rFonts w:ascii="Cambria Math" w:hAnsi="Cambria Math"/>
            </w:rPr>
            <w:lastRenderedPageBreak/>
            <m:t xml:space="preserve">DIFQ </m:t>
          </m:r>
          <m:d>
            <m:dPr>
              <m:ctrlPr>
                <w:rPr>
                  <w:rFonts w:ascii="Cambria Math" w:hAnsi="Cambria Math"/>
                  <w:i/>
                </w:rPr>
              </m:ctrlPr>
            </m:dPr>
            <m:e>
              <m:r>
                <w:rPr>
                  <w:rFonts w:ascii="Cambria Math" w:hAnsi="Cambria Math"/>
                </w:rPr>
                <m:t>%</m:t>
              </m:r>
            </m:e>
          </m:d>
          <m:r>
            <w:rPr>
              <w:rFonts w:ascii="Cambria Math" w:hAnsi="Cambria Math"/>
            </w:rPr>
            <m:t>=</m:t>
          </m:r>
          <m:d>
            <m:dPr>
              <m:ctrlPr>
                <w:rPr>
                  <w:rFonts w:ascii="Cambria Math" w:hAnsi="Cambria Math"/>
                  <w:i/>
                </w:rPr>
              </m:ctrlPr>
            </m:dPr>
            <m:e>
              <m:r>
                <w:rPr>
                  <w:rFonts w:ascii="Cambria Math" w:hAnsi="Cambria Math"/>
                </w:rPr>
                <m:t>1-</m:t>
              </m:r>
              <m:nary>
                <m:naryPr>
                  <m:chr m:val="∑"/>
                  <m:limLoc m:val="undOvr"/>
                  <m:supHide m:val="1"/>
                  <m:ctrlPr>
                    <w:rPr>
                      <w:rFonts w:ascii="Cambria Math" w:hAnsi="Cambria Math"/>
                      <w:i/>
                    </w:rPr>
                  </m:ctrlPr>
                </m:naryPr>
                <m:sub>
                  <m:sSup>
                    <m:sSupPr>
                      <m:ctrlPr>
                        <w:rPr>
                          <w:rFonts w:ascii="Cambria Math" w:hAnsi="Cambria Math"/>
                          <w:i/>
                        </w:rPr>
                      </m:ctrlPr>
                    </m:sSupPr>
                    <m:e>
                      <m:r>
                        <w:rPr>
                          <w:rFonts w:ascii="Cambria Math" w:hAnsi="Cambria Math"/>
                        </w:rPr>
                        <m:t>n</m:t>
                      </m:r>
                    </m:e>
                    <m:sup>
                      <m:r>
                        <w:rPr>
                          <w:rFonts w:ascii="Cambria Math" w:hAnsi="Cambria Math"/>
                        </w:rPr>
                        <m:t>*</m:t>
                      </m:r>
                    </m:sup>
                  </m:sSup>
                </m:sub>
                <m:sup/>
                <m:e>
                  <m:sSubSup>
                    <m:sSubSupPr>
                      <m:ctrlPr>
                        <w:rPr>
                          <w:rFonts w:ascii="Cambria Math" w:hAnsi="Cambria Math"/>
                          <w:i/>
                        </w:rPr>
                      </m:ctrlPr>
                    </m:sSubSupPr>
                    <m:e>
                      <m:r>
                        <w:rPr>
                          <w:rFonts w:ascii="Cambria Math" w:hAnsi="Cambria Math"/>
                        </w:rPr>
                        <m:t>B</m:t>
                      </m:r>
                    </m:e>
                    <m:sub>
                      <m:sSup>
                        <m:sSupPr>
                          <m:ctrlPr>
                            <w:rPr>
                              <w:rFonts w:ascii="Cambria Math" w:hAnsi="Cambria Math"/>
                              <w:i/>
                            </w:rPr>
                          </m:ctrlPr>
                        </m:sSupPr>
                        <m:e>
                          <m:r>
                            <w:rPr>
                              <w:rFonts w:ascii="Cambria Math" w:hAnsi="Cambria Math"/>
                            </w:rPr>
                            <m:t>n</m:t>
                          </m:r>
                        </m:e>
                        <m:sup>
                          <m:r>
                            <w:rPr>
                              <w:rFonts w:ascii="Cambria Math" w:hAnsi="Cambria Math"/>
                            </w:rPr>
                            <m:t>*</m:t>
                          </m:r>
                        </m:sup>
                      </m:sSup>
                    </m:sub>
                    <m:sup>
                      <m:r>
                        <w:rPr>
                          <w:rFonts w:ascii="Cambria Math" w:hAnsi="Cambria Math"/>
                        </w:rPr>
                        <m:t>'</m:t>
                      </m:r>
                    </m:sup>
                  </m:sSubSup>
                </m:e>
              </m:nary>
              <m:d>
                <m:dPr>
                  <m:ctrlPr>
                    <w:rPr>
                      <w:rFonts w:ascii="Cambria Math" w:eastAsiaTheme="minorEastAsia" w:hAnsi="Cambria Math"/>
                      <w:i/>
                    </w:rPr>
                  </m:ctrlPr>
                </m:dPr>
                <m:e>
                  <m:r>
                    <w:rPr>
                      <w:rFonts w:ascii="Cambria Math" w:hAnsi="Cambria Math"/>
                    </w:rPr>
                    <m:t>r=</m:t>
                  </m:r>
                  <m:sSub>
                    <m:sSubPr>
                      <m:ctrlPr>
                        <w:rPr>
                          <w:rFonts w:ascii="Cambria Math" w:eastAsia="Calibri" w:hAnsi="Cambria Math"/>
                          <w:i/>
                        </w:rPr>
                      </m:ctrlPr>
                    </m:sSubPr>
                    <m:e>
                      <m:r>
                        <w:rPr>
                          <w:rFonts w:ascii="Cambria Math" w:eastAsia="Calibri" w:hAnsi="Cambria Math"/>
                        </w:rPr>
                        <m:t>R</m:t>
                      </m:r>
                    </m:e>
                    <m:sub>
                      <m:r>
                        <w:rPr>
                          <w:rFonts w:ascii="Cambria Math" w:eastAsia="Calibri" w:hAnsi="Cambria Math"/>
                        </w:rPr>
                        <m:t>ref</m:t>
                      </m:r>
                    </m:sub>
                  </m:sSub>
                  <m:r>
                    <w:rPr>
                      <w:rFonts w:ascii="Cambria Math" w:eastAsiaTheme="minorEastAsia" w:hAnsi="Cambria Math"/>
                    </w:rPr>
                    <m:t>,z</m:t>
                  </m:r>
                </m:e>
              </m:d>
            </m:e>
          </m:d>
          <m:r>
            <w:rPr>
              <w:rFonts w:ascii="Cambria Math" w:hAnsi="Cambria Math"/>
            </w:rPr>
            <m:t>*100                                                                             (3)</m:t>
          </m:r>
        </m:oMath>
      </m:oMathPara>
    </w:p>
    <w:p w14:paraId="5A8C1BBC" w14:textId="57939522" w:rsidR="00732271" w:rsidRPr="00927AF7" w:rsidRDefault="00766999" w:rsidP="00433FCB">
      <w:pPr>
        <w:spacing w:before="120" w:after="120"/>
        <w:jc w:val="both"/>
      </w:pPr>
      <w:r w:rsidRPr="00927AF7">
        <w:t xml:space="preserve">The </w:t>
      </w:r>
      <w:r w:rsidR="00272B64" w:rsidRPr="00927AF7">
        <w:t xml:space="preserve">coil resistance at 20 C </w:t>
      </w:r>
      <w:r w:rsidR="00927AF7" w:rsidRPr="00927AF7">
        <w:t xml:space="preserve">is calculated </w:t>
      </w:r>
      <w:r w:rsidR="00272B64" w:rsidRPr="00927AF7">
        <w:t xml:space="preserve">using the copper resistivity of </w:t>
      </w:r>
      <w:r w:rsidR="00927AF7" w:rsidRPr="00927AF7">
        <w:t>1.724</w:t>
      </w:r>
      <w:r w:rsidR="00927AF7" w:rsidRPr="00927AF7">
        <w:rPr>
          <w:rFonts w:cs="Times"/>
        </w:rPr>
        <w:t>×</w:t>
      </w:r>
      <w:r w:rsidR="00927AF7" w:rsidRPr="00927AF7">
        <w:t>10</w:t>
      </w:r>
      <w:r w:rsidR="00927AF7" w:rsidRPr="00927AF7">
        <w:rPr>
          <w:vertAlign w:val="superscript"/>
        </w:rPr>
        <w:t>-8</w:t>
      </w:r>
      <w:r w:rsidR="0073553A">
        <w:t> </w:t>
      </w:r>
      <w:r w:rsidR="00927AF7" w:rsidRPr="00927AF7">
        <w:sym w:font="Symbol" w:char="F057"/>
      </w:r>
      <w:r w:rsidR="00927AF7" w:rsidRPr="00927AF7">
        <w:t>.m.</w:t>
      </w:r>
    </w:p>
    <w:p w14:paraId="63C5C9FC" w14:textId="51989D29" w:rsidR="00950265" w:rsidRDefault="00950265" w:rsidP="0059772B">
      <w:pPr>
        <w:spacing w:before="120" w:after="120"/>
        <w:ind w:firstLine="288"/>
        <w:jc w:val="both"/>
        <w:rPr>
          <w:color w:val="000000" w:themeColor="text1"/>
        </w:rPr>
      </w:pPr>
      <w:r>
        <w:rPr>
          <w:color w:val="000000" w:themeColor="text1"/>
        </w:rPr>
        <w:t xml:space="preserve">The final 3D NX model derived from the design analysis </w:t>
      </w:r>
      <w:r w:rsidR="003746DB">
        <w:rPr>
          <w:color w:val="000000" w:themeColor="text1"/>
        </w:rPr>
        <w:t>forms the basis for</w:t>
      </w:r>
      <w:r>
        <w:rPr>
          <w:color w:val="000000" w:themeColor="text1"/>
        </w:rPr>
        <w:t xml:space="preserve"> the CAD drawings </w:t>
      </w:r>
      <w:r w:rsidR="007B1D78">
        <w:rPr>
          <w:color w:val="000000" w:themeColor="text1"/>
        </w:rPr>
        <w:t xml:space="preserve">(see </w:t>
      </w:r>
      <w:r w:rsidR="007B1D78">
        <w:rPr>
          <w:color w:val="000000" w:themeColor="text1"/>
        </w:rPr>
        <w:fldChar w:fldCharType="begin"/>
      </w:r>
      <w:r w:rsidR="007B1D78">
        <w:rPr>
          <w:color w:val="000000" w:themeColor="text1"/>
        </w:rPr>
        <w:instrText xml:space="preserve"> REF _Ref70315052 \h </w:instrText>
      </w:r>
      <w:r w:rsidR="007B1D78">
        <w:rPr>
          <w:color w:val="000000" w:themeColor="text1"/>
        </w:rPr>
      </w:r>
      <w:r w:rsidR="007B1D78">
        <w:rPr>
          <w:color w:val="000000" w:themeColor="text1"/>
        </w:rPr>
        <w:fldChar w:fldCharType="separate"/>
      </w:r>
      <w:r w:rsidR="006C7E35" w:rsidRPr="00414644">
        <w:rPr>
          <w:szCs w:val="22"/>
        </w:rPr>
        <w:t xml:space="preserve">Table </w:t>
      </w:r>
      <w:r w:rsidR="006C7E35">
        <w:rPr>
          <w:noProof/>
          <w:szCs w:val="22"/>
        </w:rPr>
        <w:t>3</w:t>
      </w:r>
      <w:r w:rsidR="007B1D78">
        <w:rPr>
          <w:color w:val="000000" w:themeColor="text1"/>
        </w:rPr>
        <w:fldChar w:fldCharType="end"/>
      </w:r>
      <w:r w:rsidR="007B1D78">
        <w:rPr>
          <w:color w:val="000000" w:themeColor="text1"/>
        </w:rPr>
        <w:t xml:space="preserve">) </w:t>
      </w:r>
      <w:r w:rsidR="001A422E">
        <w:rPr>
          <w:color w:val="000000" w:themeColor="text1"/>
        </w:rPr>
        <w:t>used to manufacture</w:t>
      </w:r>
      <w:r>
        <w:rPr>
          <w:color w:val="000000" w:themeColor="text1"/>
        </w:rPr>
        <w:t xml:space="preserve"> the </w:t>
      </w:r>
      <w:r w:rsidR="001A422E">
        <w:rPr>
          <w:color w:val="000000" w:themeColor="text1"/>
        </w:rPr>
        <w:t>parts</w:t>
      </w:r>
      <w:r>
        <w:rPr>
          <w:color w:val="000000" w:themeColor="text1"/>
        </w:rPr>
        <w:t xml:space="preserve"> and the assembly of the magnet</w:t>
      </w:r>
      <w:r w:rsidR="007B1D78">
        <w:rPr>
          <w:color w:val="000000" w:themeColor="text1"/>
        </w:rPr>
        <w:t>.</w:t>
      </w:r>
      <w:r w:rsidR="0059391E">
        <w:rPr>
          <w:color w:val="000000" w:themeColor="text1"/>
        </w:rPr>
        <w:t xml:space="preserve"> </w:t>
      </w:r>
    </w:p>
    <w:p w14:paraId="6C112A31" w14:textId="76D7F786" w:rsidR="00574D49" w:rsidRPr="00574D49" w:rsidRDefault="007B3A0D" w:rsidP="00574D49">
      <w:pPr>
        <w:pStyle w:val="Heading1"/>
        <w:spacing w:after="120"/>
      </w:pPr>
      <w:bookmarkStart w:id="7" w:name="_Ref69076130"/>
      <w:bookmarkStart w:id="8" w:name="_Ref70060520"/>
      <w:bookmarkStart w:id="9" w:name="_Toc70525081"/>
      <w:r>
        <w:t xml:space="preserve">Design </w:t>
      </w:r>
      <w:bookmarkEnd w:id="7"/>
      <w:r w:rsidR="00EF100B">
        <w:t>Description</w:t>
      </w:r>
      <w:bookmarkEnd w:id="8"/>
      <w:bookmarkEnd w:id="9"/>
    </w:p>
    <w:p w14:paraId="73B1E03E" w14:textId="4CEE4292" w:rsidR="000E7053" w:rsidRPr="00541E36" w:rsidRDefault="00552D7D" w:rsidP="00541E36">
      <w:pPr>
        <w:pStyle w:val="ListParagraph"/>
        <w:numPr>
          <w:ilvl w:val="1"/>
          <w:numId w:val="41"/>
        </w:numPr>
        <w:spacing w:before="120" w:after="120"/>
        <w:jc w:val="both"/>
        <w:rPr>
          <w:szCs w:val="24"/>
        </w:rPr>
      </w:pPr>
      <w:r w:rsidRPr="00541E36">
        <w:rPr>
          <w:szCs w:val="24"/>
        </w:rPr>
        <w:t>The</w:t>
      </w:r>
      <w:r w:rsidR="00B62AC6" w:rsidRPr="00541E36">
        <w:rPr>
          <w:szCs w:val="24"/>
        </w:rPr>
        <w:t xml:space="preserve"> new MHD </w:t>
      </w:r>
      <w:r w:rsidRPr="00541E36">
        <w:rPr>
          <w:szCs w:val="24"/>
        </w:rPr>
        <w:t xml:space="preserve">steering corrector </w:t>
      </w:r>
      <w:r w:rsidR="00B62AC6" w:rsidRPr="00541E36">
        <w:rPr>
          <w:szCs w:val="24"/>
        </w:rPr>
        <w:t xml:space="preserve">magnet </w:t>
      </w:r>
      <w:r w:rsidR="00FB069D" w:rsidRPr="00541E36">
        <w:rPr>
          <w:szCs w:val="24"/>
        </w:rPr>
        <w:t>consists of four identical air-core pancake coils</w:t>
      </w:r>
      <w:r w:rsidRPr="00541E36">
        <w:rPr>
          <w:szCs w:val="24"/>
        </w:rPr>
        <w:t xml:space="preserve"> (</w:t>
      </w:r>
      <w:r w:rsidR="002100D9" w:rsidRPr="00541E36">
        <w:rPr>
          <w:szCs w:val="24"/>
        </w:rPr>
        <w:t>c</w:t>
      </w:r>
      <w:r w:rsidRPr="00541E36">
        <w:rPr>
          <w:szCs w:val="24"/>
        </w:rPr>
        <w:t>oil-</w:t>
      </w:r>
      <w:r w:rsidR="002100D9" w:rsidRPr="00541E36">
        <w:rPr>
          <w:szCs w:val="24"/>
        </w:rPr>
        <w:t>t</w:t>
      </w:r>
      <w:r w:rsidRPr="00541E36">
        <w:rPr>
          <w:szCs w:val="24"/>
        </w:rPr>
        <w:t>op</w:t>
      </w:r>
      <w:r w:rsidR="002100D9" w:rsidRPr="00541E36">
        <w:rPr>
          <w:szCs w:val="24"/>
        </w:rPr>
        <w:t xml:space="preserve"> (label 1)</w:t>
      </w:r>
      <w:r w:rsidRPr="00541E36">
        <w:rPr>
          <w:szCs w:val="24"/>
        </w:rPr>
        <w:t xml:space="preserve">, </w:t>
      </w:r>
      <w:r w:rsidR="002100D9" w:rsidRPr="00541E36">
        <w:rPr>
          <w:szCs w:val="24"/>
        </w:rPr>
        <w:t>c</w:t>
      </w:r>
      <w:r w:rsidRPr="00541E36">
        <w:rPr>
          <w:szCs w:val="24"/>
        </w:rPr>
        <w:t>oil-</w:t>
      </w:r>
      <w:r w:rsidR="002100D9" w:rsidRPr="00541E36">
        <w:rPr>
          <w:szCs w:val="24"/>
        </w:rPr>
        <w:t>b</w:t>
      </w:r>
      <w:r w:rsidRPr="00541E36">
        <w:rPr>
          <w:szCs w:val="24"/>
        </w:rPr>
        <w:t>ottom</w:t>
      </w:r>
      <w:r w:rsidR="002100D9" w:rsidRPr="00541E36">
        <w:rPr>
          <w:szCs w:val="24"/>
        </w:rPr>
        <w:t xml:space="preserve"> (label 2)</w:t>
      </w:r>
      <w:r w:rsidRPr="00541E36">
        <w:rPr>
          <w:szCs w:val="24"/>
        </w:rPr>
        <w:t xml:space="preserve">, </w:t>
      </w:r>
      <w:r w:rsidR="002100D9" w:rsidRPr="00541E36">
        <w:rPr>
          <w:szCs w:val="24"/>
        </w:rPr>
        <w:t>c</w:t>
      </w:r>
      <w:r w:rsidRPr="00541E36">
        <w:rPr>
          <w:szCs w:val="24"/>
        </w:rPr>
        <w:t>oil-</w:t>
      </w:r>
      <w:r w:rsidR="002100D9" w:rsidRPr="00541E36">
        <w:rPr>
          <w:szCs w:val="24"/>
        </w:rPr>
        <w:t>l</w:t>
      </w:r>
      <w:r w:rsidRPr="00541E36">
        <w:rPr>
          <w:szCs w:val="24"/>
        </w:rPr>
        <w:t>eft</w:t>
      </w:r>
      <w:r w:rsidR="002100D9" w:rsidRPr="00541E36">
        <w:rPr>
          <w:szCs w:val="24"/>
        </w:rPr>
        <w:t xml:space="preserve"> (label 3)</w:t>
      </w:r>
      <w:r w:rsidRPr="00541E36">
        <w:rPr>
          <w:szCs w:val="24"/>
        </w:rPr>
        <w:t xml:space="preserve">, and </w:t>
      </w:r>
      <w:r w:rsidR="002100D9" w:rsidRPr="00541E36">
        <w:rPr>
          <w:szCs w:val="24"/>
        </w:rPr>
        <w:t>c</w:t>
      </w:r>
      <w:r w:rsidRPr="00541E36">
        <w:rPr>
          <w:szCs w:val="24"/>
        </w:rPr>
        <w:t>oil-</w:t>
      </w:r>
      <w:r w:rsidR="002100D9" w:rsidRPr="00541E36">
        <w:rPr>
          <w:szCs w:val="24"/>
        </w:rPr>
        <w:t>r</w:t>
      </w:r>
      <w:r w:rsidRPr="00541E36">
        <w:rPr>
          <w:szCs w:val="24"/>
        </w:rPr>
        <w:t>ight</w:t>
      </w:r>
      <w:r w:rsidR="002100D9" w:rsidRPr="00541E36">
        <w:rPr>
          <w:szCs w:val="24"/>
        </w:rPr>
        <w:t xml:space="preserve"> (label 4)</w:t>
      </w:r>
      <w:r w:rsidR="0083344A" w:rsidRPr="00541E36">
        <w:rPr>
          <w:szCs w:val="24"/>
        </w:rPr>
        <w:t xml:space="preserve"> as shown</w:t>
      </w:r>
      <w:r w:rsidRPr="00541E36">
        <w:rPr>
          <w:szCs w:val="24"/>
        </w:rPr>
        <w:t xml:space="preserve"> in</w:t>
      </w:r>
      <w:r w:rsidR="002100D9" w:rsidRPr="00541E36">
        <w:rPr>
          <w:szCs w:val="24"/>
        </w:rPr>
        <w:t xml:space="preserve"> </w:t>
      </w:r>
      <w:r w:rsidR="002100D9" w:rsidRPr="00541E36">
        <w:rPr>
          <w:szCs w:val="24"/>
        </w:rPr>
        <w:fldChar w:fldCharType="begin"/>
      </w:r>
      <w:r w:rsidR="002100D9" w:rsidRPr="00541E36">
        <w:rPr>
          <w:szCs w:val="24"/>
        </w:rPr>
        <w:instrText xml:space="preserve"> REF _Ref69746665 \h  \* MERGEFORMAT </w:instrText>
      </w:r>
      <w:r w:rsidR="002100D9" w:rsidRPr="00541E36">
        <w:rPr>
          <w:szCs w:val="24"/>
        </w:rPr>
      </w:r>
      <w:r w:rsidR="002100D9" w:rsidRPr="00541E36">
        <w:rPr>
          <w:szCs w:val="24"/>
        </w:rPr>
        <w:fldChar w:fldCharType="separate"/>
      </w:r>
      <w:r w:rsidR="006C7E35" w:rsidRPr="006C7E35">
        <w:rPr>
          <w:szCs w:val="24"/>
        </w:rPr>
        <w:t xml:space="preserve">Figure </w:t>
      </w:r>
      <w:r w:rsidR="006C7E35" w:rsidRPr="006C7E35">
        <w:rPr>
          <w:noProof/>
          <w:szCs w:val="24"/>
        </w:rPr>
        <w:t>2</w:t>
      </w:r>
      <w:r w:rsidR="002100D9" w:rsidRPr="00541E36">
        <w:rPr>
          <w:szCs w:val="24"/>
        </w:rPr>
        <w:fldChar w:fldCharType="end"/>
      </w:r>
      <w:r w:rsidRPr="00541E36">
        <w:rPr>
          <w:szCs w:val="24"/>
        </w:rPr>
        <w:t xml:space="preserve">) </w:t>
      </w:r>
      <w:r w:rsidR="00EB33D0" w:rsidRPr="00541E36">
        <w:rPr>
          <w:szCs w:val="24"/>
        </w:rPr>
        <w:t>that form</w:t>
      </w:r>
      <w:r w:rsidRPr="00541E36">
        <w:rPr>
          <w:szCs w:val="24"/>
        </w:rPr>
        <w:t xml:space="preserve"> two independent </w:t>
      </w:r>
      <w:r w:rsidR="00EF100B" w:rsidRPr="00541E36">
        <w:rPr>
          <w:szCs w:val="24"/>
        </w:rPr>
        <w:t xml:space="preserve">dipole </w:t>
      </w:r>
      <w:r w:rsidRPr="00541E36">
        <w:rPr>
          <w:szCs w:val="24"/>
        </w:rPr>
        <w:t xml:space="preserve">coil assemblies </w:t>
      </w:r>
      <w:r w:rsidR="00885063" w:rsidRPr="00541E36">
        <w:rPr>
          <w:szCs w:val="24"/>
        </w:rPr>
        <w:t xml:space="preserve">to provide beam steering correction </w:t>
      </w:r>
      <w:r w:rsidR="00EF100B" w:rsidRPr="00541E36">
        <w:rPr>
          <w:szCs w:val="24"/>
        </w:rPr>
        <w:t>in the v</w:t>
      </w:r>
      <w:r w:rsidRPr="00541E36">
        <w:rPr>
          <w:szCs w:val="24"/>
        </w:rPr>
        <w:t xml:space="preserve">ertical or horizontal direction. </w:t>
      </w:r>
      <w:r w:rsidR="00EF100B" w:rsidRPr="00541E36">
        <w:rPr>
          <w:szCs w:val="24"/>
        </w:rPr>
        <w:t>For example,</w:t>
      </w:r>
      <w:r w:rsidR="00885063" w:rsidRPr="00541E36">
        <w:rPr>
          <w:szCs w:val="24"/>
        </w:rPr>
        <w:t xml:space="preserve"> the</w:t>
      </w:r>
      <w:r w:rsidR="00EF100B" w:rsidRPr="00541E36">
        <w:rPr>
          <w:szCs w:val="24"/>
        </w:rPr>
        <w:t xml:space="preserve"> </w:t>
      </w:r>
      <w:r w:rsidR="00885063" w:rsidRPr="00541E36">
        <w:rPr>
          <w:szCs w:val="24"/>
        </w:rPr>
        <w:t xml:space="preserve">horizontal steering correction to the beam is achieved by the vertical dipole coil assembly </w:t>
      </w:r>
      <w:r w:rsidR="00464A00" w:rsidRPr="00541E36">
        <w:rPr>
          <w:szCs w:val="24"/>
        </w:rPr>
        <w:t>with</w:t>
      </w:r>
      <w:r w:rsidR="00885063" w:rsidRPr="00541E36">
        <w:rPr>
          <w:szCs w:val="24"/>
        </w:rPr>
        <w:t xml:space="preserve"> the </w:t>
      </w:r>
      <w:r w:rsidR="00EF100B" w:rsidRPr="00541E36">
        <w:rPr>
          <w:szCs w:val="24"/>
        </w:rPr>
        <w:t>top and bottom coils connected in series</w:t>
      </w:r>
      <w:r w:rsidR="00885063" w:rsidRPr="00541E36">
        <w:rPr>
          <w:szCs w:val="24"/>
        </w:rPr>
        <w:t>.</w:t>
      </w:r>
      <w:r w:rsidR="00EF100B" w:rsidRPr="00541E36">
        <w:rPr>
          <w:szCs w:val="24"/>
        </w:rPr>
        <w:t xml:space="preserve"> </w:t>
      </w:r>
      <w:r w:rsidR="00885063" w:rsidRPr="00541E36">
        <w:rPr>
          <w:szCs w:val="24"/>
        </w:rPr>
        <w:t xml:space="preserve">Similarly, the horizontal dipole coil assembly </w:t>
      </w:r>
      <w:r w:rsidR="00464A00" w:rsidRPr="00541E36">
        <w:rPr>
          <w:szCs w:val="24"/>
        </w:rPr>
        <w:t>of</w:t>
      </w:r>
      <w:r w:rsidR="00885063" w:rsidRPr="00541E36">
        <w:rPr>
          <w:szCs w:val="24"/>
        </w:rPr>
        <w:t xml:space="preserve"> the left and right pancake coils </w:t>
      </w:r>
      <w:r w:rsidR="00EB33D0" w:rsidRPr="00541E36">
        <w:rPr>
          <w:szCs w:val="24"/>
        </w:rPr>
        <w:t xml:space="preserve">offers </w:t>
      </w:r>
      <w:r w:rsidR="00885063" w:rsidRPr="00541E36">
        <w:rPr>
          <w:szCs w:val="24"/>
        </w:rPr>
        <w:t xml:space="preserve">the vertical </w:t>
      </w:r>
      <w:r w:rsidR="0083344A" w:rsidRPr="00541E36">
        <w:rPr>
          <w:szCs w:val="24"/>
        </w:rPr>
        <w:t xml:space="preserve">beam </w:t>
      </w:r>
      <w:r w:rsidR="00885063" w:rsidRPr="00541E36">
        <w:rPr>
          <w:szCs w:val="24"/>
        </w:rPr>
        <w:t>steering correction</w:t>
      </w:r>
      <w:r w:rsidR="0083344A" w:rsidRPr="00541E36">
        <w:rPr>
          <w:szCs w:val="24"/>
        </w:rPr>
        <w:t>.</w:t>
      </w:r>
      <w:r w:rsidR="00885063" w:rsidRPr="00541E36">
        <w:rPr>
          <w:szCs w:val="24"/>
        </w:rPr>
        <w:t xml:space="preserve"> </w:t>
      </w:r>
    </w:p>
    <w:p w14:paraId="39340B35" w14:textId="443BD4CB" w:rsidR="000E7053" w:rsidRDefault="00A735C9" w:rsidP="00B369E9">
      <w:pPr>
        <w:spacing w:before="120" w:after="120"/>
        <w:ind w:firstLine="288"/>
        <w:jc w:val="center"/>
        <w:rPr>
          <w:szCs w:val="24"/>
        </w:rPr>
      </w:pPr>
      <w:r>
        <w:rPr>
          <w:noProof/>
          <w:szCs w:val="24"/>
        </w:rPr>
        <w:drawing>
          <wp:inline distT="0" distB="0" distL="0" distR="0" wp14:anchorId="74FB133C" wp14:editId="4D6293CD">
            <wp:extent cx="2468880" cy="4142232"/>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8880" cy="4142232"/>
                    </a:xfrm>
                    <a:prstGeom prst="rect">
                      <a:avLst/>
                    </a:prstGeom>
                    <a:noFill/>
                  </pic:spPr>
                </pic:pic>
              </a:graphicData>
            </a:graphic>
          </wp:inline>
        </w:drawing>
      </w:r>
    </w:p>
    <w:p w14:paraId="319F6B3D" w14:textId="1280A9F1" w:rsidR="005A20F2" w:rsidRPr="00932590" w:rsidRDefault="00A735C9" w:rsidP="00A735C9">
      <w:pPr>
        <w:pStyle w:val="Caption"/>
        <w:spacing w:after="240"/>
        <w:jc w:val="both"/>
        <w:rPr>
          <w:szCs w:val="22"/>
        </w:rPr>
      </w:pPr>
      <w:bookmarkStart w:id="10" w:name="_Ref69746665"/>
      <w:r w:rsidRPr="00932590">
        <w:rPr>
          <w:szCs w:val="22"/>
        </w:rPr>
        <w:t xml:space="preserve">Figure </w:t>
      </w:r>
      <w:r w:rsidRPr="00932590">
        <w:rPr>
          <w:szCs w:val="22"/>
        </w:rPr>
        <w:fldChar w:fldCharType="begin"/>
      </w:r>
      <w:r w:rsidRPr="00932590">
        <w:rPr>
          <w:szCs w:val="22"/>
        </w:rPr>
        <w:instrText xml:space="preserve"> SEQ Figure \* ARABIC </w:instrText>
      </w:r>
      <w:r w:rsidRPr="00932590">
        <w:rPr>
          <w:szCs w:val="22"/>
        </w:rPr>
        <w:fldChar w:fldCharType="separate"/>
      </w:r>
      <w:r w:rsidR="006C7E35">
        <w:rPr>
          <w:noProof/>
          <w:szCs w:val="22"/>
        </w:rPr>
        <w:t>2</w:t>
      </w:r>
      <w:r w:rsidRPr="00932590">
        <w:rPr>
          <w:szCs w:val="22"/>
        </w:rPr>
        <w:fldChar w:fldCharType="end"/>
      </w:r>
      <w:bookmarkEnd w:id="10"/>
      <w:r w:rsidRPr="00932590">
        <w:rPr>
          <w:szCs w:val="22"/>
        </w:rPr>
        <w:t>: The MHD steering corrector magnet mounted onto the</w:t>
      </w:r>
      <w:r w:rsidR="00C47DC6" w:rsidRPr="00932590">
        <w:rPr>
          <w:szCs w:val="22"/>
        </w:rPr>
        <w:t xml:space="preserve"> </w:t>
      </w:r>
      <w:r w:rsidR="00CF6EFE" w:rsidRPr="00932590">
        <w:rPr>
          <w:szCs w:val="22"/>
        </w:rPr>
        <w:t xml:space="preserve">stainless steel </w:t>
      </w:r>
      <w:r w:rsidR="00C47DC6" w:rsidRPr="00932590">
        <w:rPr>
          <w:szCs w:val="22"/>
        </w:rPr>
        <w:t>CF six-way cross cube</w:t>
      </w:r>
      <w:r w:rsidR="00F73E27">
        <w:rPr>
          <w:szCs w:val="22"/>
        </w:rPr>
        <w:t xml:space="preserve"> [</w:t>
      </w:r>
      <w:r w:rsidR="00F73E27" w:rsidRPr="00F360AA">
        <w:rPr>
          <w:rStyle w:val="EndnoteReference"/>
          <w:szCs w:val="22"/>
          <w:vertAlign w:val="baseline"/>
        </w:rPr>
        <w:endnoteReference w:id="3"/>
      </w:r>
      <w:r w:rsidR="00F73E27">
        <w:rPr>
          <w:szCs w:val="22"/>
        </w:rPr>
        <w:t>]</w:t>
      </w:r>
      <w:r w:rsidRPr="00932590">
        <w:rPr>
          <w:szCs w:val="22"/>
        </w:rPr>
        <w:t xml:space="preserve">. The components relevant to the description are MHD coil-top (label 1), MHD coil-bottom (label 2), MHD coil- left (label 3), MHD coil-right (label 4), lead wires from the MHD coil (label 5), MHD coil bobbin (label 6), magnet retaining clip (label 7), CF six-way cross cube (label 8), </w:t>
      </w:r>
      <w:r w:rsidR="001A78BD" w:rsidRPr="00932590">
        <w:rPr>
          <w:szCs w:val="22"/>
        </w:rPr>
        <w:t>CF 4.5 inches OD non-rotatable blank flange (label 9), MHD mounting collar 4.5 inches OD (label 10), and A1/ A2 aperture assembly (label 11).</w:t>
      </w:r>
    </w:p>
    <w:p w14:paraId="460CE5F8" w14:textId="77C6EB96" w:rsidR="002D36B5" w:rsidRPr="00414644" w:rsidRDefault="002D36B5" w:rsidP="002D36B5">
      <w:pPr>
        <w:pStyle w:val="Caption"/>
        <w:rPr>
          <w:szCs w:val="22"/>
        </w:rPr>
      </w:pPr>
      <w:bookmarkStart w:id="11" w:name="_Ref69811818"/>
      <w:r w:rsidRPr="00414644">
        <w:rPr>
          <w:szCs w:val="22"/>
        </w:rPr>
        <w:lastRenderedPageBreak/>
        <w:t xml:space="preserve">Table </w:t>
      </w:r>
      <w:r w:rsidRPr="00414644">
        <w:rPr>
          <w:szCs w:val="22"/>
        </w:rPr>
        <w:fldChar w:fldCharType="begin"/>
      </w:r>
      <w:r w:rsidRPr="00414644">
        <w:rPr>
          <w:szCs w:val="22"/>
        </w:rPr>
        <w:instrText xml:space="preserve"> SEQ Table \* ARABIC </w:instrText>
      </w:r>
      <w:r w:rsidRPr="00414644">
        <w:rPr>
          <w:szCs w:val="22"/>
        </w:rPr>
        <w:fldChar w:fldCharType="separate"/>
      </w:r>
      <w:r w:rsidR="006C7E35">
        <w:rPr>
          <w:noProof/>
          <w:szCs w:val="22"/>
        </w:rPr>
        <w:t>1</w:t>
      </w:r>
      <w:r w:rsidRPr="00414644">
        <w:rPr>
          <w:noProof/>
          <w:szCs w:val="22"/>
        </w:rPr>
        <w:fldChar w:fldCharType="end"/>
      </w:r>
      <w:bookmarkEnd w:id="11"/>
      <w:r w:rsidRPr="00414644">
        <w:rPr>
          <w:szCs w:val="22"/>
        </w:rPr>
        <w:t xml:space="preserve">: </w:t>
      </w:r>
      <w:r w:rsidR="00F0339A" w:rsidRPr="00414644">
        <w:rPr>
          <w:szCs w:val="22"/>
        </w:rPr>
        <w:t>The design</w:t>
      </w:r>
      <w:r w:rsidR="004E206B" w:rsidRPr="00414644">
        <w:rPr>
          <w:szCs w:val="22"/>
        </w:rPr>
        <w:t xml:space="preserve"> parameters of the MHD steering corrector magnet</w:t>
      </w:r>
      <w:r w:rsidR="009834B4" w:rsidRPr="00414644">
        <w:rPr>
          <w:szCs w:val="22"/>
        </w:rPr>
        <w:t>.</w:t>
      </w:r>
    </w:p>
    <w:tbl>
      <w:tblPr>
        <w:tblStyle w:val="TableGrid21"/>
        <w:tblW w:w="8995" w:type="dxa"/>
        <w:jc w:val="center"/>
        <w:tblLook w:val="04A0" w:firstRow="1" w:lastRow="0" w:firstColumn="1" w:lastColumn="0" w:noHBand="0" w:noVBand="1"/>
      </w:tblPr>
      <w:tblGrid>
        <w:gridCol w:w="1885"/>
        <w:gridCol w:w="4770"/>
        <w:gridCol w:w="630"/>
        <w:gridCol w:w="1710"/>
      </w:tblGrid>
      <w:tr w:rsidR="004E206B" w:rsidRPr="00057452" w14:paraId="48F61290" w14:textId="77777777" w:rsidTr="00CE3625">
        <w:trPr>
          <w:tblHeader/>
          <w:jc w:val="center"/>
        </w:trPr>
        <w:tc>
          <w:tcPr>
            <w:tcW w:w="1885" w:type="dxa"/>
            <w:tcBorders>
              <w:bottom w:val="single" w:sz="4" w:space="0" w:color="000000" w:themeColor="text1"/>
            </w:tcBorders>
            <w:shd w:val="pct10" w:color="auto" w:fill="auto"/>
            <w:vAlign w:val="center"/>
          </w:tcPr>
          <w:p w14:paraId="7598D776" w14:textId="153E4FBA" w:rsidR="004E206B" w:rsidRPr="00D82358" w:rsidRDefault="00D82358" w:rsidP="00D82358">
            <w:pPr>
              <w:spacing w:before="60" w:after="60"/>
              <w:jc w:val="center"/>
              <w:rPr>
                <w:rFonts w:ascii="Arial Narrow" w:hAnsi="Arial Narrow"/>
                <w:b/>
                <w:sz w:val="20"/>
                <w:szCs w:val="20"/>
              </w:rPr>
            </w:pPr>
            <w:r>
              <w:rPr>
                <w:rFonts w:ascii="Arial Narrow" w:hAnsi="Arial Narrow"/>
                <w:b/>
                <w:sz w:val="20"/>
                <w:szCs w:val="20"/>
              </w:rPr>
              <w:t xml:space="preserve">Part </w:t>
            </w:r>
            <w:r w:rsidR="00530EB2" w:rsidRPr="00D82358">
              <w:rPr>
                <w:rFonts w:ascii="Arial Narrow" w:hAnsi="Arial Narrow"/>
                <w:b/>
                <w:sz w:val="20"/>
                <w:szCs w:val="20"/>
              </w:rPr>
              <w:t>(Part number)</w:t>
            </w:r>
          </w:p>
        </w:tc>
        <w:tc>
          <w:tcPr>
            <w:tcW w:w="4770" w:type="dxa"/>
            <w:shd w:val="pct10" w:color="auto" w:fill="auto"/>
            <w:vAlign w:val="center"/>
          </w:tcPr>
          <w:p w14:paraId="038ED04B" w14:textId="77777777" w:rsidR="004E206B" w:rsidRPr="00D82358" w:rsidRDefault="004E206B" w:rsidP="004E206B">
            <w:pPr>
              <w:spacing w:before="60" w:after="60"/>
              <w:rPr>
                <w:rFonts w:ascii="Arial Narrow" w:hAnsi="Arial Narrow"/>
                <w:b/>
                <w:sz w:val="20"/>
                <w:szCs w:val="20"/>
              </w:rPr>
            </w:pPr>
            <w:r w:rsidRPr="00D82358">
              <w:rPr>
                <w:rFonts w:ascii="Arial Narrow" w:hAnsi="Arial Narrow"/>
                <w:b/>
                <w:sz w:val="20"/>
                <w:szCs w:val="20"/>
              </w:rPr>
              <w:t>Parameters</w:t>
            </w:r>
          </w:p>
        </w:tc>
        <w:tc>
          <w:tcPr>
            <w:tcW w:w="630" w:type="dxa"/>
            <w:shd w:val="pct10" w:color="auto" w:fill="auto"/>
            <w:vAlign w:val="center"/>
          </w:tcPr>
          <w:p w14:paraId="18D97BA1" w14:textId="77777777" w:rsidR="004E206B" w:rsidRPr="00D82358" w:rsidRDefault="004E206B" w:rsidP="004E206B">
            <w:pPr>
              <w:spacing w:before="60" w:after="60"/>
              <w:rPr>
                <w:rFonts w:ascii="Arial Narrow" w:hAnsi="Arial Narrow"/>
                <w:b/>
                <w:sz w:val="20"/>
                <w:szCs w:val="20"/>
              </w:rPr>
            </w:pPr>
            <w:r w:rsidRPr="00D82358">
              <w:rPr>
                <w:rFonts w:ascii="Arial Narrow" w:hAnsi="Arial Narrow"/>
                <w:b/>
                <w:sz w:val="20"/>
                <w:szCs w:val="20"/>
              </w:rPr>
              <w:t>Unit</w:t>
            </w:r>
          </w:p>
        </w:tc>
        <w:tc>
          <w:tcPr>
            <w:tcW w:w="1710" w:type="dxa"/>
            <w:shd w:val="pct10" w:color="auto" w:fill="auto"/>
            <w:vAlign w:val="center"/>
          </w:tcPr>
          <w:p w14:paraId="6A6893AC" w14:textId="0F69F106" w:rsidR="004E206B" w:rsidRPr="00D82358" w:rsidRDefault="004E206B" w:rsidP="004E206B">
            <w:pPr>
              <w:spacing w:before="60" w:after="60"/>
              <w:rPr>
                <w:rFonts w:ascii="Arial Narrow" w:hAnsi="Arial Narrow"/>
                <w:b/>
                <w:sz w:val="20"/>
                <w:szCs w:val="20"/>
              </w:rPr>
            </w:pPr>
            <w:r w:rsidRPr="00D82358">
              <w:rPr>
                <w:rFonts w:ascii="Arial Narrow" w:hAnsi="Arial Narrow"/>
                <w:b/>
                <w:sz w:val="20"/>
                <w:szCs w:val="20"/>
              </w:rPr>
              <w:t xml:space="preserve">Design </w:t>
            </w:r>
          </w:p>
        </w:tc>
      </w:tr>
      <w:tr w:rsidR="00D82358" w:rsidRPr="00057452" w14:paraId="629CE936" w14:textId="77777777" w:rsidTr="00CE3625">
        <w:trPr>
          <w:tblHeader/>
          <w:jc w:val="center"/>
        </w:trPr>
        <w:tc>
          <w:tcPr>
            <w:tcW w:w="1885" w:type="dxa"/>
            <w:vMerge w:val="restart"/>
            <w:shd w:val="pct5" w:color="auto" w:fill="auto"/>
            <w:vAlign w:val="center"/>
          </w:tcPr>
          <w:p w14:paraId="67D51054" w14:textId="01EA9888" w:rsidR="00D82358" w:rsidRPr="00D82358" w:rsidRDefault="00D82358" w:rsidP="009959FC">
            <w:pPr>
              <w:spacing w:before="20" w:after="20"/>
              <w:jc w:val="center"/>
              <w:rPr>
                <w:rFonts w:ascii="Arial Narrow" w:hAnsi="Arial Narrow"/>
                <w:b/>
                <w:noProof/>
                <w:sz w:val="20"/>
                <w:szCs w:val="20"/>
              </w:rPr>
            </w:pPr>
            <w:r w:rsidRPr="00D82358">
              <w:rPr>
                <w:rFonts w:ascii="Arial Narrow" w:hAnsi="Arial Narrow" w:cs="Times New Roman"/>
                <w:b/>
                <w:noProof/>
                <w:sz w:val="20"/>
                <w:szCs w:val="20"/>
              </w:rPr>
              <w:t>Magnet wire</w:t>
            </w:r>
          </w:p>
        </w:tc>
        <w:tc>
          <w:tcPr>
            <w:tcW w:w="4770" w:type="dxa"/>
          </w:tcPr>
          <w:p w14:paraId="73E04D9D" w14:textId="4CB3DA09" w:rsidR="00D82358" w:rsidRPr="00D82358" w:rsidRDefault="00D82358" w:rsidP="004078CF">
            <w:pPr>
              <w:spacing w:before="20" w:after="20"/>
              <w:rPr>
                <w:rFonts w:ascii="Arial Narrow" w:hAnsi="Arial Narrow"/>
                <w:sz w:val="20"/>
                <w:szCs w:val="20"/>
              </w:rPr>
            </w:pPr>
            <w:r w:rsidRPr="00D82358">
              <w:rPr>
                <w:rFonts w:ascii="Arial Narrow" w:hAnsi="Arial Narrow"/>
                <w:sz w:val="20"/>
                <w:szCs w:val="20"/>
              </w:rPr>
              <w:t>Material</w:t>
            </w:r>
            <w:r w:rsidR="004078CF">
              <w:rPr>
                <w:rFonts w:ascii="Arial Narrow" w:hAnsi="Arial Narrow"/>
                <w:sz w:val="20"/>
                <w:szCs w:val="20"/>
              </w:rPr>
              <w:t>,</w:t>
            </w:r>
            <w:r>
              <w:rPr>
                <w:rFonts w:ascii="Arial Narrow" w:hAnsi="Arial Narrow"/>
                <w:sz w:val="20"/>
                <w:szCs w:val="20"/>
              </w:rPr>
              <w:t xml:space="preserve"> Shape</w:t>
            </w:r>
          </w:p>
        </w:tc>
        <w:tc>
          <w:tcPr>
            <w:tcW w:w="630" w:type="dxa"/>
          </w:tcPr>
          <w:p w14:paraId="7F0E7DD6" w14:textId="77777777" w:rsidR="00D82358" w:rsidRPr="00D82358" w:rsidRDefault="00D82358" w:rsidP="004E206B">
            <w:pPr>
              <w:spacing w:before="20" w:after="20"/>
              <w:rPr>
                <w:rFonts w:ascii="Arial Narrow" w:hAnsi="Arial Narrow"/>
                <w:sz w:val="20"/>
                <w:szCs w:val="20"/>
              </w:rPr>
            </w:pPr>
          </w:p>
        </w:tc>
        <w:tc>
          <w:tcPr>
            <w:tcW w:w="1710" w:type="dxa"/>
          </w:tcPr>
          <w:p w14:paraId="69FE7A0B" w14:textId="430CFADA" w:rsidR="00D82358" w:rsidRPr="00D82358" w:rsidRDefault="00D82358" w:rsidP="004E206B">
            <w:pPr>
              <w:spacing w:before="20" w:after="20"/>
              <w:rPr>
                <w:rFonts w:ascii="Arial Narrow" w:hAnsi="Arial Narrow"/>
                <w:sz w:val="20"/>
                <w:szCs w:val="20"/>
              </w:rPr>
            </w:pPr>
            <w:r w:rsidRPr="00D82358">
              <w:rPr>
                <w:rFonts w:ascii="Arial Narrow" w:hAnsi="Arial Narrow"/>
                <w:sz w:val="20"/>
                <w:szCs w:val="20"/>
              </w:rPr>
              <w:t>Copper</w:t>
            </w:r>
            <w:r>
              <w:rPr>
                <w:rFonts w:ascii="Arial Narrow" w:hAnsi="Arial Narrow"/>
                <w:sz w:val="20"/>
                <w:szCs w:val="20"/>
              </w:rPr>
              <w:t>; Round</w:t>
            </w:r>
            <w:r w:rsidRPr="00D82358">
              <w:rPr>
                <w:rFonts w:ascii="Arial Narrow" w:hAnsi="Arial Narrow"/>
                <w:sz w:val="20"/>
                <w:szCs w:val="20"/>
              </w:rPr>
              <w:t xml:space="preserve"> </w:t>
            </w:r>
          </w:p>
        </w:tc>
      </w:tr>
      <w:tr w:rsidR="00D82358" w:rsidRPr="00057452" w14:paraId="7DC1B272" w14:textId="77777777" w:rsidTr="00CE3625">
        <w:trPr>
          <w:tblHeader/>
          <w:jc w:val="center"/>
        </w:trPr>
        <w:tc>
          <w:tcPr>
            <w:tcW w:w="1885" w:type="dxa"/>
            <w:vMerge/>
            <w:shd w:val="pct5" w:color="auto" w:fill="auto"/>
            <w:vAlign w:val="center"/>
          </w:tcPr>
          <w:p w14:paraId="1907C345" w14:textId="77777777" w:rsidR="00D82358" w:rsidRPr="00D82358" w:rsidRDefault="00D82358" w:rsidP="009959FC">
            <w:pPr>
              <w:spacing w:before="20" w:after="20"/>
              <w:jc w:val="center"/>
              <w:rPr>
                <w:rFonts w:ascii="Arial Narrow" w:hAnsi="Arial Narrow"/>
                <w:b/>
                <w:noProof/>
                <w:sz w:val="20"/>
                <w:szCs w:val="20"/>
              </w:rPr>
            </w:pPr>
          </w:p>
        </w:tc>
        <w:tc>
          <w:tcPr>
            <w:tcW w:w="4770" w:type="dxa"/>
          </w:tcPr>
          <w:p w14:paraId="59DAF001" w14:textId="691E23BF" w:rsidR="00D82358" w:rsidRPr="00D82358" w:rsidRDefault="00D82358" w:rsidP="004E206B">
            <w:pPr>
              <w:spacing w:before="20" w:after="20"/>
              <w:rPr>
                <w:rFonts w:ascii="Arial Narrow" w:hAnsi="Arial Narrow"/>
                <w:sz w:val="20"/>
                <w:szCs w:val="20"/>
              </w:rPr>
            </w:pPr>
            <w:r w:rsidRPr="00D82358">
              <w:rPr>
                <w:rFonts w:ascii="Arial Narrow" w:hAnsi="Arial Narrow"/>
                <w:sz w:val="20"/>
                <w:szCs w:val="20"/>
              </w:rPr>
              <w:t>Insulation</w:t>
            </w:r>
          </w:p>
        </w:tc>
        <w:tc>
          <w:tcPr>
            <w:tcW w:w="630" w:type="dxa"/>
          </w:tcPr>
          <w:p w14:paraId="3F362A35" w14:textId="77777777" w:rsidR="00D82358" w:rsidRPr="00D82358" w:rsidRDefault="00D82358" w:rsidP="004E206B">
            <w:pPr>
              <w:spacing w:before="20" w:after="20"/>
              <w:rPr>
                <w:rFonts w:ascii="Arial Narrow" w:hAnsi="Arial Narrow"/>
                <w:sz w:val="20"/>
                <w:szCs w:val="20"/>
              </w:rPr>
            </w:pPr>
          </w:p>
        </w:tc>
        <w:tc>
          <w:tcPr>
            <w:tcW w:w="1710" w:type="dxa"/>
          </w:tcPr>
          <w:p w14:paraId="1BFE16E9" w14:textId="3FD429D1" w:rsidR="00D82358" w:rsidRPr="00D82358" w:rsidRDefault="00D82358" w:rsidP="004E206B">
            <w:pPr>
              <w:spacing w:before="20" w:after="20"/>
              <w:rPr>
                <w:rFonts w:ascii="Arial Narrow" w:hAnsi="Arial Narrow"/>
                <w:sz w:val="20"/>
                <w:szCs w:val="20"/>
              </w:rPr>
            </w:pPr>
            <w:r w:rsidRPr="00D82358">
              <w:rPr>
                <w:rFonts w:ascii="Arial Narrow" w:hAnsi="Arial Narrow"/>
                <w:sz w:val="20"/>
                <w:szCs w:val="20"/>
              </w:rPr>
              <w:t xml:space="preserve">Polyimide (Kapton) </w:t>
            </w:r>
          </w:p>
        </w:tc>
      </w:tr>
      <w:tr w:rsidR="00D82358" w:rsidRPr="00057452" w14:paraId="0FDCA48E" w14:textId="77777777" w:rsidTr="00CE3625">
        <w:trPr>
          <w:tblHeader/>
          <w:jc w:val="center"/>
        </w:trPr>
        <w:tc>
          <w:tcPr>
            <w:tcW w:w="1885" w:type="dxa"/>
            <w:vMerge/>
            <w:shd w:val="pct5" w:color="auto" w:fill="auto"/>
            <w:vAlign w:val="center"/>
          </w:tcPr>
          <w:p w14:paraId="2332F96D" w14:textId="416C9AB7" w:rsidR="00D82358" w:rsidRPr="00D82358" w:rsidRDefault="00D82358" w:rsidP="009959FC">
            <w:pPr>
              <w:spacing w:before="20" w:after="20"/>
              <w:jc w:val="center"/>
              <w:rPr>
                <w:rFonts w:ascii="Arial Narrow" w:hAnsi="Arial Narrow"/>
                <w:b/>
                <w:noProof/>
                <w:sz w:val="20"/>
                <w:szCs w:val="20"/>
              </w:rPr>
            </w:pPr>
          </w:p>
        </w:tc>
        <w:tc>
          <w:tcPr>
            <w:tcW w:w="4770" w:type="dxa"/>
          </w:tcPr>
          <w:p w14:paraId="75979FA3" w14:textId="18BAEA54" w:rsidR="00D82358" w:rsidRPr="00D82358" w:rsidRDefault="00D82358" w:rsidP="004E206B">
            <w:pPr>
              <w:spacing w:before="20" w:after="20"/>
              <w:rPr>
                <w:rFonts w:ascii="Arial Narrow" w:hAnsi="Arial Narrow"/>
                <w:sz w:val="20"/>
                <w:szCs w:val="20"/>
              </w:rPr>
            </w:pPr>
            <w:r w:rsidRPr="00D82358">
              <w:rPr>
                <w:rFonts w:ascii="Arial Narrow" w:hAnsi="Arial Narrow"/>
                <w:sz w:val="20"/>
                <w:szCs w:val="20"/>
              </w:rPr>
              <w:t>Bare conductor size (equivalent AWG)</w:t>
            </w:r>
          </w:p>
        </w:tc>
        <w:tc>
          <w:tcPr>
            <w:tcW w:w="630" w:type="dxa"/>
          </w:tcPr>
          <w:p w14:paraId="54D436A3" w14:textId="77777777" w:rsidR="00D82358" w:rsidRPr="00D82358" w:rsidRDefault="00D82358" w:rsidP="004E206B">
            <w:pPr>
              <w:spacing w:before="20" w:after="20"/>
              <w:rPr>
                <w:rFonts w:ascii="Arial Narrow" w:hAnsi="Arial Narrow"/>
                <w:sz w:val="20"/>
                <w:szCs w:val="20"/>
              </w:rPr>
            </w:pPr>
          </w:p>
        </w:tc>
        <w:tc>
          <w:tcPr>
            <w:tcW w:w="1710" w:type="dxa"/>
          </w:tcPr>
          <w:p w14:paraId="6C40DFF5" w14:textId="3690805B" w:rsidR="00D82358" w:rsidRPr="00D82358" w:rsidRDefault="00D82358" w:rsidP="004E206B">
            <w:pPr>
              <w:spacing w:before="20" w:after="20"/>
              <w:rPr>
                <w:rFonts w:ascii="Arial Narrow" w:hAnsi="Arial Narrow"/>
                <w:sz w:val="20"/>
                <w:szCs w:val="20"/>
              </w:rPr>
            </w:pPr>
            <w:r w:rsidRPr="00D82358">
              <w:rPr>
                <w:rFonts w:ascii="Arial Narrow" w:hAnsi="Arial Narrow"/>
                <w:sz w:val="20"/>
                <w:szCs w:val="20"/>
              </w:rPr>
              <w:t xml:space="preserve">14 </w:t>
            </w:r>
          </w:p>
        </w:tc>
      </w:tr>
      <w:tr w:rsidR="00D82358" w:rsidRPr="00057452" w14:paraId="0A8C5E00" w14:textId="77777777" w:rsidTr="00CE3625">
        <w:trPr>
          <w:tblHeader/>
          <w:jc w:val="center"/>
        </w:trPr>
        <w:tc>
          <w:tcPr>
            <w:tcW w:w="1885" w:type="dxa"/>
            <w:vMerge/>
            <w:shd w:val="pct5" w:color="auto" w:fill="auto"/>
            <w:vAlign w:val="center"/>
          </w:tcPr>
          <w:p w14:paraId="2B18929C" w14:textId="77777777" w:rsidR="00D82358" w:rsidRPr="00D82358" w:rsidRDefault="00D82358" w:rsidP="009959FC">
            <w:pPr>
              <w:spacing w:before="20" w:after="20"/>
              <w:jc w:val="center"/>
              <w:rPr>
                <w:rFonts w:ascii="Arial Narrow" w:hAnsi="Arial Narrow"/>
                <w:b/>
                <w:sz w:val="20"/>
                <w:szCs w:val="20"/>
              </w:rPr>
            </w:pPr>
          </w:p>
        </w:tc>
        <w:tc>
          <w:tcPr>
            <w:tcW w:w="4770" w:type="dxa"/>
          </w:tcPr>
          <w:p w14:paraId="68BD2A36" w14:textId="1C912A62" w:rsidR="00D82358" w:rsidRPr="00D82358" w:rsidRDefault="00D82358" w:rsidP="004078CF">
            <w:pPr>
              <w:spacing w:before="20" w:after="20"/>
              <w:rPr>
                <w:rFonts w:ascii="Arial Narrow" w:hAnsi="Arial Narrow"/>
                <w:sz w:val="20"/>
                <w:szCs w:val="20"/>
              </w:rPr>
            </w:pPr>
            <w:r>
              <w:rPr>
                <w:rFonts w:ascii="Arial Narrow" w:hAnsi="Arial Narrow" w:cs="Times New Roman"/>
                <w:sz w:val="20"/>
                <w:szCs w:val="20"/>
              </w:rPr>
              <w:t>Diameter of bare wire</w:t>
            </w:r>
            <w:r w:rsidR="004078CF">
              <w:rPr>
                <w:rFonts w:ascii="Arial Narrow" w:hAnsi="Arial Narrow" w:cs="Times New Roman"/>
                <w:sz w:val="20"/>
                <w:szCs w:val="20"/>
              </w:rPr>
              <w:t>,</w:t>
            </w:r>
            <w:r>
              <w:rPr>
                <w:rFonts w:ascii="Arial Narrow" w:hAnsi="Arial Narrow" w:cs="Times New Roman"/>
                <w:sz w:val="20"/>
                <w:szCs w:val="20"/>
              </w:rPr>
              <w:t xml:space="preserve"> Insulated wire</w:t>
            </w:r>
            <w:r w:rsidRPr="00D82358">
              <w:rPr>
                <w:rFonts w:ascii="Arial Narrow" w:hAnsi="Arial Narrow" w:cs="Times New Roman"/>
                <w:sz w:val="20"/>
                <w:szCs w:val="20"/>
              </w:rPr>
              <w:t xml:space="preserve"> (maximum dimension)</w:t>
            </w:r>
          </w:p>
        </w:tc>
        <w:tc>
          <w:tcPr>
            <w:tcW w:w="630" w:type="dxa"/>
          </w:tcPr>
          <w:p w14:paraId="3C09430B" w14:textId="36B58C0E" w:rsidR="00D82358" w:rsidRPr="00D82358" w:rsidRDefault="00D82358" w:rsidP="004E206B">
            <w:pPr>
              <w:spacing w:before="20" w:after="20"/>
              <w:rPr>
                <w:rFonts w:ascii="Arial Narrow" w:hAnsi="Arial Narrow"/>
                <w:sz w:val="20"/>
                <w:szCs w:val="20"/>
              </w:rPr>
            </w:pPr>
            <w:r w:rsidRPr="00D82358">
              <w:rPr>
                <w:rFonts w:ascii="Arial Narrow" w:hAnsi="Arial Narrow" w:cs="Times New Roman"/>
                <w:sz w:val="20"/>
                <w:szCs w:val="20"/>
              </w:rPr>
              <w:t>mm</w:t>
            </w:r>
          </w:p>
        </w:tc>
        <w:tc>
          <w:tcPr>
            <w:tcW w:w="1710" w:type="dxa"/>
          </w:tcPr>
          <w:p w14:paraId="4A5DC647" w14:textId="03F769EC" w:rsidR="00D82358" w:rsidRPr="00D82358" w:rsidRDefault="00D82358" w:rsidP="004078CF">
            <w:pPr>
              <w:spacing w:before="20" w:after="20"/>
              <w:rPr>
                <w:rFonts w:ascii="Arial Narrow" w:hAnsi="Arial Narrow"/>
                <w:sz w:val="20"/>
                <w:szCs w:val="20"/>
              </w:rPr>
            </w:pPr>
            <w:r w:rsidRPr="00D82358">
              <w:rPr>
                <w:rFonts w:ascii="Arial Narrow" w:hAnsi="Arial Narrow" w:cs="Times New Roman"/>
                <w:sz w:val="20"/>
                <w:szCs w:val="20"/>
              </w:rPr>
              <w:t>1.643</w:t>
            </w:r>
            <w:r w:rsidR="004078CF">
              <w:rPr>
                <w:rFonts w:ascii="Arial Narrow" w:hAnsi="Arial Narrow" w:cs="Times New Roman"/>
                <w:sz w:val="20"/>
                <w:szCs w:val="20"/>
              </w:rPr>
              <w:t>,</w:t>
            </w:r>
            <w:r>
              <w:rPr>
                <w:rFonts w:ascii="Arial Narrow" w:hAnsi="Arial Narrow" w:cs="Times New Roman"/>
                <w:sz w:val="20"/>
                <w:szCs w:val="20"/>
              </w:rPr>
              <w:t>1.732</w:t>
            </w:r>
          </w:p>
        </w:tc>
      </w:tr>
      <w:tr w:rsidR="00D82358" w:rsidRPr="00057452" w14:paraId="7C496AD8" w14:textId="77777777" w:rsidTr="00CE3625">
        <w:trPr>
          <w:tblHeader/>
          <w:jc w:val="center"/>
        </w:trPr>
        <w:tc>
          <w:tcPr>
            <w:tcW w:w="1885" w:type="dxa"/>
            <w:shd w:val="pct5" w:color="auto" w:fill="auto"/>
            <w:vAlign w:val="center"/>
          </w:tcPr>
          <w:p w14:paraId="1EA19A74" w14:textId="77777777" w:rsidR="00D82358" w:rsidRPr="00D82358" w:rsidRDefault="00D82358" w:rsidP="009959FC">
            <w:pPr>
              <w:spacing w:before="20" w:after="20"/>
              <w:jc w:val="center"/>
              <w:rPr>
                <w:rFonts w:ascii="Arial Narrow" w:hAnsi="Arial Narrow" w:cs="Times New Roman"/>
                <w:b/>
                <w:sz w:val="20"/>
                <w:szCs w:val="20"/>
              </w:rPr>
            </w:pPr>
          </w:p>
        </w:tc>
        <w:tc>
          <w:tcPr>
            <w:tcW w:w="4770" w:type="dxa"/>
          </w:tcPr>
          <w:p w14:paraId="38AF16D4" w14:textId="742368BC" w:rsidR="00D82358" w:rsidRPr="00D82358" w:rsidRDefault="00D82358" w:rsidP="004E206B">
            <w:pPr>
              <w:spacing w:before="20" w:after="20"/>
              <w:rPr>
                <w:rFonts w:ascii="Arial Narrow" w:hAnsi="Arial Narrow" w:cs="Times New Roman"/>
                <w:sz w:val="20"/>
                <w:szCs w:val="20"/>
              </w:rPr>
            </w:pPr>
          </w:p>
        </w:tc>
        <w:tc>
          <w:tcPr>
            <w:tcW w:w="630" w:type="dxa"/>
          </w:tcPr>
          <w:p w14:paraId="300B8FD2" w14:textId="0D75E85D" w:rsidR="00D82358" w:rsidRPr="00D82358" w:rsidRDefault="00D82358" w:rsidP="004E206B">
            <w:pPr>
              <w:spacing w:before="20" w:after="20"/>
              <w:rPr>
                <w:rFonts w:ascii="Arial Narrow" w:hAnsi="Arial Narrow" w:cs="Times New Roman"/>
                <w:sz w:val="20"/>
                <w:szCs w:val="20"/>
              </w:rPr>
            </w:pPr>
          </w:p>
        </w:tc>
        <w:tc>
          <w:tcPr>
            <w:tcW w:w="1710" w:type="dxa"/>
          </w:tcPr>
          <w:p w14:paraId="469925BC" w14:textId="7F5FF932" w:rsidR="00D82358" w:rsidRPr="00D82358" w:rsidRDefault="00D82358" w:rsidP="004E206B">
            <w:pPr>
              <w:spacing w:before="20" w:after="20"/>
              <w:rPr>
                <w:rFonts w:ascii="Arial Narrow" w:hAnsi="Arial Narrow" w:cs="Times New Roman"/>
                <w:sz w:val="20"/>
                <w:szCs w:val="20"/>
              </w:rPr>
            </w:pPr>
          </w:p>
        </w:tc>
      </w:tr>
      <w:tr w:rsidR="00D82358" w:rsidRPr="00057452" w14:paraId="4E48E279" w14:textId="77777777" w:rsidTr="00CE3625">
        <w:trPr>
          <w:tblHeader/>
          <w:jc w:val="center"/>
        </w:trPr>
        <w:tc>
          <w:tcPr>
            <w:tcW w:w="1885" w:type="dxa"/>
            <w:vMerge w:val="restart"/>
            <w:shd w:val="pct5" w:color="auto" w:fill="auto"/>
            <w:vAlign w:val="center"/>
          </w:tcPr>
          <w:p w14:paraId="1B9F7C02" w14:textId="77777777" w:rsidR="00D82358" w:rsidRPr="00D82358" w:rsidRDefault="00D82358" w:rsidP="009959FC">
            <w:pPr>
              <w:spacing w:before="20" w:after="20"/>
              <w:jc w:val="center"/>
              <w:rPr>
                <w:rFonts w:ascii="Arial Narrow" w:hAnsi="Arial Narrow"/>
                <w:b/>
                <w:sz w:val="20"/>
                <w:szCs w:val="20"/>
              </w:rPr>
            </w:pPr>
            <w:r w:rsidRPr="00D82358">
              <w:rPr>
                <w:rFonts w:ascii="Arial Narrow" w:hAnsi="Arial Narrow"/>
                <w:b/>
                <w:sz w:val="20"/>
                <w:szCs w:val="20"/>
              </w:rPr>
              <w:t>Coil bobbin</w:t>
            </w:r>
          </w:p>
          <w:p w14:paraId="4AF72DEC" w14:textId="506518CA" w:rsidR="00D82358" w:rsidRPr="00D82358" w:rsidRDefault="00D82358" w:rsidP="009959FC">
            <w:pPr>
              <w:spacing w:before="20" w:after="20"/>
              <w:jc w:val="center"/>
              <w:rPr>
                <w:rFonts w:ascii="Arial Narrow" w:hAnsi="Arial Narrow"/>
                <w:b/>
                <w:sz w:val="20"/>
                <w:szCs w:val="20"/>
              </w:rPr>
            </w:pPr>
            <w:r w:rsidRPr="00D82358">
              <w:rPr>
                <w:rFonts w:ascii="Arial Narrow" w:hAnsi="Arial Narrow"/>
                <w:b/>
                <w:sz w:val="20"/>
                <w:szCs w:val="20"/>
              </w:rPr>
              <w:t>(JL0091130-0318-01)</w:t>
            </w:r>
          </w:p>
        </w:tc>
        <w:tc>
          <w:tcPr>
            <w:tcW w:w="4770" w:type="dxa"/>
          </w:tcPr>
          <w:p w14:paraId="07A9A0D6" w14:textId="1FE7E2F6" w:rsidR="00D82358" w:rsidRPr="00D82358" w:rsidRDefault="00D82358" w:rsidP="004E206B">
            <w:pPr>
              <w:spacing w:before="20" w:after="20"/>
              <w:rPr>
                <w:rFonts w:ascii="Arial Narrow" w:hAnsi="Arial Narrow"/>
                <w:sz w:val="20"/>
                <w:szCs w:val="20"/>
              </w:rPr>
            </w:pPr>
            <w:r w:rsidRPr="00D82358">
              <w:rPr>
                <w:rFonts w:ascii="Arial Narrow" w:hAnsi="Arial Narrow"/>
                <w:sz w:val="20"/>
                <w:szCs w:val="20"/>
              </w:rPr>
              <w:t>Material</w:t>
            </w:r>
          </w:p>
        </w:tc>
        <w:tc>
          <w:tcPr>
            <w:tcW w:w="630" w:type="dxa"/>
          </w:tcPr>
          <w:p w14:paraId="118BED03" w14:textId="3A9E39CC" w:rsidR="00D82358" w:rsidRPr="00D82358" w:rsidRDefault="00D82358" w:rsidP="004E206B">
            <w:pPr>
              <w:spacing w:before="20" w:after="20"/>
              <w:rPr>
                <w:rFonts w:ascii="Arial Narrow" w:hAnsi="Arial Narrow"/>
                <w:sz w:val="20"/>
                <w:szCs w:val="20"/>
              </w:rPr>
            </w:pPr>
          </w:p>
        </w:tc>
        <w:tc>
          <w:tcPr>
            <w:tcW w:w="1710" w:type="dxa"/>
          </w:tcPr>
          <w:p w14:paraId="40105991" w14:textId="1DFAAB25" w:rsidR="00D82358" w:rsidRPr="00D82358" w:rsidRDefault="00D82358" w:rsidP="004E206B">
            <w:pPr>
              <w:spacing w:before="20" w:after="20"/>
              <w:rPr>
                <w:rFonts w:ascii="Arial Narrow" w:hAnsi="Arial Narrow"/>
                <w:sz w:val="20"/>
                <w:szCs w:val="20"/>
              </w:rPr>
            </w:pPr>
            <w:r w:rsidRPr="00D82358">
              <w:rPr>
                <w:rFonts w:ascii="Arial Narrow" w:hAnsi="Arial Narrow"/>
                <w:sz w:val="20"/>
                <w:szCs w:val="20"/>
              </w:rPr>
              <w:t>SS 304</w:t>
            </w:r>
          </w:p>
        </w:tc>
      </w:tr>
      <w:tr w:rsidR="00D82358" w:rsidRPr="00057452" w14:paraId="2636F57C" w14:textId="77777777" w:rsidTr="00CE3625">
        <w:trPr>
          <w:trHeight w:val="125"/>
          <w:tblHeader/>
          <w:jc w:val="center"/>
        </w:trPr>
        <w:tc>
          <w:tcPr>
            <w:tcW w:w="1885" w:type="dxa"/>
            <w:vMerge/>
            <w:shd w:val="pct5" w:color="auto" w:fill="auto"/>
            <w:vAlign w:val="center"/>
          </w:tcPr>
          <w:p w14:paraId="5AC98BD0" w14:textId="539F26C7" w:rsidR="00D82358" w:rsidRPr="00D82358" w:rsidRDefault="00D82358" w:rsidP="009959FC">
            <w:pPr>
              <w:spacing w:before="20" w:after="20"/>
              <w:jc w:val="center"/>
              <w:rPr>
                <w:rFonts w:ascii="Arial Narrow" w:hAnsi="Arial Narrow" w:cs="Times New Roman"/>
                <w:b/>
                <w:sz w:val="20"/>
                <w:szCs w:val="20"/>
              </w:rPr>
            </w:pPr>
          </w:p>
        </w:tc>
        <w:tc>
          <w:tcPr>
            <w:tcW w:w="4770" w:type="dxa"/>
          </w:tcPr>
          <w:p w14:paraId="0105848E" w14:textId="5807D007" w:rsidR="00D82358" w:rsidRPr="00D82358" w:rsidRDefault="00D82358" w:rsidP="004E206B">
            <w:pPr>
              <w:spacing w:before="20" w:after="20"/>
              <w:rPr>
                <w:rFonts w:ascii="Arial Narrow" w:hAnsi="Arial Narrow" w:cs="Times New Roman"/>
                <w:sz w:val="20"/>
                <w:szCs w:val="20"/>
              </w:rPr>
            </w:pPr>
            <w:r w:rsidRPr="00D82358">
              <w:rPr>
                <w:rFonts w:ascii="Arial Narrow" w:hAnsi="Arial Narrow"/>
                <w:sz w:val="20"/>
                <w:szCs w:val="20"/>
              </w:rPr>
              <w:t>Inside diameter, outside diameter of the bobbin core</w:t>
            </w:r>
          </w:p>
        </w:tc>
        <w:tc>
          <w:tcPr>
            <w:tcW w:w="630" w:type="dxa"/>
          </w:tcPr>
          <w:p w14:paraId="4BBAF4D5" w14:textId="3EC492A1" w:rsidR="00D82358" w:rsidRPr="00D82358" w:rsidRDefault="00D82358" w:rsidP="004E206B">
            <w:pPr>
              <w:spacing w:before="20" w:after="20"/>
              <w:rPr>
                <w:rFonts w:ascii="Arial Narrow" w:hAnsi="Arial Narrow" w:cs="Times New Roman"/>
                <w:sz w:val="20"/>
                <w:szCs w:val="20"/>
              </w:rPr>
            </w:pPr>
            <w:r w:rsidRPr="00D82358">
              <w:rPr>
                <w:rFonts w:ascii="Arial Narrow" w:hAnsi="Arial Narrow"/>
                <w:sz w:val="20"/>
                <w:szCs w:val="20"/>
              </w:rPr>
              <w:t>mm</w:t>
            </w:r>
          </w:p>
        </w:tc>
        <w:tc>
          <w:tcPr>
            <w:tcW w:w="1710" w:type="dxa"/>
          </w:tcPr>
          <w:p w14:paraId="5E4F6087" w14:textId="4C4BCA99" w:rsidR="00D82358" w:rsidRPr="00D82358" w:rsidRDefault="00D82358" w:rsidP="004E206B">
            <w:pPr>
              <w:spacing w:before="20" w:after="20"/>
              <w:rPr>
                <w:rFonts w:ascii="Arial Narrow" w:hAnsi="Arial Narrow" w:cs="Times New Roman"/>
                <w:sz w:val="20"/>
                <w:szCs w:val="20"/>
              </w:rPr>
            </w:pPr>
            <w:r w:rsidRPr="00D82358">
              <w:rPr>
                <w:rFonts w:ascii="Arial Narrow" w:hAnsi="Arial Narrow"/>
                <w:sz w:val="20"/>
                <w:szCs w:val="20"/>
              </w:rPr>
              <w:t>76.2, 82.35</w:t>
            </w:r>
          </w:p>
        </w:tc>
      </w:tr>
      <w:tr w:rsidR="00D82358" w:rsidRPr="00057452" w14:paraId="11AFFBBB" w14:textId="77777777" w:rsidTr="00CE3625">
        <w:trPr>
          <w:trHeight w:val="125"/>
          <w:tblHeader/>
          <w:jc w:val="center"/>
        </w:trPr>
        <w:tc>
          <w:tcPr>
            <w:tcW w:w="1885" w:type="dxa"/>
            <w:vMerge/>
            <w:shd w:val="pct5" w:color="auto" w:fill="auto"/>
            <w:vAlign w:val="center"/>
          </w:tcPr>
          <w:p w14:paraId="6CCD52A9" w14:textId="2177FD2E" w:rsidR="00D82358" w:rsidRPr="00D82358" w:rsidRDefault="00D82358" w:rsidP="009959FC">
            <w:pPr>
              <w:spacing w:before="20" w:after="20"/>
              <w:jc w:val="center"/>
              <w:rPr>
                <w:rFonts w:ascii="Arial Narrow" w:hAnsi="Arial Narrow"/>
                <w:b/>
                <w:sz w:val="20"/>
                <w:szCs w:val="20"/>
              </w:rPr>
            </w:pPr>
          </w:p>
        </w:tc>
        <w:tc>
          <w:tcPr>
            <w:tcW w:w="4770" w:type="dxa"/>
          </w:tcPr>
          <w:p w14:paraId="1BE903D3" w14:textId="5A778CD1" w:rsidR="00D82358" w:rsidRPr="00D82358" w:rsidRDefault="00D82358" w:rsidP="004E206B">
            <w:pPr>
              <w:spacing w:before="20" w:after="20"/>
              <w:rPr>
                <w:rFonts w:ascii="Arial Narrow" w:hAnsi="Arial Narrow"/>
                <w:sz w:val="20"/>
                <w:szCs w:val="20"/>
              </w:rPr>
            </w:pPr>
            <w:r w:rsidRPr="00D82358">
              <w:rPr>
                <w:rFonts w:ascii="Arial Narrow" w:hAnsi="Arial Narrow"/>
                <w:sz w:val="20"/>
                <w:szCs w:val="20"/>
              </w:rPr>
              <w:t xml:space="preserve">Outside diameter of the top/ bottom flange </w:t>
            </w:r>
          </w:p>
        </w:tc>
        <w:tc>
          <w:tcPr>
            <w:tcW w:w="630" w:type="dxa"/>
          </w:tcPr>
          <w:p w14:paraId="554474D1" w14:textId="47AB320C" w:rsidR="00D82358" w:rsidRPr="00D82358" w:rsidRDefault="00D82358" w:rsidP="004E206B">
            <w:pPr>
              <w:spacing w:before="20" w:after="20"/>
              <w:rPr>
                <w:rFonts w:ascii="Arial Narrow" w:hAnsi="Arial Narrow"/>
                <w:sz w:val="20"/>
                <w:szCs w:val="20"/>
              </w:rPr>
            </w:pPr>
            <w:r w:rsidRPr="00D82358">
              <w:rPr>
                <w:rFonts w:ascii="Arial Narrow" w:hAnsi="Arial Narrow"/>
                <w:sz w:val="20"/>
                <w:szCs w:val="20"/>
              </w:rPr>
              <w:t>mm</w:t>
            </w:r>
          </w:p>
        </w:tc>
        <w:tc>
          <w:tcPr>
            <w:tcW w:w="1710" w:type="dxa"/>
          </w:tcPr>
          <w:p w14:paraId="3E42547C" w14:textId="125C51D7" w:rsidR="00D82358" w:rsidRPr="00D82358" w:rsidRDefault="00D82358" w:rsidP="004E206B">
            <w:pPr>
              <w:spacing w:before="20" w:after="20"/>
              <w:rPr>
                <w:rFonts w:ascii="Arial Narrow" w:hAnsi="Arial Narrow"/>
                <w:sz w:val="20"/>
                <w:szCs w:val="20"/>
              </w:rPr>
            </w:pPr>
            <w:r w:rsidRPr="00D82358">
              <w:rPr>
                <w:rFonts w:ascii="Arial Narrow" w:hAnsi="Arial Narrow"/>
                <w:sz w:val="20"/>
                <w:szCs w:val="20"/>
              </w:rPr>
              <w:t>118.872</w:t>
            </w:r>
          </w:p>
        </w:tc>
      </w:tr>
      <w:tr w:rsidR="00D82358" w:rsidRPr="00057452" w14:paraId="10882F37" w14:textId="77777777" w:rsidTr="00CE3625">
        <w:trPr>
          <w:trHeight w:val="125"/>
          <w:tblHeader/>
          <w:jc w:val="center"/>
        </w:trPr>
        <w:tc>
          <w:tcPr>
            <w:tcW w:w="1885" w:type="dxa"/>
            <w:vMerge/>
            <w:shd w:val="pct5" w:color="auto" w:fill="auto"/>
            <w:vAlign w:val="center"/>
          </w:tcPr>
          <w:p w14:paraId="39732B99" w14:textId="032A9974" w:rsidR="00D82358" w:rsidRPr="00D82358" w:rsidRDefault="00D82358" w:rsidP="009959FC">
            <w:pPr>
              <w:spacing w:before="20" w:after="20"/>
              <w:jc w:val="center"/>
              <w:rPr>
                <w:rFonts w:ascii="Arial Narrow" w:hAnsi="Arial Narrow"/>
                <w:b/>
                <w:sz w:val="20"/>
                <w:szCs w:val="20"/>
              </w:rPr>
            </w:pPr>
          </w:p>
        </w:tc>
        <w:tc>
          <w:tcPr>
            <w:tcW w:w="4770" w:type="dxa"/>
          </w:tcPr>
          <w:p w14:paraId="125C61C7" w14:textId="2A64F259" w:rsidR="00D82358" w:rsidRPr="00D82358" w:rsidRDefault="00D82358" w:rsidP="004E206B">
            <w:pPr>
              <w:spacing w:before="20" w:after="20"/>
              <w:rPr>
                <w:rFonts w:ascii="Arial Narrow" w:hAnsi="Arial Narrow"/>
                <w:sz w:val="20"/>
                <w:szCs w:val="20"/>
              </w:rPr>
            </w:pPr>
            <w:r w:rsidRPr="00D82358">
              <w:rPr>
                <w:rFonts w:ascii="Arial Narrow" w:hAnsi="Arial Narrow"/>
                <w:sz w:val="20"/>
                <w:szCs w:val="20"/>
              </w:rPr>
              <w:t>Height of the top flange, bottom flange</w:t>
            </w:r>
          </w:p>
        </w:tc>
        <w:tc>
          <w:tcPr>
            <w:tcW w:w="630" w:type="dxa"/>
          </w:tcPr>
          <w:p w14:paraId="7D1FD6EC" w14:textId="340D6262" w:rsidR="00D82358" w:rsidRPr="00D82358" w:rsidRDefault="00D82358" w:rsidP="004E206B">
            <w:pPr>
              <w:spacing w:before="20" w:after="20"/>
              <w:rPr>
                <w:rFonts w:ascii="Arial Narrow" w:hAnsi="Arial Narrow"/>
                <w:sz w:val="20"/>
                <w:szCs w:val="20"/>
              </w:rPr>
            </w:pPr>
            <w:r w:rsidRPr="00D82358">
              <w:rPr>
                <w:rFonts w:ascii="Arial Narrow" w:hAnsi="Arial Narrow"/>
                <w:sz w:val="20"/>
                <w:szCs w:val="20"/>
              </w:rPr>
              <w:t>mm</w:t>
            </w:r>
          </w:p>
        </w:tc>
        <w:tc>
          <w:tcPr>
            <w:tcW w:w="1710" w:type="dxa"/>
          </w:tcPr>
          <w:p w14:paraId="49850E73" w14:textId="65E393A8" w:rsidR="00D82358" w:rsidRPr="00D82358" w:rsidRDefault="00D82358" w:rsidP="004E206B">
            <w:pPr>
              <w:spacing w:before="20" w:after="20"/>
              <w:rPr>
                <w:rFonts w:ascii="Arial Narrow" w:hAnsi="Arial Narrow"/>
                <w:sz w:val="20"/>
                <w:szCs w:val="20"/>
              </w:rPr>
            </w:pPr>
            <w:r w:rsidRPr="00D82358">
              <w:rPr>
                <w:rFonts w:ascii="Arial Narrow" w:hAnsi="Arial Narrow"/>
                <w:sz w:val="20"/>
                <w:szCs w:val="20"/>
              </w:rPr>
              <w:t>6.35, 12.7</w:t>
            </w:r>
          </w:p>
        </w:tc>
      </w:tr>
      <w:tr w:rsidR="00D82358" w:rsidRPr="00057452" w14:paraId="022B6C7E" w14:textId="77777777" w:rsidTr="00CE3625">
        <w:trPr>
          <w:trHeight w:val="125"/>
          <w:tblHeader/>
          <w:jc w:val="center"/>
        </w:trPr>
        <w:tc>
          <w:tcPr>
            <w:tcW w:w="1885" w:type="dxa"/>
            <w:vMerge/>
            <w:shd w:val="pct5" w:color="auto" w:fill="auto"/>
            <w:vAlign w:val="center"/>
          </w:tcPr>
          <w:p w14:paraId="7D1F1F07" w14:textId="77777777" w:rsidR="00D82358" w:rsidRPr="00D82358" w:rsidRDefault="00D82358" w:rsidP="009959FC">
            <w:pPr>
              <w:spacing w:before="20" w:after="20"/>
              <w:jc w:val="center"/>
              <w:rPr>
                <w:rFonts w:ascii="Arial Narrow" w:hAnsi="Arial Narrow"/>
                <w:b/>
                <w:sz w:val="20"/>
                <w:szCs w:val="20"/>
              </w:rPr>
            </w:pPr>
          </w:p>
        </w:tc>
        <w:tc>
          <w:tcPr>
            <w:tcW w:w="4770" w:type="dxa"/>
          </w:tcPr>
          <w:p w14:paraId="2DF6596A" w14:textId="4E319479" w:rsidR="00D82358" w:rsidRPr="00D82358" w:rsidRDefault="00D82358" w:rsidP="004E206B">
            <w:pPr>
              <w:spacing w:before="20" w:after="20"/>
              <w:rPr>
                <w:rFonts w:ascii="Arial Narrow" w:hAnsi="Arial Narrow"/>
                <w:sz w:val="20"/>
                <w:szCs w:val="20"/>
              </w:rPr>
            </w:pPr>
            <w:r w:rsidRPr="00D82358">
              <w:rPr>
                <w:rFonts w:ascii="Arial Narrow" w:hAnsi="Arial Narrow"/>
                <w:sz w:val="20"/>
                <w:szCs w:val="20"/>
              </w:rPr>
              <w:t xml:space="preserve">Overall height of the coil bobbin </w:t>
            </w:r>
          </w:p>
        </w:tc>
        <w:tc>
          <w:tcPr>
            <w:tcW w:w="630" w:type="dxa"/>
          </w:tcPr>
          <w:p w14:paraId="5ED0F360" w14:textId="7B529618" w:rsidR="00D82358" w:rsidRPr="00D82358" w:rsidRDefault="00D82358" w:rsidP="004E206B">
            <w:pPr>
              <w:spacing w:before="20" w:after="20"/>
              <w:rPr>
                <w:rFonts w:ascii="Arial Narrow" w:hAnsi="Arial Narrow"/>
                <w:sz w:val="20"/>
                <w:szCs w:val="20"/>
              </w:rPr>
            </w:pPr>
            <w:r w:rsidRPr="00D82358">
              <w:rPr>
                <w:rFonts w:ascii="Arial Narrow" w:hAnsi="Arial Narrow"/>
                <w:sz w:val="20"/>
                <w:szCs w:val="20"/>
              </w:rPr>
              <w:t>mm</w:t>
            </w:r>
          </w:p>
        </w:tc>
        <w:tc>
          <w:tcPr>
            <w:tcW w:w="1710" w:type="dxa"/>
          </w:tcPr>
          <w:p w14:paraId="111588BD" w14:textId="1E1DC4E5" w:rsidR="00D82358" w:rsidRPr="00D82358" w:rsidRDefault="00D82358" w:rsidP="006A4059">
            <w:pPr>
              <w:spacing w:before="20" w:after="20"/>
              <w:rPr>
                <w:rFonts w:ascii="Arial Narrow" w:hAnsi="Arial Narrow"/>
                <w:sz w:val="20"/>
                <w:szCs w:val="20"/>
              </w:rPr>
            </w:pPr>
            <w:r w:rsidRPr="00D82358">
              <w:rPr>
                <w:rFonts w:ascii="Arial Narrow" w:hAnsi="Arial Narrow"/>
                <w:sz w:val="20"/>
                <w:szCs w:val="20"/>
              </w:rPr>
              <w:t>41.57</w:t>
            </w:r>
          </w:p>
        </w:tc>
      </w:tr>
      <w:tr w:rsidR="00D82358" w:rsidRPr="00057452" w14:paraId="08E6BBD9" w14:textId="77777777" w:rsidTr="00CE3625">
        <w:trPr>
          <w:trHeight w:val="125"/>
          <w:tblHeader/>
          <w:jc w:val="center"/>
        </w:trPr>
        <w:tc>
          <w:tcPr>
            <w:tcW w:w="1885" w:type="dxa"/>
            <w:vMerge/>
            <w:shd w:val="pct5" w:color="auto" w:fill="auto"/>
            <w:vAlign w:val="center"/>
          </w:tcPr>
          <w:p w14:paraId="56EDC93B" w14:textId="77777777" w:rsidR="00D82358" w:rsidRPr="00D82358" w:rsidRDefault="00D82358" w:rsidP="009959FC">
            <w:pPr>
              <w:spacing w:before="20" w:after="20"/>
              <w:jc w:val="center"/>
              <w:rPr>
                <w:rFonts w:ascii="Arial Narrow" w:hAnsi="Arial Narrow"/>
                <w:b/>
                <w:sz w:val="20"/>
                <w:szCs w:val="20"/>
              </w:rPr>
            </w:pPr>
          </w:p>
        </w:tc>
        <w:tc>
          <w:tcPr>
            <w:tcW w:w="4770" w:type="dxa"/>
          </w:tcPr>
          <w:p w14:paraId="7B4DC3C2" w14:textId="51C8DF93" w:rsidR="00D82358" w:rsidRPr="00D82358" w:rsidRDefault="00D82358" w:rsidP="004E206B">
            <w:pPr>
              <w:spacing w:before="20" w:after="20"/>
              <w:rPr>
                <w:rFonts w:ascii="Arial Narrow" w:hAnsi="Arial Narrow"/>
                <w:sz w:val="20"/>
                <w:szCs w:val="20"/>
              </w:rPr>
            </w:pPr>
            <w:r w:rsidRPr="00D82358">
              <w:rPr>
                <w:rFonts w:ascii="Arial Narrow" w:hAnsi="Arial Narrow"/>
                <w:sz w:val="20"/>
                <w:szCs w:val="20"/>
              </w:rPr>
              <w:t>Diameter of the opening on the top flange for the lead wires</w:t>
            </w:r>
          </w:p>
        </w:tc>
        <w:tc>
          <w:tcPr>
            <w:tcW w:w="630" w:type="dxa"/>
          </w:tcPr>
          <w:p w14:paraId="715BECD3" w14:textId="0B678ED5" w:rsidR="00D82358" w:rsidRPr="00D82358" w:rsidRDefault="00D82358" w:rsidP="004E206B">
            <w:pPr>
              <w:spacing w:before="20" w:after="20"/>
              <w:rPr>
                <w:rFonts w:ascii="Arial Narrow" w:hAnsi="Arial Narrow"/>
                <w:sz w:val="20"/>
                <w:szCs w:val="20"/>
              </w:rPr>
            </w:pPr>
            <w:r w:rsidRPr="00D82358">
              <w:rPr>
                <w:rFonts w:ascii="Arial Narrow" w:hAnsi="Arial Narrow"/>
                <w:sz w:val="20"/>
                <w:szCs w:val="20"/>
              </w:rPr>
              <w:t>mm</w:t>
            </w:r>
          </w:p>
        </w:tc>
        <w:tc>
          <w:tcPr>
            <w:tcW w:w="1710" w:type="dxa"/>
          </w:tcPr>
          <w:p w14:paraId="6E994486" w14:textId="758DF51F" w:rsidR="00D82358" w:rsidRPr="00D82358" w:rsidRDefault="00D82358" w:rsidP="004E206B">
            <w:pPr>
              <w:spacing w:before="20" w:after="20"/>
              <w:rPr>
                <w:rFonts w:ascii="Arial Narrow" w:hAnsi="Arial Narrow"/>
                <w:sz w:val="20"/>
                <w:szCs w:val="20"/>
              </w:rPr>
            </w:pPr>
            <w:r w:rsidRPr="00D82358">
              <w:rPr>
                <w:rFonts w:ascii="Arial Narrow" w:hAnsi="Arial Narrow"/>
                <w:sz w:val="20"/>
                <w:szCs w:val="20"/>
              </w:rPr>
              <w:t>6.35</w:t>
            </w:r>
          </w:p>
        </w:tc>
      </w:tr>
      <w:tr w:rsidR="00D82358" w:rsidRPr="00057452" w14:paraId="534543E1" w14:textId="77777777" w:rsidTr="00CE3625">
        <w:trPr>
          <w:trHeight w:val="125"/>
          <w:tblHeader/>
          <w:jc w:val="center"/>
        </w:trPr>
        <w:tc>
          <w:tcPr>
            <w:tcW w:w="1885" w:type="dxa"/>
            <w:shd w:val="pct5" w:color="auto" w:fill="auto"/>
            <w:vAlign w:val="center"/>
          </w:tcPr>
          <w:p w14:paraId="16C12E5B" w14:textId="77777777" w:rsidR="00D82358" w:rsidRPr="00D82358" w:rsidRDefault="00D82358" w:rsidP="009959FC">
            <w:pPr>
              <w:spacing w:before="20" w:after="20"/>
              <w:jc w:val="center"/>
              <w:rPr>
                <w:rFonts w:ascii="Arial Narrow" w:hAnsi="Arial Narrow"/>
                <w:b/>
                <w:sz w:val="20"/>
                <w:szCs w:val="20"/>
              </w:rPr>
            </w:pPr>
          </w:p>
        </w:tc>
        <w:tc>
          <w:tcPr>
            <w:tcW w:w="4770" w:type="dxa"/>
          </w:tcPr>
          <w:p w14:paraId="0C1C0738" w14:textId="6201A484" w:rsidR="00D82358" w:rsidRPr="00D82358" w:rsidRDefault="00D82358" w:rsidP="004E206B">
            <w:pPr>
              <w:spacing w:before="20" w:after="20"/>
              <w:rPr>
                <w:rFonts w:ascii="Arial Narrow" w:hAnsi="Arial Narrow"/>
                <w:sz w:val="20"/>
                <w:szCs w:val="20"/>
              </w:rPr>
            </w:pPr>
          </w:p>
        </w:tc>
        <w:tc>
          <w:tcPr>
            <w:tcW w:w="630" w:type="dxa"/>
          </w:tcPr>
          <w:p w14:paraId="2A4D9EA0" w14:textId="74113856" w:rsidR="00D82358" w:rsidRPr="00D82358" w:rsidRDefault="00D82358" w:rsidP="004E206B">
            <w:pPr>
              <w:spacing w:before="20" w:after="20"/>
              <w:rPr>
                <w:rFonts w:ascii="Arial Narrow" w:hAnsi="Arial Narrow"/>
                <w:sz w:val="20"/>
                <w:szCs w:val="20"/>
              </w:rPr>
            </w:pPr>
          </w:p>
        </w:tc>
        <w:tc>
          <w:tcPr>
            <w:tcW w:w="1710" w:type="dxa"/>
          </w:tcPr>
          <w:p w14:paraId="7ECB2B33" w14:textId="53AB3A05" w:rsidR="00D82358" w:rsidRPr="00D82358" w:rsidRDefault="00D82358" w:rsidP="004E206B">
            <w:pPr>
              <w:spacing w:before="20" w:after="20"/>
              <w:rPr>
                <w:rFonts w:ascii="Arial Narrow" w:hAnsi="Arial Narrow"/>
                <w:sz w:val="20"/>
                <w:szCs w:val="20"/>
              </w:rPr>
            </w:pPr>
          </w:p>
        </w:tc>
      </w:tr>
      <w:tr w:rsidR="00A23D4E" w:rsidRPr="00057452" w14:paraId="6DC05A4E" w14:textId="77777777" w:rsidTr="00CE3625">
        <w:trPr>
          <w:trHeight w:val="125"/>
          <w:tblHeader/>
          <w:jc w:val="center"/>
        </w:trPr>
        <w:tc>
          <w:tcPr>
            <w:tcW w:w="1885" w:type="dxa"/>
            <w:vMerge w:val="restart"/>
            <w:shd w:val="pct5" w:color="auto" w:fill="auto"/>
            <w:vAlign w:val="center"/>
          </w:tcPr>
          <w:p w14:paraId="5208F31D" w14:textId="77777777" w:rsidR="00A23D4E" w:rsidRPr="00D82358" w:rsidRDefault="00A23D4E" w:rsidP="009959FC">
            <w:pPr>
              <w:spacing w:before="20" w:after="20"/>
              <w:jc w:val="center"/>
              <w:rPr>
                <w:rFonts w:ascii="Arial Narrow" w:hAnsi="Arial Narrow"/>
                <w:b/>
                <w:sz w:val="20"/>
                <w:szCs w:val="20"/>
              </w:rPr>
            </w:pPr>
            <w:r w:rsidRPr="00D82358">
              <w:rPr>
                <w:rFonts w:ascii="Arial Narrow" w:hAnsi="Arial Narrow"/>
                <w:b/>
                <w:sz w:val="20"/>
                <w:szCs w:val="20"/>
              </w:rPr>
              <w:t>Coil</w:t>
            </w:r>
          </w:p>
          <w:p w14:paraId="2349EE6C" w14:textId="3C638EBB" w:rsidR="00A23D4E" w:rsidRPr="00D82358" w:rsidRDefault="00A23D4E" w:rsidP="009959FC">
            <w:pPr>
              <w:spacing w:before="20" w:after="20"/>
              <w:jc w:val="center"/>
              <w:rPr>
                <w:rFonts w:ascii="Arial Narrow" w:hAnsi="Arial Narrow"/>
                <w:b/>
                <w:sz w:val="20"/>
                <w:szCs w:val="20"/>
              </w:rPr>
            </w:pPr>
            <w:r w:rsidRPr="00D82358">
              <w:rPr>
                <w:rFonts w:ascii="Arial Narrow" w:hAnsi="Arial Narrow"/>
                <w:b/>
                <w:sz w:val="20"/>
                <w:szCs w:val="20"/>
              </w:rPr>
              <w:t>(JL0091130-0318-03)</w:t>
            </w:r>
          </w:p>
        </w:tc>
        <w:tc>
          <w:tcPr>
            <w:tcW w:w="4770" w:type="dxa"/>
          </w:tcPr>
          <w:p w14:paraId="664C7D59" w14:textId="6ADDB88A" w:rsidR="00A23D4E" w:rsidRPr="00D82358" w:rsidRDefault="00A23D4E" w:rsidP="004E206B">
            <w:pPr>
              <w:spacing w:before="20" w:after="20"/>
              <w:rPr>
                <w:rFonts w:ascii="Arial Narrow" w:hAnsi="Arial Narrow"/>
                <w:sz w:val="20"/>
                <w:szCs w:val="20"/>
              </w:rPr>
            </w:pPr>
            <w:r w:rsidRPr="00D82358">
              <w:rPr>
                <w:rFonts w:ascii="Arial Narrow" w:hAnsi="Arial Narrow"/>
                <w:sz w:val="20"/>
                <w:szCs w:val="20"/>
              </w:rPr>
              <w:t xml:space="preserve">Material </w:t>
            </w:r>
          </w:p>
        </w:tc>
        <w:tc>
          <w:tcPr>
            <w:tcW w:w="630" w:type="dxa"/>
          </w:tcPr>
          <w:p w14:paraId="1F71B08D" w14:textId="190CAA31" w:rsidR="00A23D4E" w:rsidRPr="00D82358" w:rsidRDefault="00A23D4E" w:rsidP="004E206B">
            <w:pPr>
              <w:spacing w:before="20" w:after="20"/>
              <w:rPr>
                <w:rFonts w:ascii="Arial Narrow" w:hAnsi="Arial Narrow"/>
                <w:sz w:val="20"/>
                <w:szCs w:val="20"/>
              </w:rPr>
            </w:pPr>
          </w:p>
        </w:tc>
        <w:tc>
          <w:tcPr>
            <w:tcW w:w="1710" w:type="dxa"/>
          </w:tcPr>
          <w:p w14:paraId="678ED64E" w14:textId="56FD8775" w:rsidR="00A23D4E" w:rsidRPr="00D82358" w:rsidRDefault="00A23D4E" w:rsidP="004E206B">
            <w:pPr>
              <w:spacing w:before="20" w:after="20"/>
              <w:rPr>
                <w:rFonts w:ascii="Arial Narrow" w:hAnsi="Arial Narrow"/>
                <w:sz w:val="20"/>
                <w:szCs w:val="20"/>
              </w:rPr>
            </w:pPr>
            <w:r w:rsidRPr="00D82358">
              <w:rPr>
                <w:rFonts w:ascii="Arial Narrow" w:hAnsi="Arial Narrow"/>
                <w:sz w:val="20"/>
                <w:szCs w:val="20"/>
              </w:rPr>
              <w:t xml:space="preserve">Copper </w:t>
            </w:r>
          </w:p>
        </w:tc>
      </w:tr>
      <w:tr w:rsidR="00A23D4E" w:rsidRPr="00057452" w14:paraId="5AAED92B" w14:textId="77777777" w:rsidTr="00CE3625">
        <w:trPr>
          <w:trHeight w:val="125"/>
          <w:tblHeader/>
          <w:jc w:val="center"/>
        </w:trPr>
        <w:tc>
          <w:tcPr>
            <w:tcW w:w="1885" w:type="dxa"/>
            <w:vMerge/>
            <w:shd w:val="pct5" w:color="auto" w:fill="auto"/>
            <w:vAlign w:val="center"/>
          </w:tcPr>
          <w:p w14:paraId="471C5001" w14:textId="48286DCB" w:rsidR="00A23D4E" w:rsidRPr="00D82358" w:rsidRDefault="00A23D4E" w:rsidP="009959FC">
            <w:pPr>
              <w:spacing w:before="20" w:after="20"/>
              <w:jc w:val="center"/>
              <w:rPr>
                <w:rFonts w:ascii="Arial Narrow" w:hAnsi="Arial Narrow"/>
                <w:b/>
                <w:sz w:val="20"/>
                <w:szCs w:val="20"/>
              </w:rPr>
            </w:pPr>
          </w:p>
        </w:tc>
        <w:tc>
          <w:tcPr>
            <w:tcW w:w="4770" w:type="dxa"/>
          </w:tcPr>
          <w:p w14:paraId="24360EEE" w14:textId="2D607880" w:rsidR="00A23D4E" w:rsidRPr="00D82358" w:rsidRDefault="00A23D4E" w:rsidP="00BC3F22">
            <w:pPr>
              <w:spacing w:before="20" w:after="20"/>
              <w:rPr>
                <w:rFonts w:ascii="Arial Narrow" w:hAnsi="Arial Narrow"/>
                <w:sz w:val="20"/>
                <w:szCs w:val="20"/>
              </w:rPr>
            </w:pPr>
            <w:r w:rsidRPr="00D82358">
              <w:rPr>
                <w:rFonts w:ascii="Arial Narrow" w:hAnsi="Arial Narrow"/>
                <w:sz w:val="20"/>
                <w:szCs w:val="20"/>
              </w:rPr>
              <w:t xml:space="preserve">Epoxy </w:t>
            </w:r>
          </w:p>
        </w:tc>
        <w:tc>
          <w:tcPr>
            <w:tcW w:w="630" w:type="dxa"/>
          </w:tcPr>
          <w:p w14:paraId="48E78EC3" w14:textId="0EF125FD" w:rsidR="00A23D4E" w:rsidRPr="00D82358" w:rsidRDefault="00A23D4E" w:rsidP="004E206B">
            <w:pPr>
              <w:spacing w:before="20" w:after="20"/>
              <w:rPr>
                <w:rFonts w:ascii="Arial Narrow" w:hAnsi="Arial Narrow"/>
                <w:sz w:val="20"/>
                <w:szCs w:val="20"/>
              </w:rPr>
            </w:pPr>
          </w:p>
        </w:tc>
        <w:tc>
          <w:tcPr>
            <w:tcW w:w="1710" w:type="dxa"/>
          </w:tcPr>
          <w:p w14:paraId="765CA18F" w14:textId="1620D3DA" w:rsidR="00A23D4E" w:rsidRPr="00D82358" w:rsidRDefault="00A23D4E" w:rsidP="004E206B">
            <w:pPr>
              <w:spacing w:before="20" w:after="20"/>
              <w:rPr>
                <w:rFonts w:ascii="Arial Narrow" w:hAnsi="Arial Narrow"/>
                <w:sz w:val="20"/>
                <w:szCs w:val="20"/>
              </w:rPr>
            </w:pPr>
            <w:r w:rsidRPr="00D82358">
              <w:rPr>
                <w:rFonts w:ascii="Arial Narrow" w:hAnsi="Arial Narrow"/>
                <w:sz w:val="20"/>
                <w:szCs w:val="20"/>
              </w:rPr>
              <w:t>AREMCO 526 N</w:t>
            </w:r>
          </w:p>
        </w:tc>
      </w:tr>
      <w:tr w:rsidR="00A23D4E" w:rsidRPr="00057452" w14:paraId="195A5956" w14:textId="77777777" w:rsidTr="00CE3625">
        <w:trPr>
          <w:trHeight w:val="125"/>
          <w:tblHeader/>
          <w:jc w:val="center"/>
        </w:trPr>
        <w:tc>
          <w:tcPr>
            <w:tcW w:w="1885" w:type="dxa"/>
            <w:vMerge/>
            <w:shd w:val="pct5" w:color="auto" w:fill="auto"/>
            <w:vAlign w:val="center"/>
          </w:tcPr>
          <w:p w14:paraId="53665E0A" w14:textId="2EEC108D" w:rsidR="00A23D4E" w:rsidRPr="00D82358" w:rsidRDefault="00A23D4E" w:rsidP="009959FC">
            <w:pPr>
              <w:spacing w:before="20" w:after="20"/>
              <w:jc w:val="center"/>
              <w:rPr>
                <w:rFonts w:ascii="Arial Narrow" w:hAnsi="Arial Narrow"/>
                <w:b/>
                <w:sz w:val="20"/>
                <w:szCs w:val="20"/>
              </w:rPr>
            </w:pPr>
          </w:p>
        </w:tc>
        <w:tc>
          <w:tcPr>
            <w:tcW w:w="4770" w:type="dxa"/>
          </w:tcPr>
          <w:p w14:paraId="1932944E" w14:textId="416CCEC6" w:rsidR="00A23D4E" w:rsidRPr="00D82358" w:rsidRDefault="00A23D4E" w:rsidP="004E206B">
            <w:pPr>
              <w:spacing w:before="20" w:after="20"/>
              <w:rPr>
                <w:rFonts w:ascii="Arial Narrow" w:hAnsi="Arial Narrow"/>
                <w:sz w:val="20"/>
                <w:szCs w:val="20"/>
              </w:rPr>
            </w:pPr>
            <w:r w:rsidRPr="00D82358">
              <w:rPr>
                <w:rFonts w:ascii="Arial Narrow" w:hAnsi="Arial Narrow"/>
                <w:sz w:val="20"/>
                <w:szCs w:val="20"/>
              </w:rPr>
              <w:t>Inside diameter of the coil</w:t>
            </w:r>
          </w:p>
        </w:tc>
        <w:tc>
          <w:tcPr>
            <w:tcW w:w="630" w:type="dxa"/>
          </w:tcPr>
          <w:p w14:paraId="447032AD" w14:textId="06455E9F" w:rsidR="00A23D4E" w:rsidRPr="00D82358" w:rsidRDefault="00A23D4E" w:rsidP="004E206B">
            <w:pPr>
              <w:spacing w:before="20" w:after="20"/>
              <w:rPr>
                <w:rFonts w:ascii="Arial Narrow" w:hAnsi="Arial Narrow"/>
                <w:sz w:val="20"/>
                <w:szCs w:val="20"/>
              </w:rPr>
            </w:pPr>
            <w:r w:rsidRPr="00D82358">
              <w:rPr>
                <w:rFonts w:ascii="Arial Narrow" w:hAnsi="Arial Narrow"/>
                <w:sz w:val="20"/>
                <w:szCs w:val="20"/>
              </w:rPr>
              <w:t>mm</w:t>
            </w:r>
          </w:p>
        </w:tc>
        <w:tc>
          <w:tcPr>
            <w:tcW w:w="1710" w:type="dxa"/>
          </w:tcPr>
          <w:p w14:paraId="1F54F57C" w14:textId="2678C366" w:rsidR="00A23D4E" w:rsidRPr="00D82358" w:rsidRDefault="00A23D4E" w:rsidP="004E206B">
            <w:pPr>
              <w:spacing w:before="20" w:after="20"/>
              <w:rPr>
                <w:rFonts w:ascii="Arial Narrow" w:hAnsi="Arial Narrow"/>
                <w:sz w:val="20"/>
                <w:szCs w:val="20"/>
              </w:rPr>
            </w:pPr>
            <w:r w:rsidRPr="00D82358">
              <w:rPr>
                <w:rFonts w:ascii="Arial Narrow" w:hAnsi="Arial Narrow"/>
                <w:sz w:val="20"/>
                <w:szCs w:val="20"/>
              </w:rPr>
              <w:t>83.366</w:t>
            </w:r>
          </w:p>
        </w:tc>
      </w:tr>
      <w:tr w:rsidR="00A23D4E" w:rsidRPr="00057452" w14:paraId="70111764" w14:textId="77777777" w:rsidTr="00CE3625">
        <w:trPr>
          <w:trHeight w:val="125"/>
          <w:tblHeader/>
          <w:jc w:val="center"/>
        </w:trPr>
        <w:tc>
          <w:tcPr>
            <w:tcW w:w="1885" w:type="dxa"/>
            <w:vMerge/>
            <w:shd w:val="pct5" w:color="auto" w:fill="auto"/>
            <w:vAlign w:val="center"/>
          </w:tcPr>
          <w:p w14:paraId="7295A64F" w14:textId="2C4075D5" w:rsidR="00A23D4E" w:rsidRPr="00D82358" w:rsidRDefault="00A23D4E" w:rsidP="009959FC">
            <w:pPr>
              <w:spacing w:before="20" w:after="20"/>
              <w:jc w:val="center"/>
              <w:rPr>
                <w:rFonts w:ascii="Arial Narrow" w:hAnsi="Arial Narrow"/>
                <w:b/>
                <w:sz w:val="20"/>
                <w:szCs w:val="20"/>
              </w:rPr>
            </w:pPr>
          </w:p>
        </w:tc>
        <w:tc>
          <w:tcPr>
            <w:tcW w:w="4770" w:type="dxa"/>
          </w:tcPr>
          <w:p w14:paraId="721A232D" w14:textId="5E7B57DF" w:rsidR="00A23D4E" w:rsidRPr="00D82358" w:rsidRDefault="00A23D4E" w:rsidP="004078CF">
            <w:pPr>
              <w:spacing w:before="20" w:after="20"/>
              <w:rPr>
                <w:rFonts w:ascii="Arial Narrow" w:hAnsi="Arial Narrow"/>
                <w:sz w:val="20"/>
                <w:szCs w:val="20"/>
              </w:rPr>
            </w:pPr>
            <w:r w:rsidRPr="00D82358">
              <w:rPr>
                <w:rFonts w:ascii="Arial Narrow" w:hAnsi="Arial Narrow"/>
                <w:sz w:val="20"/>
                <w:szCs w:val="20"/>
              </w:rPr>
              <w:t>Radial thickness of epoxy surrounding the wire (assum</w:t>
            </w:r>
            <w:r>
              <w:rPr>
                <w:rFonts w:ascii="Arial Narrow" w:hAnsi="Arial Narrow"/>
                <w:sz w:val="20"/>
                <w:szCs w:val="20"/>
              </w:rPr>
              <w:t>ption</w:t>
            </w:r>
            <w:r w:rsidRPr="00D82358">
              <w:rPr>
                <w:rFonts w:ascii="Arial Narrow" w:hAnsi="Arial Narrow"/>
                <w:sz w:val="20"/>
                <w:szCs w:val="20"/>
              </w:rPr>
              <w:t>)</w:t>
            </w:r>
          </w:p>
        </w:tc>
        <w:tc>
          <w:tcPr>
            <w:tcW w:w="630" w:type="dxa"/>
          </w:tcPr>
          <w:p w14:paraId="6FC46690" w14:textId="1196AB6F" w:rsidR="00A23D4E" w:rsidRPr="00D82358" w:rsidRDefault="00A23D4E" w:rsidP="004E206B">
            <w:pPr>
              <w:spacing w:before="20" w:after="20"/>
              <w:rPr>
                <w:rFonts w:ascii="Arial Narrow" w:hAnsi="Arial Narrow"/>
                <w:sz w:val="20"/>
                <w:szCs w:val="20"/>
              </w:rPr>
            </w:pPr>
            <w:r w:rsidRPr="00D82358">
              <w:rPr>
                <w:rFonts w:ascii="Arial Narrow" w:hAnsi="Arial Narrow"/>
                <w:sz w:val="20"/>
                <w:szCs w:val="20"/>
              </w:rPr>
              <w:t>mm</w:t>
            </w:r>
          </w:p>
        </w:tc>
        <w:tc>
          <w:tcPr>
            <w:tcW w:w="1710" w:type="dxa"/>
          </w:tcPr>
          <w:p w14:paraId="5C9F8DD5" w14:textId="721635F5" w:rsidR="00A23D4E" w:rsidRPr="00D82358" w:rsidRDefault="00A23D4E" w:rsidP="004E206B">
            <w:pPr>
              <w:spacing w:before="20" w:after="20"/>
              <w:rPr>
                <w:rFonts w:ascii="Arial Narrow" w:hAnsi="Arial Narrow"/>
                <w:sz w:val="20"/>
                <w:szCs w:val="20"/>
              </w:rPr>
            </w:pPr>
            <w:r w:rsidRPr="00D82358">
              <w:rPr>
                <w:rFonts w:ascii="Arial Narrow" w:hAnsi="Arial Narrow"/>
                <w:sz w:val="20"/>
                <w:szCs w:val="20"/>
              </w:rPr>
              <w:t>0.051</w:t>
            </w:r>
          </w:p>
        </w:tc>
      </w:tr>
      <w:tr w:rsidR="00A23D4E" w:rsidRPr="00057452" w14:paraId="460084AC" w14:textId="77777777" w:rsidTr="00CE3625">
        <w:trPr>
          <w:trHeight w:val="125"/>
          <w:tblHeader/>
          <w:jc w:val="center"/>
        </w:trPr>
        <w:tc>
          <w:tcPr>
            <w:tcW w:w="1885" w:type="dxa"/>
            <w:vMerge/>
            <w:shd w:val="pct5" w:color="auto" w:fill="auto"/>
            <w:vAlign w:val="center"/>
          </w:tcPr>
          <w:p w14:paraId="69BD8AD5" w14:textId="77777777" w:rsidR="00A23D4E" w:rsidRPr="00D82358" w:rsidRDefault="00A23D4E" w:rsidP="009959FC">
            <w:pPr>
              <w:spacing w:before="20" w:after="20"/>
              <w:jc w:val="center"/>
              <w:rPr>
                <w:rFonts w:ascii="Arial Narrow" w:hAnsi="Arial Narrow"/>
                <w:b/>
                <w:sz w:val="20"/>
                <w:szCs w:val="20"/>
              </w:rPr>
            </w:pPr>
          </w:p>
        </w:tc>
        <w:tc>
          <w:tcPr>
            <w:tcW w:w="4770" w:type="dxa"/>
          </w:tcPr>
          <w:p w14:paraId="27840C89" w14:textId="604C4185" w:rsidR="00A23D4E" w:rsidRPr="00D82358" w:rsidRDefault="00A23D4E" w:rsidP="004E206B">
            <w:pPr>
              <w:spacing w:before="20" w:after="20"/>
              <w:rPr>
                <w:rFonts w:ascii="Arial Narrow" w:hAnsi="Arial Narrow"/>
                <w:sz w:val="20"/>
                <w:szCs w:val="20"/>
              </w:rPr>
            </w:pPr>
            <w:r w:rsidRPr="00D82358">
              <w:rPr>
                <w:rFonts w:ascii="Arial Narrow" w:hAnsi="Arial Narrow"/>
                <w:sz w:val="20"/>
                <w:szCs w:val="20"/>
              </w:rPr>
              <w:t xml:space="preserve">Radial thickness/ height of the winding </w:t>
            </w:r>
          </w:p>
        </w:tc>
        <w:tc>
          <w:tcPr>
            <w:tcW w:w="630" w:type="dxa"/>
          </w:tcPr>
          <w:p w14:paraId="0FE1A09D" w14:textId="3D36824B" w:rsidR="00A23D4E" w:rsidRPr="00D82358" w:rsidRDefault="00A23D4E" w:rsidP="004E206B">
            <w:pPr>
              <w:spacing w:before="20" w:after="20"/>
              <w:rPr>
                <w:rFonts w:ascii="Arial Narrow" w:hAnsi="Arial Narrow"/>
                <w:sz w:val="20"/>
                <w:szCs w:val="20"/>
              </w:rPr>
            </w:pPr>
            <w:r w:rsidRPr="00D82358">
              <w:rPr>
                <w:rFonts w:ascii="Arial Narrow" w:hAnsi="Arial Narrow"/>
                <w:sz w:val="20"/>
                <w:szCs w:val="20"/>
              </w:rPr>
              <w:t>mm</w:t>
            </w:r>
          </w:p>
        </w:tc>
        <w:tc>
          <w:tcPr>
            <w:tcW w:w="1710" w:type="dxa"/>
          </w:tcPr>
          <w:p w14:paraId="5DDB6D64" w14:textId="53CF55D7" w:rsidR="00A23D4E" w:rsidRPr="00D82358" w:rsidRDefault="00A23D4E" w:rsidP="004E206B">
            <w:pPr>
              <w:spacing w:before="20" w:after="20"/>
              <w:rPr>
                <w:rFonts w:ascii="Arial Narrow" w:hAnsi="Arial Narrow"/>
                <w:sz w:val="20"/>
                <w:szCs w:val="20"/>
              </w:rPr>
            </w:pPr>
            <w:r w:rsidRPr="00D82358">
              <w:rPr>
                <w:rFonts w:ascii="Arial Narrow" w:hAnsi="Arial Narrow"/>
                <w:sz w:val="20"/>
                <w:szCs w:val="20"/>
              </w:rPr>
              <w:t>12.951, 22.007</w:t>
            </w:r>
          </w:p>
        </w:tc>
      </w:tr>
      <w:tr w:rsidR="00A23D4E" w:rsidRPr="00057452" w14:paraId="77AF0042" w14:textId="77777777" w:rsidTr="00CE3625">
        <w:trPr>
          <w:trHeight w:val="125"/>
          <w:tblHeader/>
          <w:jc w:val="center"/>
        </w:trPr>
        <w:tc>
          <w:tcPr>
            <w:tcW w:w="1885" w:type="dxa"/>
            <w:vMerge/>
            <w:shd w:val="pct5" w:color="auto" w:fill="auto"/>
            <w:vAlign w:val="center"/>
          </w:tcPr>
          <w:p w14:paraId="147B3D3E" w14:textId="77777777" w:rsidR="00A23D4E" w:rsidRPr="00D82358" w:rsidRDefault="00A23D4E" w:rsidP="009959FC">
            <w:pPr>
              <w:spacing w:before="20" w:after="20"/>
              <w:jc w:val="center"/>
              <w:rPr>
                <w:rFonts w:ascii="Arial Narrow" w:hAnsi="Arial Narrow"/>
                <w:b/>
                <w:sz w:val="20"/>
                <w:szCs w:val="20"/>
              </w:rPr>
            </w:pPr>
          </w:p>
        </w:tc>
        <w:tc>
          <w:tcPr>
            <w:tcW w:w="4770" w:type="dxa"/>
          </w:tcPr>
          <w:p w14:paraId="56E93370" w14:textId="79A0518B" w:rsidR="00A23D4E" w:rsidRPr="00D82358" w:rsidRDefault="00A23D4E" w:rsidP="004E206B">
            <w:pPr>
              <w:spacing w:before="20" w:after="20"/>
              <w:rPr>
                <w:rFonts w:ascii="Arial Narrow" w:hAnsi="Arial Narrow"/>
                <w:sz w:val="20"/>
                <w:szCs w:val="20"/>
              </w:rPr>
            </w:pPr>
            <w:r w:rsidRPr="00D82358">
              <w:rPr>
                <w:rFonts w:ascii="Arial Narrow" w:hAnsi="Arial Narrow"/>
                <w:sz w:val="20"/>
                <w:szCs w:val="20"/>
              </w:rPr>
              <w:t>Outside diameter (before E-glass wrap)</w:t>
            </w:r>
          </w:p>
        </w:tc>
        <w:tc>
          <w:tcPr>
            <w:tcW w:w="630" w:type="dxa"/>
          </w:tcPr>
          <w:p w14:paraId="4B672734" w14:textId="44209296" w:rsidR="00A23D4E" w:rsidRPr="00D82358" w:rsidRDefault="00A23D4E" w:rsidP="004E206B">
            <w:pPr>
              <w:spacing w:before="20" w:after="20"/>
              <w:rPr>
                <w:rFonts w:ascii="Arial Narrow" w:hAnsi="Arial Narrow"/>
                <w:sz w:val="20"/>
                <w:szCs w:val="20"/>
              </w:rPr>
            </w:pPr>
            <w:r w:rsidRPr="00D82358">
              <w:rPr>
                <w:rFonts w:ascii="Arial Narrow" w:hAnsi="Arial Narrow"/>
                <w:sz w:val="20"/>
                <w:szCs w:val="20"/>
              </w:rPr>
              <w:t>mm</w:t>
            </w:r>
          </w:p>
        </w:tc>
        <w:tc>
          <w:tcPr>
            <w:tcW w:w="1710" w:type="dxa"/>
          </w:tcPr>
          <w:p w14:paraId="4F57D5B9" w14:textId="2D8A0BA1" w:rsidR="00A23D4E" w:rsidRPr="00D82358" w:rsidRDefault="00A23D4E" w:rsidP="004E206B">
            <w:pPr>
              <w:spacing w:before="20" w:after="20"/>
              <w:rPr>
                <w:rFonts w:ascii="Arial Narrow" w:hAnsi="Arial Narrow"/>
                <w:sz w:val="20"/>
                <w:szCs w:val="20"/>
              </w:rPr>
            </w:pPr>
            <w:r w:rsidRPr="00D82358">
              <w:rPr>
                <w:rFonts w:ascii="Arial Narrow" w:hAnsi="Arial Narrow"/>
                <w:sz w:val="20"/>
                <w:szCs w:val="20"/>
              </w:rPr>
              <w:t>109.268</w:t>
            </w:r>
          </w:p>
        </w:tc>
      </w:tr>
      <w:tr w:rsidR="00A23D4E" w:rsidRPr="00057452" w14:paraId="7741C0C9" w14:textId="77777777" w:rsidTr="00CE3625">
        <w:trPr>
          <w:trHeight w:val="125"/>
          <w:tblHeader/>
          <w:jc w:val="center"/>
        </w:trPr>
        <w:tc>
          <w:tcPr>
            <w:tcW w:w="1885" w:type="dxa"/>
            <w:vMerge/>
            <w:shd w:val="pct5" w:color="auto" w:fill="auto"/>
            <w:vAlign w:val="center"/>
          </w:tcPr>
          <w:p w14:paraId="5E10CAC3" w14:textId="77777777" w:rsidR="00A23D4E" w:rsidRPr="00D82358" w:rsidRDefault="00A23D4E" w:rsidP="009959FC">
            <w:pPr>
              <w:spacing w:before="20" w:after="20"/>
              <w:jc w:val="center"/>
              <w:rPr>
                <w:rFonts w:ascii="Arial Narrow" w:hAnsi="Arial Narrow"/>
                <w:b/>
                <w:sz w:val="20"/>
                <w:szCs w:val="20"/>
              </w:rPr>
            </w:pPr>
          </w:p>
        </w:tc>
        <w:tc>
          <w:tcPr>
            <w:tcW w:w="4770" w:type="dxa"/>
          </w:tcPr>
          <w:p w14:paraId="453F79C6" w14:textId="52B61940" w:rsidR="00A23D4E" w:rsidRPr="00D82358" w:rsidRDefault="00A23D4E" w:rsidP="004E206B">
            <w:pPr>
              <w:spacing w:before="20" w:after="20"/>
              <w:rPr>
                <w:rFonts w:ascii="Arial Narrow" w:hAnsi="Arial Narrow"/>
                <w:sz w:val="20"/>
                <w:szCs w:val="20"/>
              </w:rPr>
            </w:pPr>
            <w:r w:rsidRPr="00D82358">
              <w:rPr>
                <w:rFonts w:ascii="Arial Narrow" w:hAnsi="Arial Narrow"/>
                <w:sz w:val="20"/>
                <w:szCs w:val="20"/>
              </w:rPr>
              <w:t>Turn counts per coil</w:t>
            </w:r>
          </w:p>
        </w:tc>
        <w:tc>
          <w:tcPr>
            <w:tcW w:w="630" w:type="dxa"/>
          </w:tcPr>
          <w:p w14:paraId="2F2F8017" w14:textId="2EF3918E" w:rsidR="00A23D4E" w:rsidRPr="00D82358" w:rsidRDefault="00A23D4E" w:rsidP="004E206B">
            <w:pPr>
              <w:spacing w:before="20" w:after="20"/>
              <w:rPr>
                <w:rFonts w:ascii="Arial Narrow" w:hAnsi="Arial Narrow"/>
                <w:sz w:val="20"/>
                <w:szCs w:val="20"/>
              </w:rPr>
            </w:pPr>
          </w:p>
        </w:tc>
        <w:tc>
          <w:tcPr>
            <w:tcW w:w="1710" w:type="dxa"/>
          </w:tcPr>
          <w:p w14:paraId="4C51C00E" w14:textId="63461934" w:rsidR="00A23D4E" w:rsidRPr="00D82358" w:rsidRDefault="00A23D4E" w:rsidP="004E206B">
            <w:pPr>
              <w:spacing w:before="20" w:after="20"/>
              <w:rPr>
                <w:rFonts w:ascii="Arial Narrow" w:hAnsi="Arial Narrow"/>
                <w:sz w:val="20"/>
                <w:szCs w:val="20"/>
              </w:rPr>
            </w:pPr>
            <w:r w:rsidRPr="00D82358">
              <w:rPr>
                <w:rFonts w:ascii="Arial Narrow" w:hAnsi="Arial Narrow"/>
                <w:sz w:val="20"/>
                <w:szCs w:val="20"/>
              </w:rPr>
              <w:t>92</w:t>
            </w:r>
          </w:p>
        </w:tc>
      </w:tr>
      <w:tr w:rsidR="00A23D4E" w:rsidRPr="00057452" w14:paraId="26A8DFD2" w14:textId="77777777" w:rsidTr="00CE3625">
        <w:trPr>
          <w:trHeight w:val="125"/>
          <w:tblHeader/>
          <w:jc w:val="center"/>
        </w:trPr>
        <w:tc>
          <w:tcPr>
            <w:tcW w:w="1885" w:type="dxa"/>
            <w:vMerge/>
            <w:shd w:val="pct5" w:color="auto" w:fill="auto"/>
            <w:vAlign w:val="center"/>
          </w:tcPr>
          <w:p w14:paraId="5ABB5090" w14:textId="77777777" w:rsidR="00A23D4E" w:rsidRPr="00D82358" w:rsidRDefault="00A23D4E" w:rsidP="009959FC">
            <w:pPr>
              <w:spacing w:before="20" w:after="20"/>
              <w:jc w:val="center"/>
              <w:rPr>
                <w:rFonts w:ascii="Arial Narrow" w:hAnsi="Arial Narrow"/>
                <w:b/>
                <w:sz w:val="20"/>
                <w:szCs w:val="20"/>
              </w:rPr>
            </w:pPr>
          </w:p>
        </w:tc>
        <w:tc>
          <w:tcPr>
            <w:tcW w:w="4770" w:type="dxa"/>
          </w:tcPr>
          <w:p w14:paraId="5F0E7A41" w14:textId="5C98BFEE" w:rsidR="00A23D4E" w:rsidRPr="00D82358" w:rsidRDefault="00A23D4E" w:rsidP="004E206B">
            <w:pPr>
              <w:spacing w:before="20" w:after="20"/>
              <w:rPr>
                <w:rFonts w:ascii="Arial Narrow" w:hAnsi="Arial Narrow"/>
                <w:sz w:val="20"/>
                <w:szCs w:val="20"/>
              </w:rPr>
            </w:pPr>
            <w:r w:rsidRPr="00D82358">
              <w:rPr>
                <w:rFonts w:ascii="Arial Narrow" w:hAnsi="Arial Narrow"/>
                <w:sz w:val="20"/>
                <w:szCs w:val="20"/>
              </w:rPr>
              <w:t xml:space="preserve">Number of layers (L) of winding </w:t>
            </w:r>
          </w:p>
        </w:tc>
        <w:tc>
          <w:tcPr>
            <w:tcW w:w="630" w:type="dxa"/>
          </w:tcPr>
          <w:p w14:paraId="4974F691" w14:textId="233C6B84" w:rsidR="00A23D4E" w:rsidRPr="00D82358" w:rsidRDefault="00A23D4E" w:rsidP="004E206B">
            <w:pPr>
              <w:spacing w:before="20" w:after="20"/>
              <w:rPr>
                <w:rFonts w:ascii="Arial Narrow" w:hAnsi="Arial Narrow"/>
                <w:sz w:val="20"/>
                <w:szCs w:val="20"/>
              </w:rPr>
            </w:pPr>
          </w:p>
        </w:tc>
        <w:tc>
          <w:tcPr>
            <w:tcW w:w="1710" w:type="dxa"/>
          </w:tcPr>
          <w:p w14:paraId="2723E22F" w14:textId="2BE7A820" w:rsidR="00A23D4E" w:rsidRPr="00D82358" w:rsidRDefault="00A23D4E" w:rsidP="004E206B">
            <w:pPr>
              <w:spacing w:before="20" w:after="20"/>
              <w:rPr>
                <w:rFonts w:ascii="Arial Narrow" w:hAnsi="Arial Narrow"/>
                <w:sz w:val="20"/>
                <w:szCs w:val="20"/>
              </w:rPr>
            </w:pPr>
            <w:r w:rsidRPr="00D82358">
              <w:rPr>
                <w:rFonts w:ascii="Arial Narrow" w:hAnsi="Arial Narrow"/>
                <w:sz w:val="20"/>
                <w:szCs w:val="20"/>
              </w:rPr>
              <w:t>8</w:t>
            </w:r>
          </w:p>
        </w:tc>
      </w:tr>
      <w:tr w:rsidR="00A23D4E" w:rsidRPr="00057452" w14:paraId="38E0CF2D" w14:textId="77777777" w:rsidTr="00CE3625">
        <w:trPr>
          <w:trHeight w:val="125"/>
          <w:tblHeader/>
          <w:jc w:val="center"/>
        </w:trPr>
        <w:tc>
          <w:tcPr>
            <w:tcW w:w="1885" w:type="dxa"/>
            <w:vMerge/>
            <w:shd w:val="pct5" w:color="auto" w:fill="auto"/>
            <w:vAlign w:val="center"/>
          </w:tcPr>
          <w:p w14:paraId="6DDE3968" w14:textId="77777777" w:rsidR="00A23D4E" w:rsidRPr="00D82358" w:rsidRDefault="00A23D4E" w:rsidP="009959FC">
            <w:pPr>
              <w:spacing w:before="20" w:after="20"/>
              <w:jc w:val="center"/>
              <w:rPr>
                <w:rFonts w:ascii="Arial Narrow" w:hAnsi="Arial Narrow"/>
                <w:b/>
                <w:sz w:val="20"/>
                <w:szCs w:val="20"/>
              </w:rPr>
            </w:pPr>
          </w:p>
        </w:tc>
        <w:tc>
          <w:tcPr>
            <w:tcW w:w="4770" w:type="dxa"/>
          </w:tcPr>
          <w:p w14:paraId="014D41D9" w14:textId="64DF97B2" w:rsidR="00A23D4E" w:rsidRPr="00D82358" w:rsidRDefault="00A23D4E" w:rsidP="004E206B">
            <w:pPr>
              <w:spacing w:before="20" w:after="20"/>
              <w:rPr>
                <w:rFonts w:ascii="Arial Narrow" w:hAnsi="Arial Narrow"/>
                <w:sz w:val="20"/>
                <w:szCs w:val="20"/>
              </w:rPr>
            </w:pPr>
            <w:r w:rsidRPr="00D82358">
              <w:rPr>
                <w:rFonts w:ascii="Arial Narrow" w:hAnsi="Arial Narrow"/>
                <w:sz w:val="20"/>
                <w:szCs w:val="20"/>
              </w:rPr>
              <w:t xml:space="preserve">Number of turns per layer </w:t>
            </w:r>
          </w:p>
        </w:tc>
        <w:tc>
          <w:tcPr>
            <w:tcW w:w="630" w:type="dxa"/>
          </w:tcPr>
          <w:p w14:paraId="0BE3C713" w14:textId="3B75C6B2" w:rsidR="00A23D4E" w:rsidRPr="00D82358" w:rsidRDefault="00A23D4E" w:rsidP="004E206B">
            <w:pPr>
              <w:spacing w:before="20" w:after="20"/>
              <w:rPr>
                <w:rFonts w:ascii="Arial Narrow" w:hAnsi="Arial Narrow"/>
                <w:sz w:val="20"/>
                <w:szCs w:val="20"/>
              </w:rPr>
            </w:pPr>
          </w:p>
        </w:tc>
        <w:tc>
          <w:tcPr>
            <w:tcW w:w="1710" w:type="dxa"/>
          </w:tcPr>
          <w:p w14:paraId="49C3B15B" w14:textId="77777777" w:rsidR="00A23D4E" w:rsidRPr="00D82358" w:rsidRDefault="00A23D4E" w:rsidP="004E206B">
            <w:pPr>
              <w:spacing w:before="20" w:after="20"/>
              <w:rPr>
                <w:rFonts w:ascii="Arial Narrow" w:hAnsi="Arial Narrow"/>
                <w:sz w:val="20"/>
                <w:szCs w:val="20"/>
              </w:rPr>
            </w:pPr>
            <w:r w:rsidRPr="00D82358">
              <w:rPr>
                <w:rFonts w:ascii="Arial Narrow" w:hAnsi="Arial Narrow"/>
                <w:sz w:val="20"/>
                <w:szCs w:val="20"/>
              </w:rPr>
              <w:t>12 (L1,3,5 and 7)</w:t>
            </w:r>
          </w:p>
          <w:p w14:paraId="3C58E1F2" w14:textId="7377D5E2" w:rsidR="00A23D4E" w:rsidRPr="00D82358" w:rsidRDefault="00A23D4E" w:rsidP="004E206B">
            <w:pPr>
              <w:spacing w:before="20" w:after="20"/>
              <w:rPr>
                <w:rFonts w:ascii="Arial Narrow" w:hAnsi="Arial Narrow"/>
                <w:sz w:val="20"/>
                <w:szCs w:val="20"/>
              </w:rPr>
            </w:pPr>
            <w:r w:rsidRPr="00D82358">
              <w:rPr>
                <w:rFonts w:ascii="Arial Narrow" w:hAnsi="Arial Narrow"/>
                <w:sz w:val="20"/>
                <w:szCs w:val="20"/>
              </w:rPr>
              <w:t>11 (L2, 4,6 and 8)</w:t>
            </w:r>
          </w:p>
        </w:tc>
      </w:tr>
      <w:tr w:rsidR="00A23D4E" w:rsidRPr="00057452" w14:paraId="27F34066" w14:textId="77777777" w:rsidTr="00CE3625">
        <w:trPr>
          <w:trHeight w:val="125"/>
          <w:tblHeader/>
          <w:jc w:val="center"/>
        </w:trPr>
        <w:tc>
          <w:tcPr>
            <w:tcW w:w="1885" w:type="dxa"/>
            <w:vMerge/>
            <w:shd w:val="pct5" w:color="auto" w:fill="auto"/>
            <w:vAlign w:val="center"/>
          </w:tcPr>
          <w:p w14:paraId="2378D3CE" w14:textId="77777777" w:rsidR="00A23D4E" w:rsidRPr="00D82358" w:rsidRDefault="00A23D4E" w:rsidP="009959FC">
            <w:pPr>
              <w:spacing w:before="20" w:after="20"/>
              <w:jc w:val="center"/>
              <w:rPr>
                <w:rFonts w:ascii="Arial Narrow" w:hAnsi="Arial Narrow"/>
                <w:b/>
                <w:sz w:val="20"/>
                <w:szCs w:val="20"/>
              </w:rPr>
            </w:pPr>
          </w:p>
        </w:tc>
        <w:tc>
          <w:tcPr>
            <w:tcW w:w="4770" w:type="dxa"/>
          </w:tcPr>
          <w:p w14:paraId="6D62533C" w14:textId="7B8D0F1D" w:rsidR="00A23D4E" w:rsidRPr="00D82358" w:rsidRDefault="00A23D4E" w:rsidP="004E206B">
            <w:pPr>
              <w:spacing w:before="20" w:after="20"/>
              <w:rPr>
                <w:rFonts w:ascii="Arial Narrow" w:hAnsi="Arial Narrow"/>
                <w:sz w:val="20"/>
                <w:szCs w:val="20"/>
              </w:rPr>
            </w:pPr>
            <w:r w:rsidRPr="00D82358">
              <w:rPr>
                <w:rFonts w:ascii="Arial Narrow" w:hAnsi="Arial Narrow"/>
                <w:sz w:val="20"/>
                <w:szCs w:val="20"/>
              </w:rPr>
              <w:t xml:space="preserve">Thickness of E-glass wrap on the outer surface of the coil (two layers of 0.1mm thick E-glass tape painted with epoxy) </w:t>
            </w:r>
          </w:p>
        </w:tc>
        <w:tc>
          <w:tcPr>
            <w:tcW w:w="630" w:type="dxa"/>
          </w:tcPr>
          <w:p w14:paraId="702016FC" w14:textId="6D89BD46" w:rsidR="00A23D4E" w:rsidRPr="00D82358" w:rsidRDefault="00A23D4E" w:rsidP="004E206B">
            <w:pPr>
              <w:spacing w:before="20" w:after="20"/>
              <w:rPr>
                <w:rFonts w:ascii="Arial Narrow" w:hAnsi="Arial Narrow"/>
                <w:sz w:val="20"/>
                <w:szCs w:val="20"/>
              </w:rPr>
            </w:pPr>
            <w:r w:rsidRPr="00D82358">
              <w:rPr>
                <w:rFonts w:ascii="Arial Narrow" w:hAnsi="Arial Narrow"/>
                <w:sz w:val="20"/>
                <w:szCs w:val="20"/>
              </w:rPr>
              <w:t>mm</w:t>
            </w:r>
          </w:p>
        </w:tc>
        <w:tc>
          <w:tcPr>
            <w:tcW w:w="1710" w:type="dxa"/>
          </w:tcPr>
          <w:p w14:paraId="1A1EBADC" w14:textId="2262F830" w:rsidR="00A23D4E" w:rsidRPr="00D82358" w:rsidRDefault="00A23D4E" w:rsidP="004E206B">
            <w:pPr>
              <w:spacing w:before="20" w:after="20"/>
              <w:rPr>
                <w:rFonts w:ascii="Arial Narrow" w:hAnsi="Arial Narrow"/>
                <w:sz w:val="20"/>
                <w:szCs w:val="20"/>
              </w:rPr>
            </w:pPr>
            <w:r w:rsidRPr="00D82358">
              <w:rPr>
                <w:rFonts w:ascii="Arial Narrow" w:hAnsi="Arial Narrow"/>
                <w:sz w:val="20"/>
                <w:szCs w:val="20"/>
              </w:rPr>
              <w:t>0.2</w:t>
            </w:r>
          </w:p>
        </w:tc>
      </w:tr>
      <w:tr w:rsidR="00A23D4E" w:rsidRPr="00057452" w14:paraId="6BF128B1" w14:textId="77777777" w:rsidTr="00CE3625">
        <w:trPr>
          <w:trHeight w:val="125"/>
          <w:tblHeader/>
          <w:jc w:val="center"/>
        </w:trPr>
        <w:tc>
          <w:tcPr>
            <w:tcW w:w="1885" w:type="dxa"/>
            <w:vMerge/>
            <w:shd w:val="pct5" w:color="auto" w:fill="auto"/>
            <w:vAlign w:val="center"/>
          </w:tcPr>
          <w:p w14:paraId="39FA3E8E" w14:textId="77777777" w:rsidR="00A23D4E" w:rsidRPr="00D82358" w:rsidRDefault="00A23D4E" w:rsidP="009959FC">
            <w:pPr>
              <w:spacing w:before="20" w:after="20"/>
              <w:jc w:val="center"/>
              <w:rPr>
                <w:rFonts w:ascii="Arial Narrow" w:hAnsi="Arial Narrow"/>
                <w:b/>
                <w:sz w:val="20"/>
                <w:szCs w:val="20"/>
              </w:rPr>
            </w:pPr>
          </w:p>
        </w:tc>
        <w:tc>
          <w:tcPr>
            <w:tcW w:w="4770" w:type="dxa"/>
          </w:tcPr>
          <w:p w14:paraId="503E9B96" w14:textId="02895B15" w:rsidR="00A23D4E" w:rsidRPr="00D82358" w:rsidRDefault="00A23D4E" w:rsidP="004E206B">
            <w:pPr>
              <w:spacing w:before="20" w:after="20"/>
              <w:rPr>
                <w:rFonts w:ascii="Arial Narrow" w:hAnsi="Arial Narrow"/>
                <w:sz w:val="20"/>
                <w:szCs w:val="20"/>
              </w:rPr>
            </w:pPr>
            <w:r w:rsidRPr="00D82358">
              <w:rPr>
                <w:rFonts w:ascii="Arial Narrow" w:hAnsi="Arial Narrow"/>
                <w:sz w:val="20"/>
                <w:szCs w:val="20"/>
              </w:rPr>
              <w:t>Length of lead wires from the coil</w:t>
            </w:r>
          </w:p>
        </w:tc>
        <w:tc>
          <w:tcPr>
            <w:tcW w:w="630" w:type="dxa"/>
          </w:tcPr>
          <w:p w14:paraId="0CE3A6B5" w14:textId="15CAFD14" w:rsidR="00A23D4E" w:rsidRPr="00D82358" w:rsidRDefault="00A23D4E" w:rsidP="004E206B">
            <w:pPr>
              <w:spacing w:before="20" w:after="20"/>
              <w:rPr>
                <w:rFonts w:ascii="Arial Narrow" w:hAnsi="Arial Narrow"/>
                <w:sz w:val="20"/>
                <w:szCs w:val="20"/>
              </w:rPr>
            </w:pPr>
            <w:r w:rsidRPr="00D82358">
              <w:rPr>
                <w:rFonts w:ascii="Arial Narrow" w:hAnsi="Arial Narrow"/>
                <w:sz w:val="20"/>
                <w:szCs w:val="20"/>
              </w:rPr>
              <w:t>mm</w:t>
            </w:r>
          </w:p>
        </w:tc>
        <w:tc>
          <w:tcPr>
            <w:tcW w:w="1710" w:type="dxa"/>
          </w:tcPr>
          <w:p w14:paraId="147F1FBC" w14:textId="03EDB19C" w:rsidR="00A23D4E" w:rsidRPr="00D82358" w:rsidRDefault="00A23D4E" w:rsidP="004E206B">
            <w:pPr>
              <w:spacing w:before="20" w:after="20"/>
              <w:rPr>
                <w:rFonts w:ascii="Arial Narrow" w:hAnsi="Arial Narrow"/>
                <w:sz w:val="20"/>
                <w:szCs w:val="20"/>
              </w:rPr>
            </w:pPr>
            <w:r w:rsidRPr="00D82358">
              <w:rPr>
                <w:rFonts w:ascii="Arial Narrow" w:hAnsi="Arial Narrow"/>
                <w:sz w:val="20"/>
                <w:szCs w:val="20"/>
              </w:rPr>
              <w:t>914.4</w:t>
            </w:r>
          </w:p>
        </w:tc>
      </w:tr>
      <w:tr w:rsidR="00A23D4E" w:rsidRPr="00057452" w14:paraId="5B45379D" w14:textId="77777777" w:rsidTr="00CE3625">
        <w:trPr>
          <w:trHeight w:val="125"/>
          <w:tblHeader/>
          <w:jc w:val="center"/>
        </w:trPr>
        <w:tc>
          <w:tcPr>
            <w:tcW w:w="1885" w:type="dxa"/>
            <w:vMerge/>
            <w:shd w:val="pct5" w:color="auto" w:fill="auto"/>
            <w:vAlign w:val="center"/>
          </w:tcPr>
          <w:p w14:paraId="0209B379" w14:textId="77777777" w:rsidR="00A23D4E" w:rsidRPr="00D82358" w:rsidRDefault="00A23D4E" w:rsidP="009959FC">
            <w:pPr>
              <w:spacing w:before="20" w:after="20"/>
              <w:jc w:val="center"/>
              <w:rPr>
                <w:rFonts w:ascii="Arial Narrow" w:hAnsi="Arial Narrow"/>
                <w:b/>
                <w:sz w:val="20"/>
              </w:rPr>
            </w:pPr>
          </w:p>
        </w:tc>
        <w:tc>
          <w:tcPr>
            <w:tcW w:w="4770" w:type="dxa"/>
          </w:tcPr>
          <w:p w14:paraId="4936D59D" w14:textId="284D359E" w:rsidR="00A23D4E" w:rsidRPr="00D82358" w:rsidRDefault="00A23D4E" w:rsidP="00CE3625">
            <w:pPr>
              <w:spacing w:before="20" w:after="20"/>
              <w:rPr>
                <w:rFonts w:ascii="Arial Narrow" w:hAnsi="Arial Narrow"/>
                <w:sz w:val="20"/>
              </w:rPr>
            </w:pPr>
            <w:r>
              <w:rPr>
                <w:rFonts w:ascii="Arial Narrow" w:hAnsi="Arial Narrow"/>
                <w:sz w:val="20"/>
              </w:rPr>
              <w:t xml:space="preserve">Estimated length of </w:t>
            </w:r>
            <w:r w:rsidR="00CE3625">
              <w:rPr>
                <w:rFonts w:ascii="Arial Narrow" w:hAnsi="Arial Narrow"/>
                <w:sz w:val="20"/>
              </w:rPr>
              <w:t>copper wire</w:t>
            </w:r>
            <w:r>
              <w:rPr>
                <w:rFonts w:ascii="Arial Narrow" w:hAnsi="Arial Narrow"/>
                <w:sz w:val="20"/>
              </w:rPr>
              <w:t xml:space="preserve"> per coil ( including lead wires)</w:t>
            </w:r>
          </w:p>
        </w:tc>
        <w:tc>
          <w:tcPr>
            <w:tcW w:w="630" w:type="dxa"/>
          </w:tcPr>
          <w:p w14:paraId="57ADCBC4" w14:textId="22954FCE" w:rsidR="00A23D4E" w:rsidRPr="00D82358" w:rsidRDefault="00A23D4E" w:rsidP="004E206B">
            <w:pPr>
              <w:spacing w:before="20" w:after="20"/>
              <w:rPr>
                <w:rFonts w:ascii="Arial Narrow" w:hAnsi="Arial Narrow"/>
                <w:sz w:val="20"/>
              </w:rPr>
            </w:pPr>
            <w:r>
              <w:rPr>
                <w:rFonts w:ascii="Arial Narrow" w:hAnsi="Arial Narrow"/>
                <w:sz w:val="20"/>
              </w:rPr>
              <w:t>m</w:t>
            </w:r>
          </w:p>
        </w:tc>
        <w:tc>
          <w:tcPr>
            <w:tcW w:w="1710" w:type="dxa"/>
          </w:tcPr>
          <w:p w14:paraId="416F05FB" w14:textId="2EEF6565" w:rsidR="00A23D4E" w:rsidRPr="00D82358" w:rsidRDefault="00A23D4E" w:rsidP="004E206B">
            <w:pPr>
              <w:spacing w:before="20" w:after="20"/>
              <w:rPr>
                <w:rFonts w:ascii="Arial Narrow" w:hAnsi="Arial Narrow"/>
                <w:sz w:val="20"/>
              </w:rPr>
            </w:pPr>
            <w:r>
              <w:rPr>
                <w:rFonts w:ascii="Arial Narrow" w:hAnsi="Arial Narrow"/>
                <w:sz w:val="20"/>
              </w:rPr>
              <w:t>29.84</w:t>
            </w:r>
          </w:p>
        </w:tc>
      </w:tr>
      <w:tr w:rsidR="00D82358" w:rsidRPr="00057452" w14:paraId="2491841F" w14:textId="77777777" w:rsidTr="00CE3625">
        <w:trPr>
          <w:trHeight w:val="125"/>
          <w:tblHeader/>
          <w:jc w:val="center"/>
        </w:trPr>
        <w:tc>
          <w:tcPr>
            <w:tcW w:w="1885" w:type="dxa"/>
            <w:shd w:val="pct5" w:color="auto" w:fill="auto"/>
            <w:vAlign w:val="center"/>
          </w:tcPr>
          <w:p w14:paraId="1DB2ED63" w14:textId="77777777" w:rsidR="00D82358" w:rsidRPr="00D82358" w:rsidRDefault="00D82358" w:rsidP="009959FC">
            <w:pPr>
              <w:spacing w:before="20" w:after="20"/>
              <w:jc w:val="center"/>
              <w:rPr>
                <w:rFonts w:ascii="Arial Narrow" w:hAnsi="Arial Narrow"/>
                <w:b/>
                <w:sz w:val="20"/>
                <w:szCs w:val="20"/>
              </w:rPr>
            </w:pPr>
          </w:p>
        </w:tc>
        <w:tc>
          <w:tcPr>
            <w:tcW w:w="4770" w:type="dxa"/>
          </w:tcPr>
          <w:p w14:paraId="7449B5C5" w14:textId="50C35529" w:rsidR="00D82358" w:rsidRPr="00D82358" w:rsidRDefault="00D82358" w:rsidP="00CF760A">
            <w:pPr>
              <w:spacing w:before="20" w:after="20"/>
              <w:rPr>
                <w:rFonts w:ascii="Arial Narrow" w:hAnsi="Arial Narrow"/>
                <w:sz w:val="20"/>
                <w:szCs w:val="20"/>
              </w:rPr>
            </w:pPr>
          </w:p>
        </w:tc>
        <w:tc>
          <w:tcPr>
            <w:tcW w:w="630" w:type="dxa"/>
          </w:tcPr>
          <w:p w14:paraId="4ACF395B" w14:textId="70A6D52B" w:rsidR="00D82358" w:rsidRPr="00D82358" w:rsidRDefault="00D82358" w:rsidP="004E206B">
            <w:pPr>
              <w:spacing w:before="20" w:after="20"/>
              <w:rPr>
                <w:rFonts w:ascii="Arial Narrow" w:hAnsi="Arial Narrow"/>
                <w:sz w:val="20"/>
                <w:szCs w:val="20"/>
              </w:rPr>
            </w:pPr>
          </w:p>
        </w:tc>
        <w:tc>
          <w:tcPr>
            <w:tcW w:w="1710" w:type="dxa"/>
          </w:tcPr>
          <w:p w14:paraId="0AD83C64" w14:textId="4B4CB334" w:rsidR="00D82358" w:rsidRPr="00D82358" w:rsidRDefault="00D82358" w:rsidP="004E206B">
            <w:pPr>
              <w:spacing w:before="20" w:after="20"/>
              <w:rPr>
                <w:rFonts w:ascii="Arial Narrow" w:hAnsi="Arial Narrow"/>
                <w:sz w:val="20"/>
                <w:szCs w:val="20"/>
              </w:rPr>
            </w:pPr>
          </w:p>
        </w:tc>
      </w:tr>
      <w:tr w:rsidR="004078CF" w:rsidRPr="00057452" w14:paraId="243F8D94" w14:textId="77777777" w:rsidTr="00CE3625">
        <w:trPr>
          <w:trHeight w:val="125"/>
          <w:tblHeader/>
          <w:jc w:val="center"/>
        </w:trPr>
        <w:tc>
          <w:tcPr>
            <w:tcW w:w="1885" w:type="dxa"/>
            <w:vMerge w:val="restart"/>
            <w:shd w:val="pct5" w:color="auto" w:fill="auto"/>
            <w:vAlign w:val="center"/>
          </w:tcPr>
          <w:p w14:paraId="03294FBF" w14:textId="77777777" w:rsidR="004078CF" w:rsidRPr="00D82358" w:rsidRDefault="004078CF" w:rsidP="009959FC">
            <w:pPr>
              <w:spacing w:before="20" w:after="20"/>
              <w:jc w:val="center"/>
              <w:rPr>
                <w:rFonts w:ascii="Arial Narrow" w:hAnsi="Arial Narrow"/>
                <w:b/>
                <w:sz w:val="20"/>
                <w:szCs w:val="20"/>
              </w:rPr>
            </w:pPr>
            <w:r w:rsidRPr="00D82358">
              <w:rPr>
                <w:rFonts w:ascii="Arial Narrow" w:hAnsi="Arial Narrow"/>
                <w:b/>
                <w:sz w:val="20"/>
                <w:szCs w:val="20"/>
              </w:rPr>
              <w:t>Bushing with flange</w:t>
            </w:r>
          </w:p>
          <w:p w14:paraId="557FABB7" w14:textId="62E4FA2C" w:rsidR="004078CF" w:rsidRPr="00D82358" w:rsidRDefault="004078CF" w:rsidP="00F55044">
            <w:pPr>
              <w:spacing w:before="20" w:after="20"/>
              <w:jc w:val="center"/>
              <w:rPr>
                <w:rFonts w:ascii="Arial Narrow" w:hAnsi="Arial Narrow"/>
                <w:b/>
                <w:sz w:val="20"/>
                <w:szCs w:val="20"/>
              </w:rPr>
            </w:pPr>
            <w:r w:rsidRPr="00D82358">
              <w:rPr>
                <w:rFonts w:ascii="Arial Narrow" w:hAnsi="Arial Narrow"/>
                <w:b/>
                <w:sz w:val="20"/>
                <w:szCs w:val="20"/>
              </w:rPr>
              <w:t>(JL0091130-0318-02)</w:t>
            </w:r>
          </w:p>
        </w:tc>
        <w:tc>
          <w:tcPr>
            <w:tcW w:w="4770" w:type="dxa"/>
          </w:tcPr>
          <w:p w14:paraId="1DEB6805" w14:textId="5883B0F9" w:rsidR="004078CF" w:rsidRPr="00D82358" w:rsidRDefault="004078CF" w:rsidP="004E206B">
            <w:pPr>
              <w:spacing w:before="20" w:after="20"/>
              <w:rPr>
                <w:rFonts w:ascii="Arial Narrow" w:hAnsi="Arial Narrow"/>
                <w:sz w:val="20"/>
                <w:szCs w:val="20"/>
              </w:rPr>
            </w:pPr>
            <w:r w:rsidRPr="00D82358">
              <w:rPr>
                <w:rFonts w:ascii="Arial Narrow" w:hAnsi="Arial Narrow"/>
                <w:sz w:val="20"/>
                <w:szCs w:val="20"/>
              </w:rPr>
              <w:t xml:space="preserve">Material </w:t>
            </w:r>
          </w:p>
        </w:tc>
        <w:tc>
          <w:tcPr>
            <w:tcW w:w="630" w:type="dxa"/>
          </w:tcPr>
          <w:p w14:paraId="6B0247CE" w14:textId="3BF72666" w:rsidR="004078CF" w:rsidRPr="00D82358" w:rsidRDefault="004078CF" w:rsidP="004E206B">
            <w:pPr>
              <w:spacing w:before="20" w:after="20"/>
              <w:rPr>
                <w:rFonts w:ascii="Arial Narrow" w:hAnsi="Arial Narrow"/>
                <w:sz w:val="20"/>
                <w:szCs w:val="20"/>
              </w:rPr>
            </w:pPr>
          </w:p>
        </w:tc>
        <w:tc>
          <w:tcPr>
            <w:tcW w:w="1710" w:type="dxa"/>
          </w:tcPr>
          <w:p w14:paraId="51898852" w14:textId="4F292D8D" w:rsidR="004078CF" w:rsidRPr="00D82358" w:rsidRDefault="004078CF" w:rsidP="004E206B">
            <w:pPr>
              <w:spacing w:before="20" w:after="20"/>
              <w:rPr>
                <w:rFonts w:ascii="Arial Narrow" w:hAnsi="Arial Narrow"/>
                <w:sz w:val="20"/>
                <w:szCs w:val="20"/>
              </w:rPr>
            </w:pPr>
            <w:r w:rsidRPr="00D82358">
              <w:rPr>
                <w:rFonts w:ascii="Arial Narrow" w:hAnsi="Arial Narrow"/>
                <w:sz w:val="20"/>
                <w:szCs w:val="20"/>
              </w:rPr>
              <w:t>Rulon</w:t>
            </w:r>
          </w:p>
        </w:tc>
      </w:tr>
      <w:tr w:rsidR="004078CF" w:rsidRPr="00057452" w14:paraId="398B40A0" w14:textId="77777777" w:rsidTr="00CE3625">
        <w:trPr>
          <w:trHeight w:val="125"/>
          <w:tblHeader/>
          <w:jc w:val="center"/>
        </w:trPr>
        <w:tc>
          <w:tcPr>
            <w:tcW w:w="1885" w:type="dxa"/>
            <w:vMerge/>
            <w:shd w:val="pct5" w:color="auto" w:fill="auto"/>
            <w:vAlign w:val="center"/>
          </w:tcPr>
          <w:p w14:paraId="35272DCC" w14:textId="45590533" w:rsidR="004078CF" w:rsidRPr="00D82358" w:rsidRDefault="004078CF" w:rsidP="00F55044">
            <w:pPr>
              <w:spacing w:before="20" w:after="20"/>
              <w:jc w:val="center"/>
              <w:rPr>
                <w:rFonts w:ascii="Arial Narrow" w:hAnsi="Arial Narrow"/>
                <w:b/>
                <w:sz w:val="20"/>
                <w:szCs w:val="20"/>
              </w:rPr>
            </w:pPr>
          </w:p>
        </w:tc>
        <w:tc>
          <w:tcPr>
            <w:tcW w:w="4770" w:type="dxa"/>
          </w:tcPr>
          <w:p w14:paraId="3B14CC71" w14:textId="24E89C73" w:rsidR="004078CF" w:rsidRPr="00D82358" w:rsidRDefault="004078CF" w:rsidP="004E206B">
            <w:pPr>
              <w:spacing w:before="20" w:after="20"/>
              <w:rPr>
                <w:rFonts w:ascii="Arial Narrow" w:hAnsi="Arial Narrow"/>
                <w:sz w:val="20"/>
                <w:szCs w:val="20"/>
              </w:rPr>
            </w:pPr>
            <w:r w:rsidRPr="00D82358">
              <w:rPr>
                <w:rFonts w:ascii="Arial Narrow" w:hAnsi="Arial Narrow"/>
                <w:sz w:val="20"/>
                <w:szCs w:val="20"/>
              </w:rPr>
              <w:t>Inside diameter, outside diameter of the bushing</w:t>
            </w:r>
          </w:p>
        </w:tc>
        <w:tc>
          <w:tcPr>
            <w:tcW w:w="630" w:type="dxa"/>
          </w:tcPr>
          <w:p w14:paraId="27F3E305" w14:textId="0AC6A359" w:rsidR="004078CF" w:rsidRPr="00D82358" w:rsidRDefault="004078CF" w:rsidP="004E206B">
            <w:pPr>
              <w:spacing w:before="20" w:after="20"/>
              <w:rPr>
                <w:rFonts w:ascii="Arial Narrow" w:hAnsi="Arial Narrow"/>
                <w:sz w:val="20"/>
                <w:szCs w:val="20"/>
              </w:rPr>
            </w:pPr>
            <w:r w:rsidRPr="00D82358">
              <w:rPr>
                <w:rFonts w:ascii="Arial Narrow" w:hAnsi="Arial Narrow"/>
                <w:sz w:val="20"/>
                <w:szCs w:val="20"/>
              </w:rPr>
              <w:t>mm</w:t>
            </w:r>
          </w:p>
        </w:tc>
        <w:tc>
          <w:tcPr>
            <w:tcW w:w="1710" w:type="dxa"/>
          </w:tcPr>
          <w:p w14:paraId="5258F3BB" w14:textId="0C971C1B" w:rsidR="004078CF" w:rsidRPr="00D82358" w:rsidRDefault="004078CF" w:rsidP="004E206B">
            <w:pPr>
              <w:spacing w:before="20" w:after="20"/>
              <w:rPr>
                <w:rFonts w:ascii="Arial Narrow" w:hAnsi="Arial Narrow"/>
                <w:sz w:val="20"/>
                <w:szCs w:val="20"/>
              </w:rPr>
            </w:pPr>
            <w:r w:rsidRPr="00D82358">
              <w:rPr>
                <w:rFonts w:ascii="Arial Narrow" w:hAnsi="Arial Narrow"/>
                <w:sz w:val="20"/>
                <w:szCs w:val="20"/>
              </w:rPr>
              <w:t>2.388, 6.198</w:t>
            </w:r>
          </w:p>
        </w:tc>
      </w:tr>
      <w:tr w:rsidR="004078CF" w:rsidRPr="00057452" w14:paraId="060C6D09" w14:textId="77777777" w:rsidTr="00CE3625">
        <w:trPr>
          <w:trHeight w:val="125"/>
          <w:tblHeader/>
          <w:jc w:val="center"/>
        </w:trPr>
        <w:tc>
          <w:tcPr>
            <w:tcW w:w="1885" w:type="dxa"/>
            <w:vMerge/>
            <w:shd w:val="pct5" w:color="auto" w:fill="auto"/>
            <w:vAlign w:val="center"/>
          </w:tcPr>
          <w:p w14:paraId="2E3AFEFC" w14:textId="6C3DAD2D" w:rsidR="004078CF" w:rsidRPr="00D82358" w:rsidRDefault="004078CF" w:rsidP="00F55044">
            <w:pPr>
              <w:spacing w:before="20" w:after="20"/>
              <w:jc w:val="center"/>
              <w:rPr>
                <w:rFonts w:ascii="Arial Narrow" w:hAnsi="Arial Narrow"/>
                <w:b/>
                <w:sz w:val="20"/>
                <w:szCs w:val="20"/>
              </w:rPr>
            </w:pPr>
          </w:p>
        </w:tc>
        <w:tc>
          <w:tcPr>
            <w:tcW w:w="4770" w:type="dxa"/>
          </w:tcPr>
          <w:p w14:paraId="2854E09E" w14:textId="416B1D1E" w:rsidR="004078CF" w:rsidRPr="00D82358" w:rsidRDefault="004078CF" w:rsidP="004E206B">
            <w:pPr>
              <w:spacing w:before="20" w:after="20"/>
              <w:rPr>
                <w:rFonts w:ascii="Arial Narrow" w:hAnsi="Arial Narrow"/>
                <w:sz w:val="20"/>
                <w:szCs w:val="20"/>
              </w:rPr>
            </w:pPr>
            <w:r w:rsidRPr="00D82358">
              <w:rPr>
                <w:rFonts w:ascii="Arial Narrow" w:hAnsi="Arial Narrow"/>
                <w:sz w:val="20"/>
                <w:szCs w:val="20"/>
              </w:rPr>
              <w:t>Height of the bushing, excluding the top flange</w:t>
            </w:r>
          </w:p>
        </w:tc>
        <w:tc>
          <w:tcPr>
            <w:tcW w:w="630" w:type="dxa"/>
          </w:tcPr>
          <w:p w14:paraId="5B39C36C" w14:textId="181B9075" w:rsidR="004078CF" w:rsidRPr="00D82358" w:rsidRDefault="004078CF" w:rsidP="004E206B">
            <w:pPr>
              <w:spacing w:before="20" w:after="20"/>
              <w:rPr>
                <w:rFonts w:ascii="Arial Narrow" w:hAnsi="Arial Narrow"/>
                <w:sz w:val="20"/>
                <w:szCs w:val="20"/>
              </w:rPr>
            </w:pPr>
            <w:r w:rsidRPr="00D82358">
              <w:rPr>
                <w:rFonts w:ascii="Arial Narrow" w:hAnsi="Arial Narrow"/>
                <w:sz w:val="20"/>
                <w:szCs w:val="20"/>
              </w:rPr>
              <w:t>mm</w:t>
            </w:r>
          </w:p>
        </w:tc>
        <w:tc>
          <w:tcPr>
            <w:tcW w:w="1710" w:type="dxa"/>
          </w:tcPr>
          <w:p w14:paraId="520ADEA6" w14:textId="2A0920AA" w:rsidR="004078CF" w:rsidRPr="00D82358" w:rsidRDefault="004078CF" w:rsidP="004E206B">
            <w:pPr>
              <w:spacing w:before="20" w:after="20"/>
              <w:rPr>
                <w:rFonts w:ascii="Arial Narrow" w:hAnsi="Arial Narrow"/>
                <w:sz w:val="20"/>
                <w:szCs w:val="20"/>
              </w:rPr>
            </w:pPr>
            <w:r w:rsidRPr="00D82358">
              <w:rPr>
                <w:rFonts w:ascii="Arial Narrow" w:hAnsi="Arial Narrow"/>
                <w:sz w:val="20"/>
                <w:szCs w:val="20"/>
              </w:rPr>
              <w:t>6.477</w:t>
            </w:r>
          </w:p>
        </w:tc>
      </w:tr>
      <w:tr w:rsidR="004078CF" w:rsidRPr="00057452" w14:paraId="7047172A" w14:textId="77777777" w:rsidTr="00CE3625">
        <w:trPr>
          <w:trHeight w:val="125"/>
          <w:tblHeader/>
          <w:jc w:val="center"/>
        </w:trPr>
        <w:tc>
          <w:tcPr>
            <w:tcW w:w="1885" w:type="dxa"/>
            <w:vMerge/>
            <w:shd w:val="pct5" w:color="auto" w:fill="auto"/>
            <w:vAlign w:val="center"/>
          </w:tcPr>
          <w:p w14:paraId="25BFA6DF" w14:textId="77777777" w:rsidR="004078CF" w:rsidRPr="00D82358" w:rsidRDefault="004078CF" w:rsidP="009959FC">
            <w:pPr>
              <w:spacing w:before="20" w:after="20"/>
              <w:jc w:val="center"/>
              <w:rPr>
                <w:rFonts w:ascii="Arial Narrow" w:hAnsi="Arial Narrow"/>
                <w:b/>
                <w:sz w:val="20"/>
                <w:szCs w:val="20"/>
              </w:rPr>
            </w:pPr>
          </w:p>
        </w:tc>
        <w:tc>
          <w:tcPr>
            <w:tcW w:w="4770" w:type="dxa"/>
          </w:tcPr>
          <w:p w14:paraId="4471801E" w14:textId="465A042F" w:rsidR="004078CF" w:rsidRPr="00D82358" w:rsidRDefault="004078CF" w:rsidP="00FD18C9">
            <w:pPr>
              <w:spacing w:before="20" w:after="20"/>
              <w:rPr>
                <w:rFonts w:ascii="Arial Narrow" w:hAnsi="Arial Narrow"/>
                <w:sz w:val="20"/>
                <w:szCs w:val="20"/>
              </w:rPr>
            </w:pPr>
            <w:r w:rsidRPr="00D82358">
              <w:rPr>
                <w:rFonts w:ascii="Arial Narrow" w:hAnsi="Arial Narrow"/>
                <w:sz w:val="20"/>
                <w:szCs w:val="20"/>
              </w:rPr>
              <w:t>Outside diameter, thickness of the flange</w:t>
            </w:r>
          </w:p>
        </w:tc>
        <w:tc>
          <w:tcPr>
            <w:tcW w:w="630" w:type="dxa"/>
          </w:tcPr>
          <w:p w14:paraId="514CE733" w14:textId="146F88D6" w:rsidR="004078CF" w:rsidRPr="00D82358" w:rsidRDefault="004078CF" w:rsidP="004E206B">
            <w:pPr>
              <w:spacing w:before="20" w:after="20"/>
              <w:rPr>
                <w:rFonts w:ascii="Arial Narrow" w:hAnsi="Arial Narrow"/>
                <w:sz w:val="20"/>
                <w:szCs w:val="20"/>
              </w:rPr>
            </w:pPr>
            <w:r w:rsidRPr="00D82358">
              <w:rPr>
                <w:rFonts w:ascii="Arial Narrow" w:hAnsi="Arial Narrow"/>
                <w:sz w:val="20"/>
                <w:szCs w:val="20"/>
              </w:rPr>
              <w:t>mm</w:t>
            </w:r>
          </w:p>
        </w:tc>
        <w:tc>
          <w:tcPr>
            <w:tcW w:w="1710" w:type="dxa"/>
          </w:tcPr>
          <w:p w14:paraId="0E4E6360" w14:textId="7B820426" w:rsidR="004078CF" w:rsidRPr="00D82358" w:rsidRDefault="004078CF" w:rsidP="004E206B">
            <w:pPr>
              <w:spacing w:before="20" w:after="20"/>
              <w:rPr>
                <w:rFonts w:ascii="Arial Narrow" w:hAnsi="Arial Narrow"/>
                <w:sz w:val="20"/>
                <w:szCs w:val="20"/>
              </w:rPr>
            </w:pPr>
            <w:r w:rsidRPr="00D82358">
              <w:rPr>
                <w:rFonts w:ascii="Arial Narrow" w:hAnsi="Arial Narrow"/>
                <w:sz w:val="20"/>
                <w:szCs w:val="20"/>
              </w:rPr>
              <w:t>11.176, 1.397</w:t>
            </w:r>
          </w:p>
        </w:tc>
      </w:tr>
      <w:tr w:rsidR="00D82358" w:rsidRPr="00057452" w14:paraId="68046029" w14:textId="77777777" w:rsidTr="00CE3625">
        <w:trPr>
          <w:trHeight w:val="125"/>
          <w:tblHeader/>
          <w:jc w:val="center"/>
        </w:trPr>
        <w:tc>
          <w:tcPr>
            <w:tcW w:w="1885" w:type="dxa"/>
            <w:shd w:val="pct5" w:color="auto" w:fill="auto"/>
            <w:vAlign w:val="center"/>
          </w:tcPr>
          <w:p w14:paraId="7250966C" w14:textId="77777777" w:rsidR="00D82358" w:rsidRPr="00D82358" w:rsidRDefault="00D82358" w:rsidP="009959FC">
            <w:pPr>
              <w:spacing w:before="20" w:after="20"/>
              <w:jc w:val="center"/>
              <w:rPr>
                <w:rFonts w:ascii="Arial Narrow" w:hAnsi="Arial Narrow"/>
                <w:b/>
                <w:sz w:val="20"/>
                <w:szCs w:val="20"/>
              </w:rPr>
            </w:pPr>
          </w:p>
        </w:tc>
        <w:tc>
          <w:tcPr>
            <w:tcW w:w="4770" w:type="dxa"/>
          </w:tcPr>
          <w:p w14:paraId="18A7AA4B" w14:textId="45E624A9" w:rsidR="00D82358" w:rsidRPr="00D82358" w:rsidRDefault="00D82358" w:rsidP="00F55044">
            <w:pPr>
              <w:spacing w:before="20" w:after="20"/>
              <w:rPr>
                <w:rFonts w:ascii="Arial Narrow" w:hAnsi="Arial Narrow"/>
                <w:sz w:val="20"/>
                <w:szCs w:val="20"/>
              </w:rPr>
            </w:pPr>
          </w:p>
        </w:tc>
        <w:tc>
          <w:tcPr>
            <w:tcW w:w="630" w:type="dxa"/>
          </w:tcPr>
          <w:p w14:paraId="733CB8DD" w14:textId="29192ECE" w:rsidR="00D82358" w:rsidRPr="00D82358" w:rsidRDefault="00D82358" w:rsidP="004E206B">
            <w:pPr>
              <w:spacing w:before="20" w:after="20"/>
              <w:rPr>
                <w:rFonts w:ascii="Arial Narrow" w:hAnsi="Arial Narrow"/>
                <w:sz w:val="20"/>
                <w:szCs w:val="20"/>
              </w:rPr>
            </w:pPr>
          </w:p>
        </w:tc>
        <w:tc>
          <w:tcPr>
            <w:tcW w:w="1710" w:type="dxa"/>
          </w:tcPr>
          <w:p w14:paraId="7B8CEA45" w14:textId="46254C48" w:rsidR="00D82358" w:rsidRPr="00D82358" w:rsidRDefault="00D82358" w:rsidP="00F60924">
            <w:pPr>
              <w:spacing w:before="20" w:after="20"/>
              <w:rPr>
                <w:rFonts w:ascii="Arial Narrow" w:hAnsi="Arial Narrow"/>
                <w:sz w:val="20"/>
                <w:szCs w:val="20"/>
              </w:rPr>
            </w:pPr>
          </w:p>
        </w:tc>
      </w:tr>
      <w:tr w:rsidR="004078CF" w:rsidRPr="00057452" w14:paraId="183828A6" w14:textId="77777777" w:rsidTr="00CE3625">
        <w:trPr>
          <w:trHeight w:val="125"/>
          <w:tblHeader/>
          <w:jc w:val="center"/>
        </w:trPr>
        <w:tc>
          <w:tcPr>
            <w:tcW w:w="1885" w:type="dxa"/>
            <w:vMerge w:val="restart"/>
            <w:shd w:val="pct5" w:color="auto" w:fill="auto"/>
            <w:vAlign w:val="center"/>
          </w:tcPr>
          <w:p w14:paraId="20EEC7D8" w14:textId="77777777" w:rsidR="004078CF" w:rsidRPr="00D82358" w:rsidRDefault="004078CF" w:rsidP="004078CF">
            <w:pPr>
              <w:spacing w:before="20" w:after="20"/>
              <w:jc w:val="center"/>
              <w:rPr>
                <w:rFonts w:ascii="Arial Narrow" w:hAnsi="Arial Narrow"/>
                <w:b/>
                <w:sz w:val="20"/>
                <w:szCs w:val="20"/>
              </w:rPr>
            </w:pPr>
            <w:r w:rsidRPr="00D82358">
              <w:rPr>
                <w:rFonts w:ascii="Arial Narrow" w:hAnsi="Arial Narrow"/>
                <w:b/>
                <w:sz w:val="20"/>
                <w:szCs w:val="20"/>
              </w:rPr>
              <w:t>Magnet retainer clip</w:t>
            </w:r>
          </w:p>
          <w:p w14:paraId="0AE9F1EB" w14:textId="6A19FA12" w:rsidR="004078CF" w:rsidRPr="00D82358" w:rsidRDefault="004078CF" w:rsidP="00ED38AA">
            <w:pPr>
              <w:spacing w:before="20" w:after="20"/>
              <w:jc w:val="center"/>
              <w:rPr>
                <w:rFonts w:ascii="Arial Narrow" w:hAnsi="Arial Narrow"/>
                <w:b/>
                <w:sz w:val="20"/>
                <w:szCs w:val="20"/>
              </w:rPr>
            </w:pPr>
            <w:r w:rsidRPr="00D82358">
              <w:rPr>
                <w:rFonts w:ascii="Arial Narrow" w:hAnsi="Arial Narrow"/>
                <w:b/>
                <w:sz w:val="20"/>
                <w:szCs w:val="20"/>
              </w:rPr>
              <w:t>(JL0091130-031</w:t>
            </w:r>
            <w:r w:rsidR="00ED38AA">
              <w:rPr>
                <w:rFonts w:ascii="Arial Narrow" w:hAnsi="Arial Narrow"/>
                <w:b/>
                <w:sz w:val="20"/>
                <w:szCs w:val="20"/>
              </w:rPr>
              <w:t>7</w:t>
            </w:r>
            <w:r w:rsidRPr="00D82358">
              <w:rPr>
                <w:rFonts w:ascii="Arial Narrow" w:hAnsi="Arial Narrow"/>
                <w:b/>
                <w:sz w:val="20"/>
                <w:szCs w:val="20"/>
              </w:rPr>
              <w:t>)</w:t>
            </w:r>
          </w:p>
        </w:tc>
        <w:tc>
          <w:tcPr>
            <w:tcW w:w="4770" w:type="dxa"/>
          </w:tcPr>
          <w:p w14:paraId="4BF282DC" w14:textId="1FEC4FE2" w:rsidR="004078CF" w:rsidRPr="00D82358" w:rsidRDefault="004078CF" w:rsidP="004E206B">
            <w:pPr>
              <w:spacing w:before="20" w:after="20"/>
              <w:rPr>
                <w:rFonts w:ascii="Arial Narrow" w:hAnsi="Arial Narrow"/>
                <w:sz w:val="20"/>
                <w:szCs w:val="20"/>
              </w:rPr>
            </w:pPr>
            <w:r w:rsidRPr="00D82358">
              <w:rPr>
                <w:rFonts w:ascii="Arial Narrow" w:hAnsi="Arial Narrow"/>
                <w:sz w:val="20"/>
                <w:szCs w:val="20"/>
              </w:rPr>
              <w:t>Material</w:t>
            </w:r>
          </w:p>
        </w:tc>
        <w:tc>
          <w:tcPr>
            <w:tcW w:w="630" w:type="dxa"/>
          </w:tcPr>
          <w:p w14:paraId="31931E7F" w14:textId="49C78FB4" w:rsidR="004078CF" w:rsidRPr="00D82358" w:rsidRDefault="004078CF" w:rsidP="004E206B">
            <w:pPr>
              <w:spacing w:before="20" w:after="20"/>
              <w:rPr>
                <w:rFonts w:ascii="Arial Narrow" w:hAnsi="Arial Narrow"/>
                <w:sz w:val="20"/>
                <w:szCs w:val="20"/>
              </w:rPr>
            </w:pPr>
          </w:p>
        </w:tc>
        <w:tc>
          <w:tcPr>
            <w:tcW w:w="1710" w:type="dxa"/>
          </w:tcPr>
          <w:p w14:paraId="7405A92D" w14:textId="29620334" w:rsidR="004078CF" w:rsidRPr="00D82358" w:rsidRDefault="00291F90" w:rsidP="004E206B">
            <w:pPr>
              <w:spacing w:before="20" w:after="20"/>
              <w:rPr>
                <w:rFonts w:ascii="Arial Narrow" w:hAnsi="Arial Narrow"/>
                <w:sz w:val="20"/>
                <w:szCs w:val="20"/>
              </w:rPr>
            </w:pPr>
            <w:r>
              <w:rPr>
                <w:rFonts w:ascii="Arial Narrow" w:hAnsi="Arial Narrow"/>
                <w:sz w:val="20"/>
                <w:szCs w:val="20"/>
              </w:rPr>
              <w:t>SS 304</w:t>
            </w:r>
          </w:p>
        </w:tc>
      </w:tr>
      <w:tr w:rsidR="004078CF" w:rsidRPr="00057452" w14:paraId="3C11078C" w14:textId="77777777" w:rsidTr="00CE3625">
        <w:trPr>
          <w:trHeight w:val="125"/>
          <w:tblHeader/>
          <w:jc w:val="center"/>
        </w:trPr>
        <w:tc>
          <w:tcPr>
            <w:tcW w:w="1885" w:type="dxa"/>
            <w:vMerge/>
            <w:shd w:val="pct5" w:color="auto" w:fill="auto"/>
            <w:vAlign w:val="center"/>
          </w:tcPr>
          <w:p w14:paraId="3D7C212D" w14:textId="77777777" w:rsidR="004078CF" w:rsidRPr="00D82358" w:rsidRDefault="004078CF" w:rsidP="009959FC">
            <w:pPr>
              <w:spacing w:before="20" w:after="20"/>
              <w:jc w:val="center"/>
              <w:rPr>
                <w:rFonts w:ascii="Arial Narrow" w:hAnsi="Arial Narrow"/>
                <w:b/>
                <w:sz w:val="20"/>
                <w:szCs w:val="20"/>
              </w:rPr>
            </w:pPr>
          </w:p>
        </w:tc>
        <w:tc>
          <w:tcPr>
            <w:tcW w:w="4770" w:type="dxa"/>
          </w:tcPr>
          <w:p w14:paraId="5E119004" w14:textId="5E22BFE8" w:rsidR="004078CF" w:rsidRPr="00D82358" w:rsidRDefault="004078CF" w:rsidP="004E206B">
            <w:pPr>
              <w:spacing w:before="20" w:after="20"/>
              <w:rPr>
                <w:rFonts w:ascii="Arial Narrow" w:hAnsi="Arial Narrow"/>
                <w:sz w:val="20"/>
                <w:szCs w:val="20"/>
              </w:rPr>
            </w:pPr>
            <w:r w:rsidRPr="00D82358">
              <w:rPr>
                <w:rFonts w:ascii="Arial Narrow" w:hAnsi="Arial Narrow"/>
                <w:sz w:val="20"/>
                <w:szCs w:val="20"/>
              </w:rPr>
              <w:t>Overall length, width</w:t>
            </w:r>
          </w:p>
        </w:tc>
        <w:tc>
          <w:tcPr>
            <w:tcW w:w="630" w:type="dxa"/>
          </w:tcPr>
          <w:p w14:paraId="62CECD08" w14:textId="76291E90" w:rsidR="004078CF" w:rsidRPr="00D82358" w:rsidRDefault="004078CF" w:rsidP="004E206B">
            <w:pPr>
              <w:spacing w:before="20" w:after="20"/>
              <w:rPr>
                <w:rFonts w:ascii="Arial Narrow" w:hAnsi="Arial Narrow"/>
                <w:sz w:val="20"/>
                <w:szCs w:val="20"/>
              </w:rPr>
            </w:pPr>
            <w:r w:rsidRPr="00D82358">
              <w:rPr>
                <w:rFonts w:ascii="Arial Narrow" w:hAnsi="Arial Narrow"/>
                <w:sz w:val="20"/>
                <w:szCs w:val="20"/>
              </w:rPr>
              <w:t>mm</w:t>
            </w:r>
          </w:p>
        </w:tc>
        <w:tc>
          <w:tcPr>
            <w:tcW w:w="1710" w:type="dxa"/>
          </w:tcPr>
          <w:p w14:paraId="329C951B" w14:textId="176DF0C1" w:rsidR="004078CF" w:rsidRPr="00D82358" w:rsidRDefault="004078CF" w:rsidP="004E206B">
            <w:pPr>
              <w:spacing w:before="20" w:after="20"/>
              <w:rPr>
                <w:rFonts w:ascii="Arial Narrow" w:hAnsi="Arial Narrow"/>
                <w:sz w:val="20"/>
                <w:szCs w:val="20"/>
              </w:rPr>
            </w:pPr>
            <w:r>
              <w:rPr>
                <w:rFonts w:ascii="Arial Narrow" w:hAnsi="Arial Narrow"/>
                <w:sz w:val="20"/>
                <w:szCs w:val="20"/>
              </w:rPr>
              <w:t>25.4,</w:t>
            </w:r>
            <w:r w:rsidR="00682F73">
              <w:rPr>
                <w:rFonts w:ascii="Arial Narrow" w:hAnsi="Arial Narrow"/>
                <w:sz w:val="20"/>
                <w:szCs w:val="20"/>
              </w:rPr>
              <w:t xml:space="preserve"> 9.65</w:t>
            </w:r>
          </w:p>
        </w:tc>
      </w:tr>
      <w:tr w:rsidR="004078CF" w:rsidRPr="00057452" w14:paraId="1B9D775D" w14:textId="77777777" w:rsidTr="00CE3625">
        <w:trPr>
          <w:trHeight w:val="125"/>
          <w:tblHeader/>
          <w:jc w:val="center"/>
        </w:trPr>
        <w:tc>
          <w:tcPr>
            <w:tcW w:w="1885" w:type="dxa"/>
            <w:vMerge/>
            <w:shd w:val="pct5" w:color="auto" w:fill="auto"/>
            <w:vAlign w:val="center"/>
          </w:tcPr>
          <w:p w14:paraId="715C1BA5" w14:textId="77777777" w:rsidR="004078CF" w:rsidRPr="00D82358" w:rsidRDefault="004078CF" w:rsidP="009959FC">
            <w:pPr>
              <w:spacing w:before="20" w:after="20"/>
              <w:jc w:val="center"/>
              <w:rPr>
                <w:rFonts w:ascii="Arial Narrow" w:hAnsi="Arial Narrow"/>
                <w:b/>
                <w:sz w:val="20"/>
                <w:szCs w:val="20"/>
              </w:rPr>
            </w:pPr>
          </w:p>
        </w:tc>
        <w:tc>
          <w:tcPr>
            <w:tcW w:w="4770" w:type="dxa"/>
          </w:tcPr>
          <w:p w14:paraId="759D701D" w14:textId="2495E28D" w:rsidR="004078CF" w:rsidRPr="00D82358" w:rsidRDefault="004078CF" w:rsidP="004078CF">
            <w:pPr>
              <w:spacing w:before="20" w:after="20"/>
              <w:rPr>
                <w:rFonts w:ascii="Arial Narrow" w:hAnsi="Arial Narrow"/>
                <w:sz w:val="20"/>
                <w:szCs w:val="20"/>
              </w:rPr>
            </w:pPr>
            <w:r w:rsidRPr="00D82358">
              <w:rPr>
                <w:rFonts w:ascii="Arial Narrow" w:hAnsi="Arial Narrow"/>
                <w:sz w:val="20"/>
                <w:szCs w:val="20"/>
              </w:rPr>
              <w:t>Thickness</w:t>
            </w:r>
            <w:r>
              <w:rPr>
                <w:rFonts w:ascii="Arial Narrow" w:hAnsi="Arial Narrow"/>
                <w:sz w:val="20"/>
                <w:szCs w:val="20"/>
              </w:rPr>
              <w:t xml:space="preserve"> of the</w:t>
            </w:r>
            <w:r w:rsidRPr="00D82358">
              <w:rPr>
                <w:rFonts w:ascii="Arial Narrow" w:hAnsi="Arial Narrow"/>
                <w:sz w:val="20"/>
                <w:szCs w:val="20"/>
              </w:rPr>
              <w:t xml:space="preserve"> top section</w:t>
            </w:r>
            <w:r w:rsidR="009B03D0">
              <w:rPr>
                <w:rFonts w:ascii="Arial Narrow" w:hAnsi="Arial Narrow"/>
                <w:sz w:val="20"/>
                <w:szCs w:val="20"/>
              </w:rPr>
              <w:t xml:space="preserve"> (facing coil bobbin)</w:t>
            </w:r>
            <w:r w:rsidRPr="00D82358">
              <w:rPr>
                <w:rFonts w:ascii="Arial Narrow" w:hAnsi="Arial Narrow"/>
                <w:sz w:val="20"/>
                <w:szCs w:val="20"/>
              </w:rPr>
              <w:t>, bottom section</w:t>
            </w:r>
            <w:r w:rsidR="009B03D0">
              <w:rPr>
                <w:rFonts w:ascii="Arial Narrow" w:hAnsi="Arial Narrow"/>
                <w:sz w:val="20"/>
                <w:szCs w:val="20"/>
              </w:rPr>
              <w:t xml:space="preserve"> (facing the CF flange/ mount collar)</w:t>
            </w:r>
          </w:p>
        </w:tc>
        <w:tc>
          <w:tcPr>
            <w:tcW w:w="630" w:type="dxa"/>
          </w:tcPr>
          <w:p w14:paraId="33E30D62" w14:textId="4DD2BBE9" w:rsidR="004078CF" w:rsidRPr="00D82358" w:rsidRDefault="004078CF" w:rsidP="004E206B">
            <w:pPr>
              <w:spacing w:before="20" w:after="20"/>
              <w:rPr>
                <w:rFonts w:ascii="Arial Narrow" w:hAnsi="Arial Narrow"/>
                <w:sz w:val="20"/>
                <w:szCs w:val="20"/>
              </w:rPr>
            </w:pPr>
            <w:r w:rsidRPr="00D82358">
              <w:rPr>
                <w:rFonts w:ascii="Arial Narrow" w:hAnsi="Arial Narrow"/>
                <w:sz w:val="20"/>
                <w:szCs w:val="20"/>
              </w:rPr>
              <w:t>mm</w:t>
            </w:r>
          </w:p>
        </w:tc>
        <w:tc>
          <w:tcPr>
            <w:tcW w:w="1710" w:type="dxa"/>
          </w:tcPr>
          <w:p w14:paraId="28854464" w14:textId="68179A82" w:rsidR="004078CF" w:rsidRPr="00D82358" w:rsidRDefault="009B03D0" w:rsidP="004E206B">
            <w:pPr>
              <w:spacing w:before="20" w:after="20"/>
              <w:rPr>
                <w:rFonts w:ascii="Arial Narrow" w:hAnsi="Arial Narrow"/>
                <w:sz w:val="20"/>
                <w:szCs w:val="20"/>
              </w:rPr>
            </w:pPr>
            <w:r>
              <w:rPr>
                <w:rFonts w:ascii="Arial Narrow" w:hAnsi="Arial Narrow"/>
                <w:sz w:val="20"/>
                <w:szCs w:val="20"/>
              </w:rPr>
              <w:t>3.68, 6.35</w:t>
            </w:r>
          </w:p>
        </w:tc>
      </w:tr>
      <w:tr w:rsidR="00D82358" w:rsidRPr="00057452" w14:paraId="293CBE21" w14:textId="77777777" w:rsidTr="00CE3625">
        <w:trPr>
          <w:trHeight w:val="125"/>
          <w:tblHeader/>
          <w:jc w:val="center"/>
        </w:trPr>
        <w:tc>
          <w:tcPr>
            <w:tcW w:w="1885" w:type="dxa"/>
            <w:shd w:val="pct5" w:color="auto" w:fill="auto"/>
            <w:vAlign w:val="center"/>
          </w:tcPr>
          <w:p w14:paraId="4108FE6F" w14:textId="6371D46A" w:rsidR="00D82358" w:rsidRPr="00D82358" w:rsidRDefault="00D82358" w:rsidP="00D82358">
            <w:pPr>
              <w:spacing w:before="20" w:after="20"/>
              <w:jc w:val="center"/>
              <w:rPr>
                <w:rFonts w:ascii="Arial Narrow" w:hAnsi="Arial Narrow"/>
                <w:b/>
                <w:sz w:val="20"/>
                <w:szCs w:val="20"/>
              </w:rPr>
            </w:pPr>
          </w:p>
        </w:tc>
        <w:tc>
          <w:tcPr>
            <w:tcW w:w="4770" w:type="dxa"/>
          </w:tcPr>
          <w:p w14:paraId="1115C504" w14:textId="287FC924" w:rsidR="00D82358" w:rsidRPr="00D82358" w:rsidRDefault="00D82358" w:rsidP="004E206B">
            <w:pPr>
              <w:spacing w:before="20" w:after="20"/>
              <w:rPr>
                <w:rFonts w:ascii="Arial Narrow" w:hAnsi="Arial Narrow"/>
                <w:sz w:val="20"/>
                <w:szCs w:val="20"/>
              </w:rPr>
            </w:pPr>
          </w:p>
        </w:tc>
        <w:tc>
          <w:tcPr>
            <w:tcW w:w="630" w:type="dxa"/>
          </w:tcPr>
          <w:p w14:paraId="0B33D205" w14:textId="49542858" w:rsidR="00D82358" w:rsidRPr="00D82358" w:rsidRDefault="00D82358" w:rsidP="004E206B">
            <w:pPr>
              <w:spacing w:before="20" w:after="20"/>
              <w:rPr>
                <w:rFonts w:ascii="Arial Narrow" w:hAnsi="Arial Narrow"/>
                <w:sz w:val="20"/>
                <w:szCs w:val="20"/>
              </w:rPr>
            </w:pPr>
          </w:p>
        </w:tc>
        <w:tc>
          <w:tcPr>
            <w:tcW w:w="1710" w:type="dxa"/>
          </w:tcPr>
          <w:p w14:paraId="5E0CB9B2" w14:textId="77777777" w:rsidR="00D82358" w:rsidRPr="00D82358" w:rsidRDefault="00D82358" w:rsidP="004E206B">
            <w:pPr>
              <w:spacing w:before="20" w:after="20"/>
              <w:rPr>
                <w:rFonts w:ascii="Arial Narrow" w:hAnsi="Arial Narrow"/>
                <w:sz w:val="20"/>
                <w:szCs w:val="20"/>
              </w:rPr>
            </w:pPr>
          </w:p>
        </w:tc>
      </w:tr>
      <w:tr w:rsidR="004078CF" w:rsidRPr="00057452" w14:paraId="6074A7F6" w14:textId="77777777" w:rsidTr="00CE3625">
        <w:trPr>
          <w:trHeight w:val="125"/>
          <w:tblHeader/>
          <w:jc w:val="center"/>
        </w:trPr>
        <w:tc>
          <w:tcPr>
            <w:tcW w:w="1885" w:type="dxa"/>
            <w:vMerge w:val="restart"/>
            <w:shd w:val="pct5" w:color="auto" w:fill="auto"/>
            <w:vAlign w:val="center"/>
          </w:tcPr>
          <w:p w14:paraId="633F06F7" w14:textId="77777777" w:rsidR="004078CF" w:rsidRPr="00D82358" w:rsidRDefault="004078CF" w:rsidP="004078CF">
            <w:pPr>
              <w:spacing w:before="20" w:after="20"/>
              <w:jc w:val="center"/>
              <w:rPr>
                <w:rFonts w:ascii="Arial Narrow" w:hAnsi="Arial Narrow"/>
                <w:b/>
                <w:sz w:val="20"/>
                <w:szCs w:val="20"/>
              </w:rPr>
            </w:pPr>
            <w:r w:rsidRPr="00D82358">
              <w:rPr>
                <w:rFonts w:ascii="Arial Narrow" w:hAnsi="Arial Narrow"/>
                <w:b/>
                <w:sz w:val="20"/>
                <w:szCs w:val="20"/>
              </w:rPr>
              <w:t>MHD Magnet Assembly</w:t>
            </w:r>
          </w:p>
          <w:p w14:paraId="479030A6" w14:textId="03FB1D68" w:rsidR="004078CF" w:rsidRPr="00D82358" w:rsidRDefault="004078CF" w:rsidP="004078CF">
            <w:pPr>
              <w:spacing w:before="20" w:after="20"/>
              <w:jc w:val="center"/>
              <w:rPr>
                <w:rFonts w:ascii="Arial Narrow" w:hAnsi="Arial Narrow"/>
                <w:b/>
                <w:sz w:val="20"/>
                <w:szCs w:val="20"/>
              </w:rPr>
            </w:pPr>
            <w:r w:rsidRPr="00D82358">
              <w:rPr>
                <w:rFonts w:ascii="Arial Narrow" w:hAnsi="Arial Narrow"/>
                <w:b/>
                <w:sz w:val="20"/>
                <w:szCs w:val="20"/>
              </w:rPr>
              <w:t>(JL0091130-0318-00)</w:t>
            </w:r>
          </w:p>
        </w:tc>
        <w:tc>
          <w:tcPr>
            <w:tcW w:w="4770" w:type="dxa"/>
          </w:tcPr>
          <w:p w14:paraId="01A73E27" w14:textId="3C9C8FA3" w:rsidR="004078CF" w:rsidRPr="00D82358" w:rsidRDefault="004078CF" w:rsidP="004E206B">
            <w:pPr>
              <w:spacing w:before="20" w:after="20"/>
              <w:rPr>
                <w:rFonts w:ascii="Arial Narrow" w:hAnsi="Arial Narrow"/>
                <w:sz w:val="20"/>
                <w:szCs w:val="20"/>
              </w:rPr>
            </w:pPr>
            <w:r w:rsidRPr="00D82358">
              <w:rPr>
                <w:rFonts w:ascii="Arial Narrow" w:hAnsi="Arial Narrow"/>
                <w:sz w:val="20"/>
                <w:szCs w:val="20"/>
              </w:rPr>
              <w:t xml:space="preserve">Distance between the opposite pair of coils </w:t>
            </w:r>
          </w:p>
        </w:tc>
        <w:tc>
          <w:tcPr>
            <w:tcW w:w="630" w:type="dxa"/>
          </w:tcPr>
          <w:p w14:paraId="08081C96" w14:textId="5D3F279F" w:rsidR="004078CF" w:rsidRPr="00D82358" w:rsidRDefault="004078CF" w:rsidP="004E206B">
            <w:pPr>
              <w:spacing w:before="20" w:after="20"/>
              <w:rPr>
                <w:rFonts w:ascii="Arial Narrow" w:hAnsi="Arial Narrow"/>
                <w:sz w:val="20"/>
                <w:szCs w:val="20"/>
              </w:rPr>
            </w:pPr>
            <w:r w:rsidRPr="00D82358">
              <w:rPr>
                <w:rFonts w:ascii="Arial Narrow" w:hAnsi="Arial Narrow"/>
                <w:sz w:val="20"/>
                <w:szCs w:val="20"/>
              </w:rPr>
              <w:t>mm</w:t>
            </w:r>
          </w:p>
        </w:tc>
        <w:tc>
          <w:tcPr>
            <w:tcW w:w="1710" w:type="dxa"/>
          </w:tcPr>
          <w:p w14:paraId="3A3D65BC" w14:textId="5ADFDC92" w:rsidR="004078CF" w:rsidRPr="00D82358" w:rsidRDefault="004078CF" w:rsidP="004E206B">
            <w:pPr>
              <w:spacing w:before="20" w:after="20"/>
              <w:rPr>
                <w:rFonts w:ascii="Arial Narrow" w:hAnsi="Arial Narrow"/>
                <w:sz w:val="20"/>
                <w:szCs w:val="20"/>
              </w:rPr>
            </w:pPr>
            <w:r w:rsidRPr="00D82358">
              <w:rPr>
                <w:rFonts w:ascii="Arial Narrow" w:hAnsi="Arial Narrow"/>
                <w:sz w:val="20"/>
                <w:szCs w:val="20"/>
              </w:rPr>
              <w:t>174.752</w:t>
            </w:r>
          </w:p>
        </w:tc>
      </w:tr>
      <w:tr w:rsidR="004078CF" w:rsidRPr="00057452" w14:paraId="69641D6D" w14:textId="77777777" w:rsidTr="00CE3625">
        <w:trPr>
          <w:trHeight w:val="125"/>
          <w:tblHeader/>
          <w:jc w:val="center"/>
        </w:trPr>
        <w:tc>
          <w:tcPr>
            <w:tcW w:w="1885" w:type="dxa"/>
            <w:vMerge/>
            <w:shd w:val="pct5" w:color="auto" w:fill="auto"/>
            <w:vAlign w:val="center"/>
          </w:tcPr>
          <w:p w14:paraId="765C759C" w14:textId="78C9729E" w:rsidR="004078CF" w:rsidRPr="00D82358" w:rsidRDefault="004078CF" w:rsidP="004078CF">
            <w:pPr>
              <w:spacing w:before="20" w:after="20"/>
              <w:jc w:val="center"/>
              <w:rPr>
                <w:rFonts w:ascii="Arial Narrow" w:hAnsi="Arial Narrow"/>
                <w:b/>
                <w:sz w:val="20"/>
                <w:szCs w:val="20"/>
              </w:rPr>
            </w:pPr>
          </w:p>
        </w:tc>
        <w:tc>
          <w:tcPr>
            <w:tcW w:w="4770" w:type="dxa"/>
          </w:tcPr>
          <w:p w14:paraId="5418DB6E" w14:textId="63F93BFE" w:rsidR="004078CF" w:rsidRPr="00D82358" w:rsidRDefault="004078CF" w:rsidP="004E206B">
            <w:pPr>
              <w:spacing w:before="20" w:after="20"/>
              <w:rPr>
                <w:rFonts w:ascii="Arial Narrow" w:hAnsi="Arial Narrow"/>
                <w:sz w:val="20"/>
                <w:szCs w:val="20"/>
              </w:rPr>
            </w:pPr>
            <w:r w:rsidRPr="00D82358">
              <w:rPr>
                <w:rFonts w:ascii="Arial Narrow" w:hAnsi="Arial Narrow"/>
                <w:sz w:val="20"/>
                <w:szCs w:val="20"/>
              </w:rPr>
              <w:t>Number of coils per magnet</w:t>
            </w:r>
          </w:p>
        </w:tc>
        <w:tc>
          <w:tcPr>
            <w:tcW w:w="630" w:type="dxa"/>
          </w:tcPr>
          <w:p w14:paraId="58A6EB3E" w14:textId="6B7F615A" w:rsidR="004078CF" w:rsidRPr="00D82358" w:rsidRDefault="004078CF" w:rsidP="004E206B">
            <w:pPr>
              <w:spacing w:before="20" w:after="20"/>
              <w:rPr>
                <w:rFonts w:ascii="Arial Narrow" w:hAnsi="Arial Narrow"/>
                <w:sz w:val="20"/>
                <w:szCs w:val="20"/>
              </w:rPr>
            </w:pPr>
          </w:p>
        </w:tc>
        <w:tc>
          <w:tcPr>
            <w:tcW w:w="1710" w:type="dxa"/>
          </w:tcPr>
          <w:p w14:paraId="169B9306" w14:textId="31806D9E" w:rsidR="004078CF" w:rsidRPr="00D82358" w:rsidRDefault="004078CF" w:rsidP="004E206B">
            <w:pPr>
              <w:spacing w:before="20" w:after="20"/>
              <w:rPr>
                <w:rFonts w:ascii="Arial Narrow" w:hAnsi="Arial Narrow"/>
                <w:sz w:val="20"/>
                <w:szCs w:val="20"/>
              </w:rPr>
            </w:pPr>
            <w:r w:rsidRPr="00D82358">
              <w:rPr>
                <w:rFonts w:ascii="Arial Narrow" w:hAnsi="Arial Narrow"/>
                <w:sz w:val="20"/>
                <w:szCs w:val="20"/>
              </w:rPr>
              <w:t>4</w:t>
            </w:r>
          </w:p>
        </w:tc>
      </w:tr>
      <w:tr w:rsidR="004078CF" w:rsidRPr="00057452" w14:paraId="3DE98254" w14:textId="77777777" w:rsidTr="00CE3625">
        <w:trPr>
          <w:trHeight w:val="125"/>
          <w:tblHeader/>
          <w:jc w:val="center"/>
        </w:trPr>
        <w:tc>
          <w:tcPr>
            <w:tcW w:w="1885" w:type="dxa"/>
            <w:vMerge/>
            <w:shd w:val="pct5" w:color="auto" w:fill="auto"/>
            <w:vAlign w:val="center"/>
          </w:tcPr>
          <w:p w14:paraId="017B8454" w14:textId="2EC1620A" w:rsidR="004078CF" w:rsidRPr="00D82358" w:rsidRDefault="004078CF" w:rsidP="004078CF">
            <w:pPr>
              <w:spacing w:before="20" w:after="20"/>
              <w:jc w:val="center"/>
              <w:rPr>
                <w:rFonts w:ascii="Arial Narrow" w:hAnsi="Arial Narrow"/>
                <w:b/>
                <w:sz w:val="20"/>
                <w:szCs w:val="20"/>
              </w:rPr>
            </w:pPr>
          </w:p>
        </w:tc>
        <w:tc>
          <w:tcPr>
            <w:tcW w:w="4770" w:type="dxa"/>
          </w:tcPr>
          <w:p w14:paraId="7A9045A1" w14:textId="636344F6" w:rsidR="004078CF" w:rsidRPr="00D82358" w:rsidRDefault="004078CF" w:rsidP="004E206B">
            <w:pPr>
              <w:spacing w:before="20" w:after="20"/>
              <w:rPr>
                <w:rFonts w:ascii="Arial Narrow" w:hAnsi="Arial Narrow"/>
                <w:sz w:val="20"/>
                <w:szCs w:val="20"/>
              </w:rPr>
            </w:pPr>
            <w:r w:rsidRPr="00D82358">
              <w:rPr>
                <w:rFonts w:ascii="Arial Narrow" w:hAnsi="Arial Narrow"/>
                <w:sz w:val="20"/>
                <w:szCs w:val="20"/>
              </w:rPr>
              <w:t xml:space="preserve">The overall dimensions of MHD magnet mounted onto the six-way cross cube assembly </w:t>
            </w:r>
          </w:p>
        </w:tc>
        <w:tc>
          <w:tcPr>
            <w:tcW w:w="630" w:type="dxa"/>
          </w:tcPr>
          <w:p w14:paraId="0BCC3DC2" w14:textId="7259808F" w:rsidR="004078CF" w:rsidRPr="00D82358" w:rsidRDefault="004078CF" w:rsidP="004E206B">
            <w:pPr>
              <w:spacing w:before="20" w:after="20"/>
              <w:rPr>
                <w:rFonts w:ascii="Arial Narrow" w:hAnsi="Arial Narrow"/>
                <w:sz w:val="20"/>
                <w:szCs w:val="20"/>
              </w:rPr>
            </w:pPr>
            <w:r w:rsidRPr="00D82358">
              <w:rPr>
                <w:rFonts w:ascii="Arial Narrow" w:hAnsi="Arial Narrow"/>
                <w:sz w:val="20"/>
                <w:szCs w:val="20"/>
              </w:rPr>
              <w:t>mm</w:t>
            </w:r>
          </w:p>
        </w:tc>
        <w:tc>
          <w:tcPr>
            <w:tcW w:w="1710" w:type="dxa"/>
          </w:tcPr>
          <w:p w14:paraId="6C1EBD66" w14:textId="77777777" w:rsidR="004078CF" w:rsidRPr="00D82358" w:rsidRDefault="004078CF" w:rsidP="004E206B">
            <w:pPr>
              <w:spacing w:before="20" w:after="20"/>
              <w:rPr>
                <w:rFonts w:ascii="Arial Narrow" w:hAnsi="Arial Narrow"/>
                <w:sz w:val="20"/>
                <w:szCs w:val="20"/>
              </w:rPr>
            </w:pPr>
            <w:r w:rsidRPr="00D82358">
              <w:rPr>
                <w:rFonts w:ascii="Arial Narrow" w:hAnsi="Arial Narrow"/>
                <w:sz w:val="20"/>
                <w:szCs w:val="20"/>
              </w:rPr>
              <w:t>233.53 (width)</w:t>
            </w:r>
          </w:p>
          <w:p w14:paraId="7254E55E" w14:textId="77777777" w:rsidR="004078CF" w:rsidRPr="00D82358" w:rsidRDefault="004078CF" w:rsidP="004E206B">
            <w:pPr>
              <w:spacing w:before="20" w:after="20"/>
              <w:rPr>
                <w:rFonts w:ascii="Arial Narrow" w:hAnsi="Arial Narrow"/>
                <w:sz w:val="20"/>
                <w:szCs w:val="20"/>
              </w:rPr>
            </w:pPr>
            <w:r w:rsidRPr="00D82358">
              <w:rPr>
                <w:rFonts w:ascii="Arial Narrow" w:hAnsi="Arial Narrow"/>
                <w:sz w:val="20"/>
                <w:szCs w:val="20"/>
              </w:rPr>
              <w:t>233.53 (thickness)</w:t>
            </w:r>
          </w:p>
          <w:p w14:paraId="3569FBB1" w14:textId="3DF035F8" w:rsidR="004078CF" w:rsidRPr="00D82358" w:rsidRDefault="004078CF" w:rsidP="004E206B">
            <w:pPr>
              <w:spacing w:before="20" w:after="20"/>
              <w:rPr>
                <w:rFonts w:ascii="Arial Narrow" w:hAnsi="Arial Narrow"/>
                <w:sz w:val="20"/>
                <w:szCs w:val="20"/>
              </w:rPr>
            </w:pPr>
            <w:r w:rsidRPr="00D82358">
              <w:rPr>
                <w:rFonts w:ascii="Arial Narrow" w:hAnsi="Arial Narrow"/>
                <w:sz w:val="20"/>
                <w:szCs w:val="20"/>
              </w:rPr>
              <w:t>233.53 (height)</w:t>
            </w:r>
          </w:p>
        </w:tc>
      </w:tr>
    </w:tbl>
    <w:p w14:paraId="4E9237B5" w14:textId="54E84DCD" w:rsidR="005A20F2" w:rsidRDefault="005A20F2">
      <w:pPr>
        <w:overflowPunct/>
        <w:autoSpaceDE/>
        <w:autoSpaceDN/>
        <w:adjustRightInd/>
        <w:textAlignment w:val="auto"/>
        <w:rPr>
          <w:b/>
          <w:iCs/>
          <w:sz w:val="18"/>
          <w:szCs w:val="18"/>
        </w:rPr>
      </w:pPr>
      <w:r>
        <w:rPr>
          <w:sz w:val="18"/>
        </w:rPr>
        <w:br w:type="page"/>
      </w:r>
    </w:p>
    <w:p w14:paraId="6AD306AF" w14:textId="18996C2E" w:rsidR="00C71AFB" w:rsidRDefault="00173CD4" w:rsidP="005A20F2">
      <w:pPr>
        <w:pStyle w:val="ListParagraph"/>
        <w:numPr>
          <w:ilvl w:val="1"/>
          <w:numId w:val="41"/>
        </w:numPr>
        <w:spacing w:before="120" w:after="120"/>
        <w:contextualSpacing w:val="0"/>
        <w:jc w:val="both"/>
        <w:rPr>
          <w:szCs w:val="24"/>
        </w:rPr>
      </w:pPr>
      <w:bookmarkStart w:id="12" w:name="_Ref69750163"/>
      <w:r>
        <w:rPr>
          <w:szCs w:val="24"/>
        </w:rPr>
        <w:lastRenderedPageBreak/>
        <w:t xml:space="preserve">The MHD </w:t>
      </w:r>
      <w:r w:rsidR="00E130CC">
        <w:rPr>
          <w:szCs w:val="24"/>
        </w:rPr>
        <w:t>coil design</w:t>
      </w:r>
      <w:r w:rsidR="00441EDB">
        <w:rPr>
          <w:szCs w:val="24"/>
        </w:rPr>
        <w:t xml:space="preserve"> is optimized for the use of 14 </w:t>
      </w:r>
      <w:r w:rsidR="00E130CC">
        <w:rPr>
          <w:szCs w:val="24"/>
        </w:rPr>
        <w:t xml:space="preserve">AWG </w:t>
      </w:r>
      <w:r w:rsidR="00784011">
        <w:rPr>
          <w:szCs w:val="24"/>
        </w:rPr>
        <w:t>single</w:t>
      </w:r>
      <w:r w:rsidR="0003267C">
        <w:rPr>
          <w:szCs w:val="24"/>
        </w:rPr>
        <w:t>-</w:t>
      </w:r>
      <w:r w:rsidR="00784011">
        <w:rPr>
          <w:szCs w:val="24"/>
        </w:rPr>
        <w:t>strand</w:t>
      </w:r>
      <w:r w:rsidR="0003267C">
        <w:rPr>
          <w:szCs w:val="24"/>
        </w:rPr>
        <w:t>,</w:t>
      </w:r>
      <w:r w:rsidR="00784011">
        <w:rPr>
          <w:szCs w:val="24"/>
        </w:rPr>
        <w:t xml:space="preserve"> </w:t>
      </w:r>
      <w:r w:rsidR="00E130CC">
        <w:rPr>
          <w:szCs w:val="24"/>
        </w:rPr>
        <w:t xml:space="preserve">round copper </w:t>
      </w:r>
      <w:r w:rsidR="00784011">
        <w:rPr>
          <w:szCs w:val="24"/>
        </w:rPr>
        <w:t>wire</w:t>
      </w:r>
      <w:r w:rsidR="00E130CC">
        <w:rPr>
          <w:szCs w:val="24"/>
        </w:rPr>
        <w:t xml:space="preserve"> with polyimide heavy-build insulation</w:t>
      </w:r>
      <w:bookmarkEnd w:id="12"/>
      <w:r w:rsidR="005476CD">
        <w:rPr>
          <w:szCs w:val="24"/>
        </w:rPr>
        <w:t>.</w:t>
      </w:r>
      <w:r w:rsidR="00C409FC">
        <w:rPr>
          <w:szCs w:val="24"/>
        </w:rPr>
        <w:t xml:space="preserve"> </w:t>
      </w:r>
      <w:r w:rsidR="00766354">
        <w:rPr>
          <w:szCs w:val="24"/>
        </w:rPr>
        <w:t xml:space="preserve">The resultant dimensions of the single pancake coil </w:t>
      </w:r>
      <w:r w:rsidR="005B519A">
        <w:rPr>
          <w:szCs w:val="24"/>
        </w:rPr>
        <w:t xml:space="preserve">and other major components for the magnet assembly (See </w:t>
      </w:r>
      <w:r w:rsidR="005B519A">
        <w:rPr>
          <w:szCs w:val="24"/>
        </w:rPr>
        <w:fldChar w:fldCharType="begin"/>
      </w:r>
      <w:r w:rsidR="005B519A">
        <w:rPr>
          <w:szCs w:val="24"/>
        </w:rPr>
        <w:instrText xml:space="preserve"> REF _Ref69746665 \h </w:instrText>
      </w:r>
      <w:r w:rsidR="005B519A">
        <w:rPr>
          <w:szCs w:val="24"/>
        </w:rPr>
      </w:r>
      <w:r w:rsidR="005B519A">
        <w:rPr>
          <w:szCs w:val="24"/>
        </w:rPr>
        <w:fldChar w:fldCharType="separate"/>
      </w:r>
      <w:r w:rsidR="006C7E35" w:rsidRPr="00932590">
        <w:rPr>
          <w:szCs w:val="22"/>
        </w:rPr>
        <w:t xml:space="preserve">Figure </w:t>
      </w:r>
      <w:r w:rsidR="006C7E35">
        <w:rPr>
          <w:noProof/>
          <w:szCs w:val="22"/>
        </w:rPr>
        <w:t>2</w:t>
      </w:r>
      <w:r w:rsidR="005B519A">
        <w:rPr>
          <w:szCs w:val="24"/>
        </w:rPr>
        <w:fldChar w:fldCharType="end"/>
      </w:r>
      <w:r w:rsidR="005B519A">
        <w:rPr>
          <w:szCs w:val="24"/>
        </w:rPr>
        <w:t xml:space="preserve"> for details) </w:t>
      </w:r>
      <w:r w:rsidR="00766354">
        <w:rPr>
          <w:szCs w:val="24"/>
        </w:rPr>
        <w:t xml:space="preserve">are given in </w:t>
      </w:r>
      <w:r w:rsidR="00766354" w:rsidRPr="00766354">
        <w:rPr>
          <w:szCs w:val="24"/>
        </w:rPr>
        <w:fldChar w:fldCharType="begin"/>
      </w:r>
      <w:r w:rsidR="00766354" w:rsidRPr="00766354">
        <w:rPr>
          <w:szCs w:val="24"/>
        </w:rPr>
        <w:instrText xml:space="preserve"> REF _Ref69811818 \h </w:instrText>
      </w:r>
      <w:r w:rsidR="00766354">
        <w:rPr>
          <w:szCs w:val="24"/>
        </w:rPr>
        <w:instrText xml:space="preserve"> \* MERGEFORMAT </w:instrText>
      </w:r>
      <w:r w:rsidR="00766354" w:rsidRPr="00766354">
        <w:rPr>
          <w:szCs w:val="24"/>
        </w:rPr>
      </w:r>
      <w:r w:rsidR="00766354" w:rsidRPr="00766354">
        <w:rPr>
          <w:szCs w:val="24"/>
        </w:rPr>
        <w:fldChar w:fldCharType="separate"/>
      </w:r>
      <w:r w:rsidR="006C7E35" w:rsidRPr="006C7E35">
        <w:rPr>
          <w:szCs w:val="24"/>
        </w:rPr>
        <w:t xml:space="preserve">Table </w:t>
      </w:r>
      <w:r w:rsidR="006C7E35" w:rsidRPr="006C7E35">
        <w:rPr>
          <w:noProof/>
          <w:szCs w:val="24"/>
        </w:rPr>
        <w:t>1</w:t>
      </w:r>
      <w:r w:rsidR="00766354" w:rsidRPr="00766354">
        <w:rPr>
          <w:szCs w:val="24"/>
        </w:rPr>
        <w:fldChar w:fldCharType="end"/>
      </w:r>
      <w:r w:rsidR="00766354">
        <w:rPr>
          <w:szCs w:val="24"/>
        </w:rPr>
        <w:t xml:space="preserve">. </w:t>
      </w:r>
      <w:r w:rsidR="00C409FC">
        <w:rPr>
          <w:szCs w:val="24"/>
        </w:rPr>
        <w:t xml:space="preserve">The manufacturing </w:t>
      </w:r>
      <w:r w:rsidR="00C01BBE">
        <w:rPr>
          <w:szCs w:val="24"/>
        </w:rPr>
        <w:t>considerations</w:t>
      </w:r>
      <w:r w:rsidR="00C409FC">
        <w:rPr>
          <w:szCs w:val="24"/>
        </w:rPr>
        <w:t xml:space="preserve"> are as follows:</w:t>
      </w:r>
    </w:p>
    <w:p w14:paraId="12CEA85B" w14:textId="505F05F5" w:rsidR="0005517F" w:rsidRDefault="0005517F" w:rsidP="00893273">
      <w:pPr>
        <w:pStyle w:val="ListParagraph"/>
        <w:numPr>
          <w:ilvl w:val="2"/>
          <w:numId w:val="42"/>
        </w:numPr>
        <w:spacing w:before="60" w:after="120"/>
        <w:contextualSpacing w:val="0"/>
        <w:jc w:val="both"/>
        <w:rPr>
          <w:szCs w:val="24"/>
        </w:rPr>
      </w:pPr>
      <w:r>
        <w:rPr>
          <w:szCs w:val="24"/>
        </w:rPr>
        <w:t>All coils of a given lot shall use the magnet wire</w:t>
      </w:r>
      <w:r w:rsidR="0081421F">
        <w:rPr>
          <w:szCs w:val="24"/>
        </w:rPr>
        <w:t xml:space="preserve"> from the same </w:t>
      </w:r>
      <w:r w:rsidR="00B84AD3">
        <w:rPr>
          <w:szCs w:val="24"/>
        </w:rPr>
        <w:t xml:space="preserve">production </w:t>
      </w:r>
      <w:r w:rsidR="0081421F">
        <w:rPr>
          <w:szCs w:val="24"/>
        </w:rPr>
        <w:t>batch</w:t>
      </w:r>
      <w:r>
        <w:rPr>
          <w:szCs w:val="24"/>
        </w:rPr>
        <w:t>.</w:t>
      </w:r>
    </w:p>
    <w:p w14:paraId="22CEB6FE" w14:textId="03E18D92" w:rsidR="004C4C73" w:rsidRDefault="008D4977" w:rsidP="00893273">
      <w:pPr>
        <w:pStyle w:val="ListParagraph"/>
        <w:numPr>
          <w:ilvl w:val="2"/>
          <w:numId w:val="42"/>
        </w:numPr>
        <w:spacing w:before="60" w:after="120"/>
        <w:contextualSpacing w:val="0"/>
        <w:jc w:val="both"/>
        <w:rPr>
          <w:szCs w:val="24"/>
        </w:rPr>
      </w:pPr>
      <w:r>
        <w:rPr>
          <w:szCs w:val="24"/>
        </w:rPr>
        <w:t xml:space="preserve">The coil </w:t>
      </w:r>
      <w:r w:rsidR="005476CD">
        <w:rPr>
          <w:szCs w:val="24"/>
        </w:rPr>
        <w:t>shall be</w:t>
      </w:r>
      <w:r w:rsidR="004C4C73">
        <w:rPr>
          <w:szCs w:val="24"/>
        </w:rPr>
        <w:t xml:space="preserve"> </w:t>
      </w:r>
      <w:r w:rsidR="005476CD">
        <w:rPr>
          <w:szCs w:val="24"/>
        </w:rPr>
        <w:t xml:space="preserve">wet </w:t>
      </w:r>
      <w:r>
        <w:rPr>
          <w:szCs w:val="24"/>
        </w:rPr>
        <w:t xml:space="preserve">wound </w:t>
      </w:r>
      <w:r w:rsidR="00766354">
        <w:rPr>
          <w:szCs w:val="24"/>
        </w:rPr>
        <w:t xml:space="preserve">clockwise and in hexagonal close pack configuration </w:t>
      </w:r>
      <w:r>
        <w:rPr>
          <w:szCs w:val="24"/>
        </w:rPr>
        <w:t>on the stainless steel bobbin</w:t>
      </w:r>
      <w:r w:rsidR="009B60EC">
        <w:rPr>
          <w:szCs w:val="24"/>
        </w:rPr>
        <w:t xml:space="preserve"> (label 6 in </w:t>
      </w:r>
      <w:r w:rsidR="009B60EC">
        <w:rPr>
          <w:szCs w:val="24"/>
        </w:rPr>
        <w:fldChar w:fldCharType="begin"/>
      </w:r>
      <w:r w:rsidR="009B60EC">
        <w:rPr>
          <w:szCs w:val="24"/>
        </w:rPr>
        <w:instrText xml:space="preserve"> REF _Ref69746665 \h </w:instrText>
      </w:r>
      <w:r w:rsidR="009B60EC">
        <w:rPr>
          <w:szCs w:val="24"/>
        </w:rPr>
      </w:r>
      <w:r w:rsidR="009B60EC">
        <w:rPr>
          <w:szCs w:val="24"/>
        </w:rPr>
        <w:fldChar w:fldCharType="separate"/>
      </w:r>
      <w:r w:rsidR="006C7E35" w:rsidRPr="00932590">
        <w:rPr>
          <w:szCs w:val="22"/>
        </w:rPr>
        <w:t xml:space="preserve">Figure </w:t>
      </w:r>
      <w:r w:rsidR="006C7E35">
        <w:rPr>
          <w:noProof/>
          <w:szCs w:val="22"/>
        </w:rPr>
        <w:t>2</w:t>
      </w:r>
      <w:r w:rsidR="009B60EC">
        <w:rPr>
          <w:szCs w:val="24"/>
        </w:rPr>
        <w:fldChar w:fldCharType="end"/>
      </w:r>
      <w:r w:rsidR="009B60EC">
        <w:rPr>
          <w:szCs w:val="24"/>
        </w:rPr>
        <w:t>)</w:t>
      </w:r>
      <w:r w:rsidR="004C4C73" w:rsidRPr="004C4C73">
        <w:rPr>
          <w:szCs w:val="24"/>
        </w:rPr>
        <w:t xml:space="preserve"> </w:t>
      </w:r>
      <w:r w:rsidR="004C4C73">
        <w:rPr>
          <w:szCs w:val="24"/>
        </w:rPr>
        <w:t xml:space="preserve">using </w:t>
      </w:r>
      <w:r w:rsidR="00C409FC">
        <w:rPr>
          <w:szCs w:val="24"/>
        </w:rPr>
        <w:t xml:space="preserve">a single, uninterrupted length of copper wire and </w:t>
      </w:r>
      <w:r w:rsidR="004C4C73">
        <w:rPr>
          <w:szCs w:val="24"/>
        </w:rPr>
        <w:t>AREMCO</w:t>
      </w:r>
      <w:r w:rsidR="00373029">
        <w:rPr>
          <w:szCs w:val="24"/>
        </w:rPr>
        <w:sym w:font="Symbol" w:char="F0D2"/>
      </w:r>
      <w:r w:rsidR="004C4C73">
        <w:rPr>
          <w:szCs w:val="24"/>
        </w:rPr>
        <w:t xml:space="preserve"> 526 N ultra-high temperature epoxy.</w:t>
      </w:r>
      <w:r w:rsidR="00784011">
        <w:rPr>
          <w:szCs w:val="24"/>
        </w:rPr>
        <w:t xml:space="preserve"> </w:t>
      </w:r>
    </w:p>
    <w:p w14:paraId="75000F50" w14:textId="3E467027" w:rsidR="008D4977" w:rsidRDefault="00441EDB" w:rsidP="00893273">
      <w:pPr>
        <w:pStyle w:val="ListParagraph"/>
        <w:numPr>
          <w:ilvl w:val="2"/>
          <w:numId w:val="42"/>
        </w:numPr>
        <w:spacing w:before="60" w:after="120"/>
        <w:contextualSpacing w:val="0"/>
        <w:jc w:val="both"/>
        <w:rPr>
          <w:szCs w:val="24"/>
        </w:rPr>
      </w:pPr>
      <w:r>
        <w:rPr>
          <w:szCs w:val="24"/>
        </w:rPr>
        <w:t xml:space="preserve">Kapton film provides electrical insulation between the bobbin and the coil: (a) </w:t>
      </w:r>
      <w:r w:rsidR="00C409FC">
        <w:rPr>
          <w:szCs w:val="24"/>
        </w:rPr>
        <w:t xml:space="preserve">the bobbin core shall be wrapped with </w:t>
      </w:r>
      <w:r>
        <w:rPr>
          <w:szCs w:val="24"/>
        </w:rPr>
        <w:t xml:space="preserve">0.254 mm thick </w:t>
      </w:r>
      <w:r w:rsidR="005649D4">
        <w:rPr>
          <w:szCs w:val="24"/>
        </w:rPr>
        <w:t>K</w:t>
      </w:r>
      <w:r>
        <w:rPr>
          <w:szCs w:val="24"/>
        </w:rPr>
        <w:t xml:space="preserve">apton </w:t>
      </w:r>
      <w:r w:rsidR="00C409FC">
        <w:rPr>
          <w:szCs w:val="24"/>
        </w:rPr>
        <w:t>tape;</w:t>
      </w:r>
      <w:r>
        <w:rPr>
          <w:szCs w:val="24"/>
        </w:rPr>
        <w:t xml:space="preserve"> (b) </w:t>
      </w:r>
      <w:r w:rsidR="005476CD">
        <w:rPr>
          <w:szCs w:val="24"/>
        </w:rPr>
        <w:t>S</w:t>
      </w:r>
      <w:r>
        <w:rPr>
          <w:szCs w:val="24"/>
        </w:rPr>
        <w:t>imilarly</w:t>
      </w:r>
      <w:r w:rsidR="005476CD">
        <w:rPr>
          <w:szCs w:val="24"/>
        </w:rPr>
        <w:t>,</w:t>
      </w:r>
      <w:r>
        <w:rPr>
          <w:szCs w:val="24"/>
        </w:rPr>
        <w:t xml:space="preserve"> </w:t>
      </w:r>
      <w:r w:rsidR="00C01BBE">
        <w:rPr>
          <w:szCs w:val="24"/>
        </w:rPr>
        <w:t>0.254 mm thick pre-cut Kapton spacer shall be us</w:t>
      </w:r>
      <w:r w:rsidR="00373029">
        <w:rPr>
          <w:szCs w:val="24"/>
        </w:rPr>
        <w:t>ed between</w:t>
      </w:r>
      <w:r w:rsidR="00C01BBE">
        <w:rPr>
          <w:szCs w:val="24"/>
        </w:rPr>
        <w:t xml:space="preserve"> </w:t>
      </w:r>
      <w:r w:rsidR="00C409FC">
        <w:rPr>
          <w:szCs w:val="24"/>
        </w:rPr>
        <w:t>the flat surfaces of the coil</w:t>
      </w:r>
      <w:r w:rsidR="00373029">
        <w:rPr>
          <w:szCs w:val="24"/>
        </w:rPr>
        <w:t xml:space="preserve"> and</w:t>
      </w:r>
      <w:r w:rsidR="00C409FC">
        <w:rPr>
          <w:szCs w:val="24"/>
        </w:rPr>
        <w:t xml:space="preserve"> the top and bottom flanges of the bobbin</w:t>
      </w:r>
      <w:r w:rsidR="00C01BBE">
        <w:rPr>
          <w:szCs w:val="24"/>
        </w:rPr>
        <w:t>.</w:t>
      </w:r>
    </w:p>
    <w:p w14:paraId="03678596" w14:textId="734FB253" w:rsidR="00C409FC" w:rsidRDefault="00C409FC" w:rsidP="00893273">
      <w:pPr>
        <w:pStyle w:val="ListParagraph"/>
        <w:numPr>
          <w:ilvl w:val="2"/>
          <w:numId w:val="42"/>
        </w:numPr>
        <w:spacing w:before="60" w:after="120"/>
        <w:contextualSpacing w:val="0"/>
        <w:jc w:val="both"/>
        <w:rPr>
          <w:szCs w:val="24"/>
        </w:rPr>
      </w:pPr>
      <w:r>
        <w:rPr>
          <w:szCs w:val="24"/>
        </w:rPr>
        <w:t xml:space="preserve">The winding shall begin from the top flange side of the bobbin and complete also at the same </w:t>
      </w:r>
      <w:r w:rsidR="00C01BBE">
        <w:rPr>
          <w:szCs w:val="24"/>
        </w:rPr>
        <w:t>side</w:t>
      </w:r>
      <w:r w:rsidR="0035622A">
        <w:rPr>
          <w:szCs w:val="24"/>
        </w:rPr>
        <w:t xml:space="preserve"> of the bobbin flange </w:t>
      </w:r>
      <w:r w:rsidR="00C01BBE">
        <w:rPr>
          <w:szCs w:val="24"/>
        </w:rPr>
        <w:t>to simplify lead wire routing for the electrical termination of the magnet assembly</w:t>
      </w:r>
      <w:r>
        <w:rPr>
          <w:szCs w:val="24"/>
        </w:rPr>
        <w:t>.</w:t>
      </w:r>
    </w:p>
    <w:p w14:paraId="1C33EB2A" w14:textId="26B5E102" w:rsidR="000C3D9E" w:rsidRDefault="005A20F2" w:rsidP="00893273">
      <w:pPr>
        <w:pStyle w:val="ListParagraph"/>
        <w:numPr>
          <w:ilvl w:val="2"/>
          <w:numId w:val="42"/>
        </w:numPr>
        <w:spacing w:before="60" w:after="120"/>
        <w:contextualSpacing w:val="0"/>
        <w:jc w:val="both"/>
        <w:rPr>
          <w:szCs w:val="24"/>
        </w:rPr>
      </w:pPr>
      <w:r w:rsidRPr="00B020D2">
        <w:rPr>
          <w:szCs w:val="24"/>
        </w:rPr>
        <w:t xml:space="preserve">Each coil </w:t>
      </w:r>
      <w:r w:rsidR="00C01BBE">
        <w:rPr>
          <w:szCs w:val="24"/>
        </w:rPr>
        <w:t xml:space="preserve">shall </w:t>
      </w:r>
      <w:r w:rsidR="008E5895">
        <w:rPr>
          <w:szCs w:val="24"/>
        </w:rPr>
        <w:t>contain 92 </w:t>
      </w:r>
      <w:r w:rsidRPr="00B020D2">
        <w:rPr>
          <w:szCs w:val="24"/>
        </w:rPr>
        <w:t>turns</w:t>
      </w:r>
      <w:r w:rsidR="00373029">
        <w:rPr>
          <w:szCs w:val="24"/>
        </w:rPr>
        <w:t xml:space="preserve"> distributed over eight consecutive layers</w:t>
      </w:r>
      <w:r w:rsidR="00C01BBE">
        <w:rPr>
          <w:szCs w:val="24"/>
        </w:rPr>
        <w:t xml:space="preserve">. The odd number of layers shall contain </w:t>
      </w:r>
      <w:r w:rsidR="008E5895">
        <w:rPr>
          <w:szCs w:val="24"/>
        </w:rPr>
        <w:t>12 </w:t>
      </w:r>
      <w:r w:rsidR="00C01BBE" w:rsidRPr="00B020D2">
        <w:rPr>
          <w:szCs w:val="24"/>
        </w:rPr>
        <w:t>turns per layer</w:t>
      </w:r>
      <w:r w:rsidR="00C01BBE">
        <w:rPr>
          <w:szCs w:val="24"/>
        </w:rPr>
        <w:t xml:space="preserve">, whereas </w:t>
      </w:r>
      <w:r w:rsidR="008E5895">
        <w:rPr>
          <w:szCs w:val="24"/>
        </w:rPr>
        <w:t>11 </w:t>
      </w:r>
      <w:r w:rsidR="00C01BBE" w:rsidRPr="00B020D2">
        <w:rPr>
          <w:szCs w:val="24"/>
        </w:rPr>
        <w:t>turns per layer</w:t>
      </w:r>
      <w:r w:rsidR="00C01BBE">
        <w:rPr>
          <w:szCs w:val="24"/>
        </w:rPr>
        <w:t xml:space="preserve"> shall be present in the </w:t>
      </w:r>
      <w:r w:rsidR="00DB1BCD" w:rsidRPr="00B020D2">
        <w:rPr>
          <w:szCs w:val="24"/>
        </w:rPr>
        <w:t>ev</w:t>
      </w:r>
      <w:r w:rsidR="00C01BBE">
        <w:rPr>
          <w:szCs w:val="24"/>
        </w:rPr>
        <w:t>en layers</w:t>
      </w:r>
      <w:r w:rsidR="00DB1BCD" w:rsidRPr="00B020D2">
        <w:rPr>
          <w:szCs w:val="24"/>
        </w:rPr>
        <w:t xml:space="preserve"> </w:t>
      </w:r>
      <w:r w:rsidR="00C01BBE">
        <w:rPr>
          <w:szCs w:val="24"/>
        </w:rPr>
        <w:t>of the coil pack</w:t>
      </w:r>
      <w:r w:rsidR="00DB1BCD" w:rsidRPr="00B020D2">
        <w:rPr>
          <w:szCs w:val="24"/>
        </w:rPr>
        <w:t>.</w:t>
      </w:r>
      <w:r w:rsidR="008E5895">
        <w:rPr>
          <w:szCs w:val="24"/>
        </w:rPr>
        <w:t xml:space="preserve"> </w:t>
      </w:r>
      <w:r w:rsidR="000C3D9E">
        <w:rPr>
          <w:szCs w:val="24"/>
        </w:rPr>
        <w:t xml:space="preserve">Grooves shall be added to the outside surface of the </w:t>
      </w:r>
      <w:r w:rsidR="005A0B2F">
        <w:rPr>
          <w:szCs w:val="24"/>
        </w:rPr>
        <w:t>bobbin</w:t>
      </w:r>
      <w:r w:rsidR="000C3D9E">
        <w:rPr>
          <w:szCs w:val="24"/>
        </w:rPr>
        <w:t xml:space="preserve"> core to regulate the winding pattern of the coils. All coils in a given lot shall have identical turn counts</w:t>
      </w:r>
      <w:r w:rsidR="0005517F">
        <w:rPr>
          <w:szCs w:val="24"/>
        </w:rPr>
        <w:t>.</w:t>
      </w:r>
    </w:p>
    <w:p w14:paraId="0AEC6DE6" w14:textId="1B012FFF" w:rsidR="005A20F2" w:rsidRDefault="008E5895" w:rsidP="00893273">
      <w:pPr>
        <w:pStyle w:val="ListParagraph"/>
        <w:numPr>
          <w:ilvl w:val="2"/>
          <w:numId w:val="42"/>
        </w:numPr>
        <w:spacing w:before="60" w:after="120"/>
        <w:contextualSpacing w:val="0"/>
        <w:jc w:val="both"/>
        <w:rPr>
          <w:szCs w:val="24"/>
        </w:rPr>
      </w:pPr>
      <w:r>
        <w:rPr>
          <w:szCs w:val="24"/>
        </w:rPr>
        <w:t>The leads shall be 36 </w:t>
      </w:r>
      <w:r w:rsidR="00CB534B">
        <w:rPr>
          <w:szCs w:val="24"/>
        </w:rPr>
        <w:t>inches (914.4 mm) long.</w:t>
      </w:r>
    </w:p>
    <w:p w14:paraId="6FA159A8" w14:textId="2B40FD57" w:rsidR="00765C02" w:rsidRPr="00B020D2" w:rsidRDefault="00765C02" w:rsidP="00893273">
      <w:pPr>
        <w:pStyle w:val="ListParagraph"/>
        <w:numPr>
          <w:ilvl w:val="2"/>
          <w:numId w:val="42"/>
        </w:numPr>
        <w:spacing w:before="60" w:after="120"/>
        <w:contextualSpacing w:val="0"/>
        <w:jc w:val="both"/>
        <w:rPr>
          <w:szCs w:val="24"/>
        </w:rPr>
      </w:pPr>
      <w:r>
        <w:rPr>
          <w:szCs w:val="24"/>
        </w:rPr>
        <w:t>G-10 shim shall be used to fill the void and to allow a smooth transition of the wire between the neighboring layers of the winding pack.</w:t>
      </w:r>
    </w:p>
    <w:p w14:paraId="4BC55EF1" w14:textId="3B7B6FDE" w:rsidR="004C4C73" w:rsidRDefault="004C4C73" w:rsidP="00893273">
      <w:pPr>
        <w:pStyle w:val="ListParagraph"/>
        <w:numPr>
          <w:ilvl w:val="2"/>
          <w:numId w:val="42"/>
        </w:numPr>
        <w:spacing w:before="60" w:after="120"/>
        <w:contextualSpacing w:val="0"/>
        <w:jc w:val="both"/>
        <w:rPr>
          <w:szCs w:val="24"/>
        </w:rPr>
      </w:pPr>
      <w:r>
        <w:rPr>
          <w:szCs w:val="24"/>
        </w:rPr>
        <w:t xml:space="preserve">The lead wires </w:t>
      </w:r>
      <w:r w:rsidR="00C409FC">
        <w:rPr>
          <w:szCs w:val="24"/>
        </w:rPr>
        <w:t>shall exit through the openings</w:t>
      </w:r>
      <w:r w:rsidR="005B519A">
        <w:rPr>
          <w:szCs w:val="24"/>
        </w:rPr>
        <w:t xml:space="preserve"> (</w:t>
      </w:r>
      <w:r w:rsidR="005B519A" w:rsidRPr="005B519A">
        <w:rPr>
          <w:rFonts w:cs="Times"/>
          <w:szCs w:val="24"/>
        </w:rPr>
        <w:t>diameter=</w:t>
      </w:r>
      <w:r w:rsidR="005B519A" w:rsidRPr="005B519A">
        <w:rPr>
          <w:szCs w:val="24"/>
        </w:rPr>
        <w:t>6.35 mm)</w:t>
      </w:r>
      <w:r w:rsidR="00C409FC" w:rsidRPr="005B519A">
        <w:rPr>
          <w:szCs w:val="24"/>
        </w:rPr>
        <w:t xml:space="preserve"> </w:t>
      </w:r>
      <w:r w:rsidR="00C409FC">
        <w:rPr>
          <w:szCs w:val="24"/>
        </w:rPr>
        <w:t>made on</w:t>
      </w:r>
      <w:r>
        <w:rPr>
          <w:szCs w:val="24"/>
        </w:rPr>
        <w:t xml:space="preserve"> </w:t>
      </w:r>
      <w:r w:rsidR="00C409FC">
        <w:rPr>
          <w:szCs w:val="24"/>
        </w:rPr>
        <w:t>the top flange</w:t>
      </w:r>
      <w:r>
        <w:rPr>
          <w:szCs w:val="24"/>
        </w:rPr>
        <w:t xml:space="preserve"> of the bobbin.</w:t>
      </w:r>
      <w:r w:rsidR="00C409FC">
        <w:rPr>
          <w:szCs w:val="24"/>
        </w:rPr>
        <w:t xml:space="preserve"> The openings shall contain Rulon bushing</w:t>
      </w:r>
      <w:r w:rsidR="0009065F">
        <w:rPr>
          <w:szCs w:val="24"/>
        </w:rPr>
        <w:t xml:space="preserve"> (</w:t>
      </w:r>
      <w:r w:rsidR="00C20C52">
        <w:rPr>
          <w:szCs w:val="24"/>
        </w:rPr>
        <w:fldChar w:fldCharType="begin"/>
      </w:r>
      <w:r w:rsidR="00C20C52">
        <w:rPr>
          <w:szCs w:val="24"/>
        </w:rPr>
        <w:instrText xml:space="preserve"> REF _Ref69811818 \h </w:instrText>
      </w:r>
      <w:r w:rsidR="00C20C52">
        <w:rPr>
          <w:szCs w:val="24"/>
        </w:rPr>
      </w:r>
      <w:r w:rsidR="00C20C52">
        <w:rPr>
          <w:szCs w:val="24"/>
        </w:rPr>
        <w:fldChar w:fldCharType="separate"/>
      </w:r>
      <w:r w:rsidR="006C7E35" w:rsidRPr="00414644">
        <w:rPr>
          <w:szCs w:val="22"/>
        </w:rPr>
        <w:t xml:space="preserve">Table </w:t>
      </w:r>
      <w:r w:rsidR="006C7E35">
        <w:rPr>
          <w:noProof/>
          <w:szCs w:val="22"/>
        </w:rPr>
        <w:t>1</w:t>
      </w:r>
      <w:r w:rsidR="00C20C52">
        <w:rPr>
          <w:szCs w:val="24"/>
        </w:rPr>
        <w:fldChar w:fldCharType="end"/>
      </w:r>
      <w:r w:rsidR="0009065F">
        <w:rPr>
          <w:szCs w:val="24"/>
        </w:rPr>
        <w:t>)</w:t>
      </w:r>
      <w:r w:rsidR="00C409FC">
        <w:rPr>
          <w:szCs w:val="24"/>
        </w:rPr>
        <w:t xml:space="preserve"> to provide an insulating barrier between the lead wire and the top flange and </w:t>
      </w:r>
      <w:r w:rsidR="00765C02">
        <w:rPr>
          <w:szCs w:val="24"/>
        </w:rPr>
        <w:t>strain relief for the section of the lead wire close to the winding pack.</w:t>
      </w:r>
    </w:p>
    <w:p w14:paraId="20FF9F93" w14:textId="7887D885" w:rsidR="006939AD" w:rsidRDefault="006939AD" w:rsidP="00893273">
      <w:pPr>
        <w:pStyle w:val="ListParagraph"/>
        <w:numPr>
          <w:ilvl w:val="2"/>
          <w:numId w:val="42"/>
        </w:numPr>
        <w:spacing w:before="60" w:after="120"/>
        <w:contextualSpacing w:val="0"/>
        <w:jc w:val="both"/>
        <w:rPr>
          <w:szCs w:val="24"/>
        </w:rPr>
      </w:pPr>
      <w:r>
        <w:rPr>
          <w:szCs w:val="24"/>
        </w:rPr>
        <w:t>The outer surface of the winding pack shall be wrapped under tension with two layers of 0.1 mm thick E-glass cloth and painted subsequently with AREMCO</w:t>
      </w:r>
      <w:r>
        <w:rPr>
          <w:szCs w:val="24"/>
        </w:rPr>
        <w:sym w:font="Symbol" w:char="F0D2"/>
      </w:r>
      <w:r>
        <w:rPr>
          <w:szCs w:val="24"/>
        </w:rPr>
        <w:t xml:space="preserve"> 526 N epoxy. The same epoxy shall be used to secure the Rulon bushing in place on the top flange of the bobbin and to fill space between the lead wire and the inside surface of the bushing. The excess epoxy shall be carefully removed </w:t>
      </w:r>
      <w:r w:rsidR="00005CEB">
        <w:rPr>
          <w:szCs w:val="24"/>
        </w:rPr>
        <w:t>before</w:t>
      </w:r>
      <w:r>
        <w:rPr>
          <w:szCs w:val="24"/>
        </w:rPr>
        <w:t xml:space="preserve"> curing the coils.</w:t>
      </w:r>
    </w:p>
    <w:p w14:paraId="5B2ABC34" w14:textId="462E5D26" w:rsidR="006939AD" w:rsidRDefault="006939AD" w:rsidP="00893273">
      <w:pPr>
        <w:pStyle w:val="ListParagraph"/>
        <w:numPr>
          <w:ilvl w:val="2"/>
          <w:numId w:val="42"/>
        </w:numPr>
        <w:spacing w:before="60" w:after="120"/>
        <w:contextualSpacing w:val="0"/>
        <w:jc w:val="both"/>
        <w:rPr>
          <w:szCs w:val="24"/>
        </w:rPr>
      </w:pPr>
      <w:r>
        <w:rPr>
          <w:szCs w:val="24"/>
        </w:rPr>
        <w:t>The finished wet coil shall be baked in the oven at 93.3</w:t>
      </w:r>
      <w:r>
        <w:rPr>
          <w:szCs w:val="24"/>
        </w:rPr>
        <w:sym w:font="Symbol" w:char="F0B0"/>
      </w:r>
      <w:r>
        <w:rPr>
          <w:szCs w:val="24"/>
        </w:rPr>
        <w:t xml:space="preserve">C for </w:t>
      </w:r>
      <w:r w:rsidR="0051535D">
        <w:rPr>
          <w:szCs w:val="24"/>
        </w:rPr>
        <w:t>3 </w:t>
      </w:r>
      <w:r>
        <w:rPr>
          <w:szCs w:val="24"/>
        </w:rPr>
        <w:t>hours followed by 2 </w:t>
      </w:r>
      <w:proofErr w:type="spellStart"/>
      <w:r>
        <w:rPr>
          <w:szCs w:val="24"/>
        </w:rPr>
        <w:t>hrs</w:t>
      </w:r>
      <w:proofErr w:type="spellEnd"/>
      <w:r>
        <w:rPr>
          <w:szCs w:val="24"/>
        </w:rPr>
        <w:t xml:space="preserve"> at 162.8</w:t>
      </w:r>
      <w:r>
        <w:rPr>
          <w:szCs w:val="24"/>
        </w:rPr>
        <w:sym w:font="Symbol" w:char="F0B0"/>
      </w:r>
      <w:r>
        <w:rPr>
          <w:szCs w:val="24"/>
        </w:rPr>
        <w:t>C.</w:t>
      </w:r>
    </w:p>
    <w:p w14:paraId="702720A0" w14:textId="5B7221C4" w:rsidR="006939AD" w:rsidRDefault="006939AD" w:rsidP="00893273">
      <w:pPr>
        <w:pStyle w:val="ListParagraph"/>
        <w:numPr>
          <w:ilvl w:val="2"/>
          <w:numId w:val="42"/>
        </w:numPr>
        <w:spacing w:before="60" w:after="120"/>
        <w:contextualSpacing w:val="0"/>
        <w:jc w:val="both"/>
        <w:rPr>
          <w:szCs w:val="24"/>
        </w:rPr>
      </w:pPr>
      <w:r>
        <w:rPr>
          <w:szCs w:val="24"/>
        </w:rPr>
        <w:t xml:space="preserve"> The lead wires shall be protected against damage during the coil manufacturing process. </w:t>
      </w:r>
    </w:p>
    <w:p w14:paraId="1DB6D7E7" w14:textId="77777777" w:rsidR="00971B16" w:rsidRDefault="00CB534B" w:rsidP="00893273">
      <w:pPr>
        <w:pStyle w:val="ListParagraph"/>
        <w:numPr>
          <w:ilvl w:val="2"/>
          <w:numId w:val="42"/>
        </w:numPr>
        <w:spacing w:before="60" w:after="120"/>
        <w:contextualSpacing w:val="0"/>
        <w:jc w:val="both"/>
        <w:rPr>
          <w:szCs w:val="24"/>
        </w:rPr>
      </w:pPr>
      <w:r>
        <w:rPr>
          <w:szCs w:val="24"/>
        </w:rPr>
        <w:t xml:space="preserve">The lead wire shall be </w:t>
      </w:r>
      <w:r w:rsidR="0009065F">
        <w:rPr>
          <w:szCs w:val="24"/>
        </w:rPr>
        <w:t xml:space="preserve">and </w:t>
      </w:r>
      <w:r>
        <w:rPr>
          <w:szCs w:val="24"/>
        </w:rPr>
        <w:t>dressed with a fiberglass fabric sleeve. The bottom-most section of the lead wire shal</w:t>
      </w:r>
      <w:r w:rsidR="008E5895">
        <w:rPr>
          <w:szCs w:val="24"/>
        </w:rPr>
        <w:t>l be reinforced further with 3M </w:t>
      </w:r>
      <w:r>
        <w:rPr>
          <w:szCs w:val="24"/>
        </w:rPr>
        <w:t>361 glass cloth tape with silicone adhesive.</w:t>
      </w:r>
      <w:r w:rsidR="00055677" w:rsidRPr="00055677">
        <w:rPr>
          <w:szCs w:val="24"/>
        </w:rPr>
        <w:t xml:space="preserve"> </w:t>
      </w:r>
    </w:p>
    <w:p w14:paraId="44864A33" w14:textId="244AE317" w:rsidR="00C70A40" w:rsidRPr="00291F90" w:rsidRDefault="00055677" w:rsidP="00893273">
      <w:pPr>
        <w:pStyle w:val="ListParagraph"/>
        <w:numPr>
          <w:ilvl w:val="2"/>
          <w:numId w:val="42"/>
        </w:numPr>
        <w:spacing w:before="60" w:after="120"/>
        <w:contextualSpacing w:val="0"/>
        <w:jc w:val="both"/>
        <w:rPr>
          <w:szCs w:val="24"/>
        </w:rPr>
      </w:pPr>
      <w:r w:rsidRPr="00291F90">
        <w:rPr>
          <w:szCs w:val="24"/>
        </w:rPr>
        <w:t>The</w:t>
      </w:r>
      <w:r w:rsidR="008E5895" w:rsidRPr="00291F90">
        <w:rPr>
          <w:szCs w:val="24"/>
        </w:rPr>
        <w:t xml:space="preserve"> lead wires shall be </w:t>
      </w:r>
      <w:r w:rsidR="0009065F" w:rsidRPr="00291F90">
        <w:rPr>
          <w:szCs w:val="24"/>
        </w:rPr>
        <w:t>labeled trimmed as needed, and</w:t>
      </w:r>
      <w:r w:rsidRPr="00291F90">
        <w:rPr>
          <w:szCs w:val="24"/>
        </w:rPr>
        <w:t xml:space="preserve"> terminal lugs shall be crimped onto the lead end.</w:t>
      </w:r>
    </w:p>
    <w:p w14:paraId="58412D77" w14:textId="2CE74C5E" w:rsidR="00E818C2" w:rsidRPr="00BF2DB0" w:rsidRDefault="000C153B" w:rsidP="007B1D78">
      <w:pPr>
        <w:pStyle w:val="ListParagraph"/>
        <w:numPr>
          <w:ilvl w:val="1"/>
          <w:numId w:val="41"/>
        </w:numPr>
        <w:spacing w:before="120" w:after="120"/>
        <w:contextualSpacing w:val="0"/>
        <w:jc w:val="both"/>
        <w:rPr>
          <w:szCs w:val="24"/>
        </w:rPr>
      </w:pPr>
      <w:r w:rsidRPr="00BF2DB0">
        <w:rPr>
          <w:szCs w:val="24"/>
        </w:rPr>
        <w:lastRenderedPageBreak/>
        <w:t>The</w:t>
      </w:r>
      <w:r w:rsidR="00C361CB" w:rsidRPr="00BF2DB0">
        <w:rPr>
          <w:szCs w:val="24"/>
        </w:rPr>
        <w:t xml:space="preserve"> </w:t>
      </w:r>
      <w:r w:rsidR="007B45E0" w:rsidRPr="00BF2DB0">
        <w:rPr>
          <w:szCs w:val="24"/>
        </w:rPr>
        <w:t>bottom</w:t>
      </w:r>
      <w:r w:rsidR="00C361CB" w:rsidRPr="00BF2DB0">
        <w:rPr>
          <w:szCs w:val="24"/>
        </w:rPr>
        <w:t xml:space="preserve"> flange</w:t>
      </w:r>
      <w:r w:rsidR="007B45E0" w:rsidRPr="00BF2DB0">
        <w:rPr>
          <w:szCs w:val="24"/>
        </w:rPr>
        <w:t xml:space="preserve"> of the bobbin</w:t>
      </w:r>
      <w:r w:rsidR="00C361CB" w:rsidRPr="00BF2DB0">
        <w:rPr>
          <w:szCs w:val="24"/>
        </w:rPr>
        <w:t xml:space="preserve"> </w:t>
      </w:r>
      <w:r w:rsidR="001B7D00" w:rsidRPr="00BF2DB0">
        <w:rPr>
          <w:szCs w:val="24"/>
        </w:rPr>
        <w:t xml:space="preserve">contains additional mechanical features </w:t>
      </w:r>
      <w:r w:rsidR="00BD7DF6" w:rsidRPr="00BF2DB0">
        <w:rPr>
          <w:szCs w:val="24"/>
        </w:rPr>
        <w:t>to</w:t>
      </w:r>
      <w:r w:rsidR="00C361CB" w:rsidRPr="00BF2DB0">
        <w:rPr>
          <w:szCs w:val="24"/>
        </w:rPr>
        <w:t xml:space="preserve"> </w:t>
      </w:r>
      <w:r w:rsidRPr="00BF2DB0">
        <w:rPr>
          <w:szCs w:val="24"/>
        </w:rPr>
        <w:t>level</w:t>
      </w:r>
      <w:r w:rsidR="00C361CB" w:rsidRPr="00BF2DB0">
        <w:rPr>
          <w:szCs w:val="24"/>
        </w:rPr>
        <w:t xml:space="preserve"> </w:t>
      </w:r>
      <w:r w:rsidRPr="00BF2DB0">
        <w:rPr>
          <w:szCs w:val="24"/>
        </w:rPr>
        <w:t xml:space="preserve">the coil-bobbin assemblage </w:t>
      </w:r>
      <w:r w:rsidR="00BD7DF6" w:rsidRPr="00BF2DB0">
        <w:rPr>
          <w:szCs w:val="24"/>
        </w:rPr>
        <w:t>above</w:t>
      </w:r>
      <w:r w:rsidR="00C361CB" w:rsidRPr="00BF2DB0">
        <w:rPr>
          <w:szCs w:val="24"/>
        </w:rPr>
        <w:t xml:space="preserve"> the</w:t>
      </w:r>
      <w:r w:rsidR="007B45E0" w:rsidRPr="00BF2DB0">
        <w:rPr>
          <w:szCs w:val="24"/>
        </w:rPr>
        <w:t xml:space="preserve"> bolted</w:t>
      </w:r>
      <w:r w:rsidR="00C361CB" w:rsidRPr="00BF2DB0">
        <w:rPr>
          <w:szCs w:val="24"/>
        </w:rPr>
        <w:t xml:space="preserve"> CF flanges (label 9</w:t>
      </w:r>
      <w:r w:rsidR="00C35EB2" w:rsidRPr="00BF2DB0">
        <w:rPr>
          <w:szCs w:val="24"/>
        </w:rPr>
        <w:t xml:space="preserve"> in </w:t>
      </w:r>
      <w:r w:rsidR="00B84AD3">
        <w:rPr>
          <w:szCs w:val="24"/>
        </w:rPr>
        <w:fldChar w:fldCharType="begin"/>
      </w:r>
      <w:r w:rsidR="00B84AD3">
        <w:rPr>
          <w:szCs w:val="24"/>
        </w:rPr>
        <w:instrText xml:space="preserve"> REF _Ref69746665 \h </w:instrText>
      </w:r>
      <w:r w:rsidR="00B84AD3">
        <w:rPr>
          <w:szCs w:val="24"/>
        </w:rPr>
      </w:r>
      <w:r w:rsidR="00B84AD3">
        <w:rPr>
          <w:szCs w:val="24"/>
        </w:rPr>
        <w:fldChar w:fldCharType="separate"/>
      </w:r>
      <w:r w:rsidR="006C7E35" w:rsidRPr="00932590">
        <w:rPr>
          <w:szCs w:val="22"/>
        </w:rPr>
        <w:t xml:space="preserve">Figure </w:t>
      </w:r>
      <w:r w:rsidR="006C7E35">
        <w:rPr>
          <w:noProof/>
          <w:szCs w:val="22"/>
        </w:rPr>
        <w:t>2</w:t>
      </w:r>
      <w:r w:rsidR="00B84AD3">
        <w:rPr>
          <w:szCs w:val="24"/>
        </w:rPr>
        <w:fldChar w:fldCharType="end"/>
      </w:r>
      <w:r w:rsidR="00C35EB2" w:rsidRPr="00BF2DB0">
        <w:rPr>
          <w:szCs w:val="24"/>
        </w:rPr>
        <w:t>)</w:t>
      </w:r>
      <w:r w:rsidR="00C361CB" w:rsidRPr="00BF2DB0">
        <w:rPr>
          <w:szCs w:val="24"/>
        </w:rPr>
        <w:t xml:space="preserve"> and the mounting collar (</w:t>
      </w:r>
      <w:r w:rsidR="00C361CB" w:rsidRPr="00B84AD3">
        <w:rPr>
          <w:color w:val="000000" w:themeColor="text1"/>
          <w:szCs w:val="24"/>
        </w:rPr>
        <w:t>label 10</w:t>
      </w:r>
      <w:r w:rsidR="00003E4B" w:rsidRPr="00B84AD3">
        <w:rPr>
          <w:color w:val="000000" w:themeColor="text1"/>
          <w:szCs w:val="24"/>
        </w:rPr>
        <w:t xml:space="preserve"> in </w:t>
      </w:r>
      <w:r w:rsidR="00B84AD3" w:rsidRPr="00B84AD3">
        <w:rPr>
          <w:color w:val="000000" w:themeColor="text1"/>
          <w:szCs w:val="24"/>
        </w:rPr>
        <w:fldChar w:fldCharType="begin"/>
      </w:r>
      <w:r w:rsidR="00B84AD3" w:rsidRPr="00B84AD3">
        <w:rPr>
          <w:color w:val="000000" w:themeColor="text1"/>
          <w:szCs w:val="24"/>
        </w:rPr>
        <w:instrText xml:space="preserve"> REF _Ref69746665 \h </w:instrText>
      </w:r>
      <w:r w:rsidR="00B84AD3" w:rsidRPr="00B84AD3">
        <w:rPr>
          <w:color w:val="000000" w:themeColor="text1"/>
          <w:szCs w:val="24"/>
        </w:rPr>
      </w:r>
      <w:r w:rsidR="00B84AD3" w:rsidRPr="00B84AD3">
        <w:rPr>
          <w:color w:val="000000" w:themeColor="text1"/>
          <w:szCs w:val="24"/>
        </w:rPr>
        <w:fldChar w:fldCharType="separate"/>
      </w:r>
      <w:r w:rsidR="006C7E35" w:rsidRPr="00932590">
        <w:rPr>
          <w:szCs w:val="22"/>
        </w:rPr>
        <w:t xml:space="preserve">Figure </w:t>
      </w:r>
      <w:r w:rsidR="006C7E35">
        <w:rPr>
          <w:noProof/>
          <w:szCs w:val="22"/>
        </w:rPr>
        <w:t>2</w:t>
      </w:r>
      <w:r w:rsidR="00B84AD3" w:rsidRPr="00B84AD3">
        <w:rPr>
          <w:color w:val="000000" w:themeColor="text1"/>
          <w:szCs w:val="24"/>
        </w:rPr>
        <w:fldChar w:fldCharType="end"/>
      </w:r>
      <w:r w:rsidR="00C361CB" w:rsidRPr="00BF2DB0">
        <w:rPr>
          <w:szCs w:val="24"/>
        </w:rPr>
        <w:t xml:space="preserve">) </w:t>
      </w:r>
      <w:r w:rsidRPr="00BF2DB0">
        <w:rPr>
          <w:szCs w:val="24"/>
        </w:rPr>
        <w:t xml:space="preserve">attached </w:t>
      </w:r>
      <w:r w:rsidR="004459C3" w:rsidRPr="00BF2DB0">
        <w:rPr>
          <w:szCs w:val="24"/>
        </w:rPr>
        <w:t>to</w:t>
      </w:r>
      <w:r w:rsidR="00C361CB" w:rsidRPr="00BF2DB0">
        <w:rPr>
          <w:szCs w:val="24"/>
        </w:rPr>
        <w:t xml:space="preserve"> the </w:t>
      </w:r>
      <w:r w:rsidR="00C35EB2" w:rsidRPr="00BF2DB0">
        <w:rPr>
          <w:szCs w:val="24"/>
        </w:rPr>
        <w:t xml:space="preserve">CF six-way cross </w:t>
      </w:r>
      <w:r w:rsidR="004459C3" w:rsidRPr="00BF2DB0">
        <w:rPr>
          <w:szCs w:val="24"/>
        </w:rPr>
        <w:t>cube assembly</w:t>
      </w:r>
      <w:r w:rsidRPr="00BF2DB0">
        <w:rPr>
          <w:szCs w:val="24"/>
        </w:rPr>
        <w:t>.</w:t>
      </w:r>
    </w:p>
    <w:p w14:paraId="3247E7AA" w14:textId="7026F20F" w:rsidR="004459C3" w:rsidRDefault="004459C3" w:rsidP="007B1D78">
      <w:pPr>
        <w:pStyle w:val="ListParagraph"/>
        <w:numPr>
          <w:ilvl w:val="1"/>
          <w:numId w:val="41"/>
        </w:numPr>
        <w:spacing w:before="120" w:after="120"/>
        <w:contextualSpacing w:val="0"/>
        <w:jc w:val="both"/>
        <w:rPr>
          <w:szCs w:val="24"/>
        </w:rPr>
      </w:pPr>
      <w:r w:rsidRPr="004459C3">
        <w:rPr>
          <w:szCs w:val="24"/>
        </w:rPr>
        <w:t>The</w:t>
      </w:r>
      <w:r>
        <w:rPr>
          <w:szCs w:val="24"/>
        </w:rPr>
        <w:t xml:space="preserve"> four pancake coil-bobbin assemblies are </w:t>
      </w:r>
      <w:r w:rsidR="000C153B">
        <w:rPr>
          <w:szCs w:val="24"/>
        </w:rPr>
        <w:t>firmly held against</w:t>
      </w:r>
      <w:r>
        <w:rPr>
          <w:szCs w:val="24"/>
        </w:rPr>
        <w:t xml:space="preserve"> the CF flanges and mounting collar fitting of the 6-way cross cube </w:t>
      </w:r>
      <w:r w:rsidR="000C153B">
        <w:rPr>
          <w:szCs w:val="24"/>
        </w:rPr>
        <w:t>by</w:t>
      </w:r>
      <w:r>
        <w:rPr>
          <w:szCs w:val="24"/>
        </w:rPr>
        <w:t xml:space="preserve"> the four retaining clips with fasteners for each coil unit.</w:t>
      </w:r>
      <w:r w:rsidR="000B1487">
        <w:rPr>
          <w:szCs w:val="24"/>
        </w:rPr>
        <w:t xml:space="preserve"> The assembly is such that the distance between the opposite pair of coils for the vertical and horizontal steering corrector assembly is 174.75 mm.</w:t>
      </w:r>
      <w:r w:rsidR="000B133E">
        <w:rPr>
          <w:szCs w:val="24"/>
        </w:rPr>
        <w:t xml:space="preserve"> See </w:t>
      </w:r>
      <w:r w:rsidR="000B133E" w:rsidRPr="00766354">
        <w:rPr>
          <w:szCs w:val="24"/>
        </w:rPr>
        <w:fldChar w:fldCharType="begin"/>
      </w:r>
      <w:r w:rsidR="000B133E" w:rsidRPr="00766354">
        <w:rPr>
          <w:szCs w:val="24"/>
        </w:rPr>
        <w:instrText xml:space="preserve"> REF _Ref69811818 \h </w:instrText>
      </w:r>
      <w:r w:rsidR="000B133E">
        <w:rPr>
          <w:szCs w:val="24"/>
        </w:rPr>
        <w:instrText xml:space="preserve"> \* MERGEFORMAT </w:instrText>
      </w:r>
      <w:r w:rsidR="000B133E" w:rsidRPr="00766354">
        <w:rPr>
          <w:szCs w:val="24"/>
        </w:rPr>
      </w:r>
      <w:r w:rsidR="000B133E" w:rsidRPr="00766354">
        <w:rPr>
          <w:szCs w:val="24"/>
        </w:rPr>
        <w:fldChar w:fldCharType="separate"/>
      </w:r>
      <w:r w:rsidR="006C7E35" w:rsidRPr="006C7E35">
        <w:rPr>
          <w:szCs w:val="24"/>
        </w:rPr>
        <w:t xml:space="preserve">Table </w:t>
      </w:r>
      <w:r w:rsidR="006C7E35" w:rsidRPr="006C7E35">
        <w:rPr>
          <w:noProof/>
          <w:szCs w:val="24"/>
        </w:rPr>
        <w:t>1</w:t>
      </w:r>
      <w:r w:rsidR="000B133E" w:rsidRPr="00766354">
        <w:rPr>
          <w:szCs w:val="24"/>
        </w:rPr>
        <w:fldChar w:fldCharType="end"/>
      </w:r>
      <w:r w:rsidR="000B133E">
        <w:rPr>
          <w:szCs w:val="24"/>
        </w:rPr>
        <w:t xml:space="preserve"> for the overall dimensions of the MHD magnet.</w:t>
      </w:r>
    </w:p>
    <w:p w14:paraId="05EC5CA0" w14:textId="4AE856D3" w:rsidR="007E34B9" w:rsidRDefault="000B1487" w:rsidP="00332256">
      <w:pPr>
        <w:pStyle w:val="Heading1"/>
        <w:spacing w:after="120"/>
      </w:pPr>
      <w:bookmarkStart w:id="13" w:name="_Toc70525082"/>
      <w:r>
        <w:t>As-</w:t>
      </w:r>
      <w:r w:rsidR="00697096">
        <w:t>B</w:t>
      </w:r>
      <w:r>
        <w:t xml:space="preserve">uilt </w:t>
      </w:r>
      <w:r w:rsidR="00697096">
        <w:t>C</w:t>
      </w:r>
      <w:r w:rsidR="009D7CDA">
        <w:t xml:space="preserve">oil </w:t>
      </w:r>
      <w:r w:rsidR="00697096">
        <w:t>P</w:t>
      </w:r>
      <w:r w:rsidR="009D7CDA">
        <w:t>arameters</w:t>
      </w:r>
      <w:bookmarkEnd w:id="13"/>
    </w:p>
    <w:p w14:paraId="342C8913" w14:textId="4D59625D" w:rsidR="005A0B2F" w:rsidRDefault="00435CBE" w:rsidP="00506AFE">
      <w:pPr>
        <w:spacing w:before="120" w:after="120"/>
        <w:ind w:firstLine="288"/>
        <w:jc w:val="both"/>
      </w:pPr>
      <w:proofErr w:type="spellStart"/>
      <w:r>
        <w:t>Technicoil</w:t>
      </w:r>
      <w:proofErr w:type="spellEnd"/>
      <w:r>
        <w:t xml:space="preserve"> Inc. USA</w:t>
      </w:r>
      <w:r w:rsidR="00812F12">
        <w:t xml:space="preserve"> procured the magnet wire</w:t>
      </w:r>
      <w:r w:rsidR="009214AB">
        <w:t xml:space="preserve"> from Rea Magnet Wire Company Inc.</w:t>
      </w:r>
      <w:r>
        <w:t>, USA</w:t>
      </w:r>
      <w:r w:rsidR="00B432D5">
        <w:t>,</w:t>
      </w:r>
      <w:r w:rsidR="00812F12">
        <w:t xml:space="preserve"> and fabricated the coil and bobbin as per </w:t>
      </w:r>
      <w:r w:rsidR="009D7CDA">
        <w:t xml:space="preserve">the drawings </w:t>
      </w:r>
      <w:r w:rsidR="00B84AD3">
        <w:t>(</w:t>
      </w:r>
      <w:r w:rsidR="00B84AD3">
        <w:fldChar w:fldCharType="begin"/>
      </w:r>
      <w:r w:rsidR="00B84AD3">
        <w:instrText xml:space="preserve"> REF _Ref70315052 \h </w:instrText>
      </w:r>
      <w:r w:rsidR="00B84AD3">
        <w:fldChar w:fldCharType="separate"/>
      </w:r>
      <w:r w:rsidR="006C7E35" w:rsidRPr="00414644">
        <w:rPr>
          <w:szCs w:val="22"/>
        </w:rPr>
        <w:t xml:space="preserve">Table </w:t>
      </w:r>
      <w:r w:rsidR="006C7E35">
        <w:rPr>
          <w:noProof/>
          <w:szCs w:val="22"/>
        </w:rPr>
        <w:t>3</w:t>
      </w:r>
      <w:r w:rsidR="00B84AD3">
        <w:fldChar w:fldCharType="end"/>
      </w:r>
      <w:r w:rsidR="00B84AD3">
        <w:t>)</w:t>
      </w:r>
      <w:r w:rsidR="009D7CDA">
        <w:t xml:space="preserve"> and specification</w:t>
      </w:r>
      <w:r w:rsidR="009214AB">
        <w:t xml:space="preserve"> (section </w:t>
      </w:r>
      <w:r w:rsidR="009214AB">
        <w:fldChar w:fldCharType="begin"/>
      </w:r>
      <w:r w:rsidR="009214AB">
        <w:instrText xml:space="preserve"> REF _Ref70060520 \w \h </w:instrText>
      </w:r>
      <w:r w:rsidR="009214AB">
        <w:fldChar w:fldCharType="separate"/>
      </w:r>
      <w:r w:rsidR="006C7E35">
        <w:t>4</w:t>
      </w:r>
      <w:r w:rsidR="009214AB">
        <w:fldChar w:fldCharType="end"/>
      </w:r>
      <w:r w:rsidR="009214AB">
        <w:t xml:space="preserve"> of this document)</w:t>
      </w:r>
      <w:r w:rsidR="009D7CDA">
        <w:t xml:space="preserve"> supplied by J L</w:t>
      </w:r>
      <w:r w:rsidR="009214AB">
        <w:t xml:space="preserve">ab. </w:t>
      </w:r>
      <w:r w:rsidR="00317ABC">
        <w:fldChar w:fldCharType="begin"/>
      </w:r>
      <w:r w:rsidR="00317ABC">
        <w:instrText xml:space="preserve"> REF _Ref70062039 \h </w:instrText>
      </w:r>
      <w:r w:rsidR="00317ABC">
        <w:fldChar w:fldCharType="separate"/>
      </w:r>
      <w:r w:rsidR="006C7E35" w:rsidRPr="00414644">
        <w:rPr>
          <w:szCs w:val="22"/>
        </w:rPr>
        <w:t xml:space="preserve">Table </w:t>
      </w:r>
      <w:r w:rsidR="006C7E35">
        <w:rPr>
          <w:noProof/>
          <w:szCs w:val="22"/>
        </w:rPr>
        <w:t>2</w:t>
      </w:r>
      <w:r w:rsidR="00317ABC">
        <w:fldChar w:fldCharType="end"/>
      </w:r>
      <w:r w:rsidR="00317ABC">
        <w:t xml:space="preserve"> </w:t>
      </w:r>
      <w:r w:rsidR="009214AB">
        <w:t xml:space="preserve">shows </w:t>
      </w:r>
      <w:r w:rsidR="004138F8">
        <w:t>the actual dimensions of the</w:t>
      </w:r>
      <w:r w:rsidR="009214AB">
        <w:t xml:space="preserve"> </w:t>
      </w:r>
      <w:r w:rsidR="008175E8">
        <w:t xml:space="preserve">copper wire and </w:t>
      </w:r>
      <w:r w:rsidR="004138F8">
        <w:t>the average dimensions of the coils</w:t>
      </w:r>
      <w:r w:rsidR="009F55C4">
        <w:t xml:space="preserve"> </w:t>
      </w:r>
      <w:r w:rsidR="00B84AD3">
        <w:t>fabricated</w:t>
      </w:r>
      <w:r w:rsidR="00C6612E">
        <w:t xml:space="preserve"> by this vendor</w:t>
      </w:r>
      <w:r w:rsidR="004138F8">
        <w:t>.</w:t>
      </w:r>
      <w:r w:rsidR="00A63B39">
        <w:t xml:space="preserve"> </w:t>
      </w:r>
      <w:r w:rsidR="000C3D9E">
        <w:t>The coil winding machine parameters are set to achieve 95</w:t>
      </w:r>
      <w:r w:rsidR="001F09E3">
        <w:t xml:space="preserve"> </w:t>
      </w:r>
      <w:r w:rsidR="000C3D9E">
        <w:t xml:space="preserve">turn counts in the coil </w:t>
      </w:r>
      <w:r w:rsidR="00B432D5">
        <w:t>spanning</w:t>
      </w:r>
      <w:r w:rsidR="000C3D9E">
        <w:t xml:space="preserve"> 8 layers of winding. </w:t>
      </w:r>
    </w:p>
    <w:p w14:paraId="03CE2CC1" w14:textId="09458645" w:rsidR="006F3ACB" w:rsidRPr="006F3ACB" w:rsidRDefault="006F3ACB" w:rsidP="006F3ACB">
      <w:pPr>
        <w:pStyle w:val="Caption"/>
      </w:pPr>
      <w:bookmarkStart w:id="14" w:name="_Ref70062039"/>
      <w:r w:rsidRPr="00414644">
        <w:rPr>
          <w:szCs w:val="22"/>
        </w:rPr>
        <w:t xml:space="preserve">Table </w:t>
      </w:r>
      <w:r w:rsidRPr="00414644">
        <w:rPr>
          <w:szCs w:val="22"/>
        </w:rPr>
        <w:fldChar w:fldCharType="begin"/>
      </w:r>
      <w:r w:rsidRPr="00414644">
        <w:rPr>
          <w:szCs w:val="22"/>
        </w:rPr>
        <w:instrText xml:space="preserve"> SEQ Table \* ARABIC </w:instrText>
      </w:r>
      <w:r w:rsidRPr="00414644">
        <w:rPr>
          <w:szCs w:val="22"/>
        </w:rPr>
        <w:fldChar w:fldCharType="separate"/>
      </w:r>
      <w:r w:rsidR="006C7E35">
        <w:rPr>
          <w:noProof/>
          <w:szCs w:val="22"/>
        </w:rPr>
        <w:t>2</w:t>
      </w:r>
      <w:r w:rsidRPr="00414644">
        <w:rPr>
          <w:noProof/>
          <w:szCs w:val="22"/>
        </w:rPr>
        <w:fldChar w:fldCharType="end"/>
      </w:r>
      <w:bookmarkEnd w:id="14"/>
      <w:r w:rsidRPr="00414644">
        <w:rPr>
          <w:szCs w:val="22"/>
        </w:rPr>
        <w:t xml:space="preserve">: The </w:t>
      </w:r>
      <w:r w:rsidR="00697096">
        <w:rPr>
          <w:szCs w:val="22"/>
        </w:rPr>
        <w:t>nominal dimensions of the magnet wire and the coils</w:t>
      </w:r>
      <w:r w:rsidR="006635DD">
        <w:rPr>
          <w:szCs w:val="22"/>
        </w:rPr>
        <w:t xml:space="preserve"> fabricated for the MHD steering corrector magnet</w:t>
      </w:r>
      <w:r w:rsidR="00697096">
        <w:rPr>
          <w:szCs w:val="22"/>
        </w:rPr>
        <w:t>.</w:t>
      </w:r>
    </w:p>
    <w:tbl>
      <w:tblPr>
        <w:tblStyle w:val="TableGrid11011"/>
        <w:tblpPr w:leftFromText="180" w:rightFromText="180" w:vertAnchor="text" w:horzAnchor="margin" w:tblpXSpec="center" w:tblpY="84"/>
        <w:tblW w:w="6120" w:type="dxa"/>
        <w:tblLook w:val="04A0" w:firstRow="1" w:lastRow="0" w:firstColumn="1" w:lastColumn="0" w:noHBand="0" w:noVBand="1"/>
      </w:tblPr>
      <w:tblGrid>
        <w:gridCol w:w="4500"/>
        <w:gridCol w:w="810"/>
        <w:gridCol w:w="810"/>
      </w:tblGrid>
      <w:tr w:rsidR="00B9263D" w:rsidRPr="00E213CB" w14:paraId="6CAFF00C" w14:textId="77777777" w:rsidTr="0073553A">
        <w:tc>
          <w:tcPr>
            <w:tcW w:w="4500" w:type="dxa"/>
            <w:shd w:val="pct10" w:color="auto" w:fill="auto"/>
          </w:tcPr>
          <w:p w14:paraId="6F5E6DB1" w14:textId="77777777" w:rsidR="00B9263D" w:rsidRPr="00E213CB" w:rsidRDefault="00B9263D" w:rsidP="0073553A">
            <w:pPr>
              <w:spacing w:before="120"/>
              <w:jc w:val="center"/>
              <w:rPr>
                <w:rFonts w:ascii="Arial Narrow" w:hAnsi="Arial Narrow"/>
                <w:b/>
                <w:bCs/>
                <w:sz w:val="20"/>
                <w:szCs w:val="20"/>
              </w:rPr>
            </w:pPr>
            <w:r w:rsidRPr="00E213CB">
              <w:rPr>
                <w:rFonts w:ascii="Arial Narrow" w:hAnsi="Arial Narrow"/>
                <w:b/>
                <w:bCs/>
                <w:sz w:val="20"/>
                <w:szCs w:val="20"/>
              </w:rPr>
              <w:t xml:space="preserve">Parameter </w:t>
            </w:r>
          </w:p>
        </w:tc>
        <w:tc>
          <w:tcPr>
            <w:tcW w:w="810" w:type="dxa"/>
            <w:shd w:val="pct10" w:color="auto" w:fill="auto"/>
          </w:tcPr>
          <w:p w14:paraId="14A31F95" w14:textId="77777777" w:rsidR="00B9263D" w:rsidRPr="00E213CB" w:rsidRDefault="00B9263D" w:rsidP="0073553A">
            <w:pPr>
              <w:spacing w:before="120"/>
              <w:jc w:val="center"/>
              <w:rPr>
                <w:rFonts w:ascii="Arial Narrow" w:hAnsi="Arial Narrow"/>
                <w:b/>
                <w:bCs/>
                <w:sz w:val="20"/>
              </w:rPr>
            </w:pPr>
            <w:r w:rsidRPr="00E213CB">
              <w:rPr>
                <w:rFonts w:ascii="Arial Narrow" w:hAnsi="Arial Narrow"/>
                <w:b/>
                <w:bCs/>
                <w:sz w:val="20"/>
              </w:rPr>
              <w:t>Unit</w:t>
            </w:r>
          </w:p>
        </w:tc>
        <w:tc>
          <w:tcPr>
            <w:tcW w:w="810" w:type="dxa"/>
            <w:shd w:val="pct10" w:color="auto" w:fill="auto"/>
          </w:tcPr>
          <w:p w14:paraId="50FF4968" w14:textId="77777777" w:rsidR="00B9263D" w:rsidRPr="00E213CB" w:rsidRDefault="00B9263D" w:rsidP="0073553A">
            <w:pPr>
              <w:spacing w:before="120"/>
              <w:jc w:val="center"/>
              <w:rPr>
                <w:rFonts w:ascii="Arial Narrow" w:hAnsi="Arial Narrow"/>
                <w:b/>
                <w:bCs/>
                <w:sz w:val="20"/>
              </w:rPr>
            </w:pPr>
            <w:r w:rsidRPr="00E213CB">
              <w:rPr>
                <w:rFonts w:ascii="Arial Narrow" w:hAnsi="Arial Narrow"/>
                <w:b/>
                <w:bCs/>
                <w:sz w:val="20"/>
              </w:rPr>
              <w:t>Value</w:t>
            </w:r>
          </w:p>
        </w:tc>
      </w:tr>
      <w:tr w:rsidR="00B9263D" w:rsidRPr="00E213CB" w14:paraId="6A6EC575" w14:textId="77777777" w:rsidTr="0073553A">
        <w:trPr>
          <w:trHeight w:val="29"/>
        </w:trPr>
        <w:tc>
          <w:tcPr>
            <w:tcW w:w="6120" w:type="dxa"/>
            <w:gridSpan w:val="3"/>
            <w:vAlign w:val="center"/>
          </w:tcPr>
          <w:p w14:paraId="3498F153" w14:textId="77777777" w:rsidR="00B9263D" w:rsidRPr="00435CBE" w:rsidRDefault="00B9263D" w:rsidP="0073553A">
            <w:pPr>
              <w:spacing w:before="20" w:after="20" w:line="276" w:lineRule="auto"/>
              <w:jc w:val="center"/>
              <w:rPr>
                <w:rFonts w:ascii="Arial Narrow" w:hAnsi="Arial Narrow"/>
                <w:b/>
                <w:sz w:val="20"/>
              </w:rPr>
            </w:pPr>
            <w:r w:rsidRPr="00435CBE">
              <w:rPr>
                <w:rFonts w:ascii="Arial Narrow" w:hAnsi="Arial Narrow"/>
                <w:b/>
                <w:sz w:val="20"/>
              </w:rPr>
              <w:t>Magnet W</w:t>
            </w:r>
            <w:r>
              <w:rPr>
                <w:rFonts w:ascii="Arial Narrow" w:hAnsi="Arial Narrow"/>
                <w:b/>
                <w:sz w:val="20"/>
              </w:rPr>
              <w:t>ire</w:t>
            </w:r>
            <w:r w:rsidRPr="00435CBE">
              <w:rPr>
                <w:rFonts w:ascii="Arial Narrow" w:hAnsi="Arial Narrow"/>
                <w:b/>
                <w:sz w:val="20"/>
              </w:rPr>
              <w:t xml:space="preserve"> (Supplier: Re</w:t>
            </w:r>
            <w:r>
              <w:rPr>
                <w:rFonts w:ascii="Arial Narrow" w:hAnsi="Arial Narrow"/>
                <w:b/>
                <w:sz w:val="20"/>
              </w:rPr>
              <w:t>a</w:t>
            </w:r>
            <w:r w:rsidRPr="00435CBE">
              <w:rPr>
                <w:rFonts w:ascii="Arial Narrow" w:hAnsi="Arial Narrow"/>
                <w:b/>
                <w:sz w:val="20"/>
              </w:rPr>
              <w:t xml:space="preserve"> Magnet Wire Company Inc. USA)</w:t>
            </w:r>
          </w:p>
        </w:tc>
      </w:tr>
      <w:tr w:rsidR="00B9263D" w:rsidRPr="00E213CB" w14:paraId="3D0D29B8" w14:textId="77777777" w:rsidTr="0073553A">
        <w:trPr>
          <w:trHeight w:val="29"/>
        </w:trPr>
        <w:tc>
          <w:tcPr>
            <w:tcW w:w="4500" w:type="dxa"/>
            <w:vAlign w:val="center"/>
          </w:tcPr>
          <w:p w14:paraId="3699FE35" w14:textId="77777777" w:rsidR="00B9263D" w:rsidRDefault="00B9263D" w:rsidP="0073553A">
            <w:pPr>
              <w:spacing w:before="20" w:after="20" w:line="276" w:lineRule="auto"/>
              <w:rPr>
                <w:rFonts w:ascii="Arial Narrow" w:hAnsi="Arial Narrow"/>
                <w:sz w:val="20"/>
              </w:rPr>
            </w:pPr>
            <w:r>
              <w:rPr>
                <w:rFonts w:ascii="Arial Narrow" w:hAnsi="Arial Narrow"/>
                <w:sz w:val="20"/>
              </w:rPr>
              <w:t xml:space="preserve">Bare wire diameter </w:t>
            </w:r>
          </w:p>
        </w:tc>
        <w:tc>
          <w:tcPr>
            <w:tcW w:w="810" w:type="dxa"/>
          </w:tcPr>
          <w:p w14:paraId="4CBA15E3" w14:textId="77777777" w:rsidR="00B9263D" w:rsidRDefault="00B9263D" w:rsidP="0073553A">
            <w:pPr>
              <w:spacing w:before="20" w:after="20" w:line="276" w:lineRule="auto"/>
              <w:jc w:val="center"/>
              <w:rPr>
                <w:rFonts w:ascii="Arial Narrow" w:hAnsi="Arial Narrow"/>
                <w:sz w:val="20"/>
              </w:rPr>
            </w:pPr>
            <w:r>
              <w:rPr>
                <w:rFonts w:ascii="Arial Narrow" w:hAnsi="Arial Narrow"/>
                <w:sz w:val="20"/>
              </w:rPr>
              <w:t>mm</w:t>
            </w:r>
          </w:p>
        </w:tc>
        <w:tc>
          <w:tcPr>
            <w:tcW w:w="810" w:type="dxa"/>
          </w:tcPr>
          <w:p w14:paraId="19E68F1E" w14:textId="77777777" w:rsidR="00B9263D" w:rsidRDefault="00B9263D" w:rsidP="0073553A">
            <w:pPr>
              <w:spacing w:before="20" w:after="20" w:line="276" w:lineRule="auto"/>
              <w:rPr>
                <w:rFonts w:ascii="Arial Narrow" w:hAnsi="Arial Narrow"/>
                <w:sz w:val="20"/>
              </w:rPr>
            </w:pPr>
            <w:r>
              <w:rPr>
                <w:rFonts w:ascii="Arial Narrow" w:hAnsi="Arial Narrow"/>
                <w:sz w:val="20"/>
              </w:rPr>
              <w:t>1.63</w:t>
            </w:r>
          </w:p>
        </w:tc>
      </w:tr>
      <w:tr w:rsidR="00B9263D" w:rsidRPr="00E213CB" w14:paraId="1E8A3D7A" w14:textId="77777777" w:rsidTr="0073553A">
        <w:trPr>
          <w:trHeight w:val="29"/>
        </w:trPr>
        <w:tc>
          <w:tcPr>
            <w:tcW w:w="4500" w:type="dxa"/>
            <w:vAlign w:val="center"/>
          </w:tcPr>
          <w:p w14:paraId="3D065E0C" w14:textId="77777777" w:rsidR="00B9263D" w:rsidRPr="00E213CB" w:rsidRDefault="00B9263D" w:rsidP="0073553A">
            <w:pPr>
              <w:spacing w:before="20" w:after="20" w:line="276" w:lineRule="auto"/>
              <w:rPr>
                <w:rFonts w:ascii="Arial Narrow" w:hAnsi="Arial Narrow"/>
                <w:sz w:val="20"/>
                <w:szCs w:val="20"/>
              </w:rPr>
            </w:pPr>
            <w:r>
              <w:rPr>
                <w:rFonts w:ascii="Arial Narrow" w:hAnsi="Arial Narrow"/>
                <w:sz w:val="20"/>
                <w:szCs w:val="20"/>
              </w:rPr>
              <w:t>Insulated wire diameter</w:t>
            </w:r>
          </w:p>
        </w:tc>
        <w:tc>
          <w:tcPr>
            <w:tcW w:w="810" w:type="dxa"/>
          </w:tcPr>
          <w:p w14:paraId="3852C2E8" w14:textId="77777777" w:rsidR="00B9263D" w:rsidRPr="00E213CB" w:rsidRDefault="00B9263D" w:rsidP="0073553A">
            <w:pPr>
              <w:spacing w:before="20" w:after="20" w:line="276" w:lineRule="auto"/>
              <w:jc w:val="center"/>
              <w:rPr>
                <w:rFonts w:ascii="Arial Narrow" w:hAnsi="Arial Narrow"/>
                <w:sz w:val="20"/>
              </w:rPr>
            </w:pPr>
            <w:r>
              <w:rPr>
                <w:rFonts w:ascii="Arial Narrow" w:hAnsi="Arial Narrow"/>
                <w:sz w:val="20"/>
              </w:rPr>
              <w:t>mm</w:t>
            </w:r>
          </w:p>
        </w:tc>
        <w:tc>
          <w:tcPr>
            <w:tcW w:w="810" w:type="dxa"/>
          </w:tcPr>
          <w:p w14:paraId="5A0C223C" w14:textId="77777777" w:rsidR="00B9263D" w:rsidRPr="00E213CB" w:rsidRDefault="00B9263D" w:rsidP="0073553A">
            <w:pPr>
              <w:spacing w:before="20" w:after="20" w:line="276" w:lineRule="auto"/>
              <w:rPr>
                <w:rFonts w:ascii="Arial Narrow" w:hAnsi="Arial Narrow"/>
                <w:sz w:val="20"/>
              </w:rPr>
            </w:pPr>
            <w:r>
              <w:rPr>
                <w:rFonts w:ascii="Arial Narrow" w:hAnsi="Arial Narrow"/>
                <w:sz w:val="20"/>
              </w:rPr>
              <w:t>1.676</w:t>
            </w:r>
          </w:p>
        </w:tc>
      </w:tr>
      <w:tr w:rsidR="00B9263D" w:rsidRPr="00E213CB" w14:paraId="1426C971" w14:textId="77777777" w:rsidTr="0073553A">
        <w:trPr>
          <w:trHeight w:val="357"/>
        </w:trPr>
        <w:tc>
          <w:tcPr>
            <w:tcW w:w="6120" w:type="dxa"/>
            <w:gridSpan w:val="3"/>
            <w:vAlign w:val="center"/>
          </w:tcPr>
          <w:p w14:paraId="6EA6E832" w14:textId="77777777" w:rsidR="00B9263D" w:rsidRPr="00435CBE" w:rsidRDefault="00B9263D" w:rsidP="0073553A">
            <w:pPr>
              <w:spacing w:before="20" w:after="20" w:line="276" w:lineRule="auto"/>
              <w:jc w:val="center"/>
              <w:rPr>
                <w:rFonts w:ascii="Arial Narrow" w:hAnsi="Arial Narrow"/>
                <w:b/>
                <w:sz w:val="20"/>
              </w:rPr>
            </w:pPr>
            <w:r w:rsidRPr="00435CBE">
              <w:rPr>
                <w:rFonts w:ascii="Arial Narrow" w:hAnsi="Arial Narrow"/>
                <w:b/>
                <w:sz w:val="20"/>
              </w:rPr>
              <w:t xml:space="preserve">MHD Coils (Manufacturer: </w:t>
            </w:r>
            <w:proofErr w:type="spellStart"/>
            <w:r w:rsidRPr="00435CBE">
              <w:rPr>
                <w:rFonts w:ascii="Arial Narrow" w:hAnsi="Arial Narrow"/>
                <w:b/>
                <w:sz w:val="20"/>
              </w:rPr>
              <w:t>Technicoil</w:t>
            </w:r>
            <w:proofErr w:type="spellEnd"/>
            <w:r w:rsidRPr="00435CBE">
              <w:rPr>
                <w:rFonts w:ascii="Arial Narrow" w:hAnsi="Arial Narrow"/>
                <w:b/>
                <w:sz w:val="20"/>
              </w:rPr>
              <w:t xml:space="preserve"> Inc. USA)</w:t>
            </w:r>
          </w:p>
        </w:tc>
      </w:tr>
      <w:tr w:rsidR="00B9263D" w:rsidRPr="00E213CB" w14:paraId="084E9193" w14:textId="77777777" w:rsidTr="0073553A">
        <w:trPr>
          <w:trHeight w:val="357"/>
        </w:trPr>
        <w:tc>
          <w:tcPr>
            <w:tcW w:w="4500" w:type="dxa"/>
            <w:vAlign w:val="center"/>
          </w:tcPr>
          <w:p w14:paraId="2F0AB085" w14:textId="77777777" w:rsidR="00B9263D" w:rsidRPr="00E213CB" w:rsidRDefault="00B9263D" w:rsidP="0073553A">
            <w:pPr>
              <w:spacing w:before="20" w:after="20" w:line="276" w:lineRule="auto"/>
              <w:rPr>
                <w:rFonts w:ascii="Arial Narrow" w:hAnsi="Arial Narrow"/>
                <w:sz w:val="20"/>
              </w:rPr>
            </w:pPr>
            <w:r>
              <w:rPr>
                <w:rFonts w:ascii="Arial Narrow" w:hAnsi="Arial Narrow"/>
                <w:sz w:val="20"/>
              </w:rPr>
              <w:t xml:space="preserve">Turn counts per coil </w:t>
            </w:r>
          </w:p>
        </w:tc>
        <w:tc>
          <w:tcPr>
            <w:tcW w:w="810" w:type="dxa"/>
          </w:tcPr>
          <w:p w14:paraId="4822A832" w14:textId="77777777" w:rsidR="00B9263D" w:rsidRPr="00E213CB" w:rsidRDefault="00B9263D" w:rsidP="0073553A">
            <w:pPr>
              <w:spacing w:before="20" w:after="20" w:line="276" w:lineRule="auto"/>
              <w:jc w:val="center"/>
              <w:rPr>
                <w:rFonts w:ascii="Arial Narrow" w:hAnsi="Arial Narrow"/>
                <w:sz w:val="20"/>
              </w:rPr>
            </w:pPr>
          </w:p>
        </w:tc>
        <w:tc>
          <w:tcPr>
            <w:tcW w:w="810" w:type="dxa"/>
          </w:tcPr>
          <w:p w14:paraId="749B63BF" w14:textId="77777777" w:rsidR="00B9263D" w:rsidRPr="00E213CB" w:rsidRDefault="00B9263D" w:rsidP="0073553A">
            <w:pPr>
              <w:spacing w:before="20" w:after="20" w:line="276" w:lineRule="auto"/>
              <w:rPr>
                <w:rFonts w:ascii="Arial Narrow" w:hAnsi="Arial Narrow"/>
                <w:sz w:val="20"/>
              </w:rPr>
            </w:pPr>
            <w:r>
              <w:rPr>
                <w:rFonts w:ascii="Arial Narrow" w:hAnsi="Arial Narrow"/>
                <w:sz w:val="20"/>
              </w:rPr>
              <w:t>95</w:t>
            </w:r>
          </w:p>
        </w:tc>
      </w:tr>
      <w:tr w:rsidR="00B9263D" w:rsidRPr="00E213CB" w14:paraId="115BA341" w14:textId="77777777" w:rsidTr="0073553A">
        <w:trPr>
          <w:trHeight w:val="29"/>
        </w:trPr>
        <w:tc>
          <w:tcPr>
            <w:tcW w:w="4500" w:type="dxa"/>
            <w:vAlign w:val="center"/>
          </w:tcPr>
          <w:p w14:paraId="49335931" w14:textId="77777777" w:rsidR="00B9263D" w:rsidRPr="00E213CB" w:rsidRDefault="00B9263D" w:rsidP="0073553A">
            <w:pPr>
              <w:spacing w:before="20" w:after="20" w:line="276" w:lineRule="auto"/>
              <w:rPr>
                <w:rFonts w:ascii="Arial Narrow" w:hAnsi="Arial Narrow"/>
                <w:sz w:val="20"/>
              </w:rPr>
            </w:pPr>
            <w:r>
              <w:rPr>
                <w:rFonts w:ascii="Arial Narrow" w:hAnsi="Arial Narrow"/>
                <w:sz w:val="20"/>
              </w:rPr>
              <w:t>Inside diameter (average value)</w:t>
            </w:r>
          </w:p>
        </w:tc>
        <w:tc>
          <w:tcPr>
            <w:tcW w:w="810" w:type="dxa"/>
          </w:tcPr>
          <w:p w14:paraId="51F18DC2" w14:textId="77777777" w:rsidR="00B9263D" w:rsidRPr="00E213CB" w:rsidRDefault="00B9263D" w:rsidP="0073553A">
            <w:pPr>
              <w:spacing w:before="20" w:after="20" w:line="276" w:lineRule="auto"/>
              <w:jc w:val="center"/>
              <w:rPr>
                <w:rFonts w:ascii="Arial Narrow" w:hAnsi="Arial Narrow"/>
                <w:sz w:val="20"/>
              </w:rPr>
            </w:pPr>
            <w:r>
              <w:rPr>
                <w:rFonts w:ascii="Arial Narrow" w:hAnsi="Arial Narrow"/>
                <w:sz w:val="20"/>
              </w:rPr>
              <w:t>mm</w:t>
            </w:r>
          </w:p>
        </w:tc>
        <w:tc>
          <w:tcPr>
            <w:tcW w:w="810" w:type="dxa"/>
          </w:tcPr>
          <w:p w14:paraId="3AD826F7" w14:textId="77777777" w:rsidR="00B9263D" w:rsidRPr="00E213CB" w:rsidRDefault="00B9263D" w:rsidP="0073553A">
            <w:pPr>
              <w:spacing w:before="20" w:after="20" w:line="276" w:lineRule="auto"/>
              <w:rPr>
                <w:rFonts w:ascii="Arial Narrow" w:hAnsi="Arial Narrow"/>
                <w:sz w:val="20"/>
              </w:rPr>
            </w:pPr>
            <w:r>
              <w:rPr>
                <w:rFonts w:ascii="Arial Narrow" w:hAnsi="Arial Narrow"/>
                <w:sz w:val="20"/>
              </w:rPr>
              <w:t>83.363</w:t>
            </w:r>
          </w:p>
        </w:tc>
      </w:tr>
      <w:tr w:rsidR="00B9263D" w:rsidRPr="00E213CB" w14:paraId="39B5BCEF" w14:textId="77777777" w:rsidTr="0073553A">
        <w:trPr>
          <w:trHeight w:val="29"/>
        </w:trPr>
        <w:tc>
          <w:tcPr>
            <w:tcW w:w="4500" w:type="dxa"/>
            <w:vAlign w:val="center"/>
          </w:tcPr>
          <w:p w14:paraId="0392C012" w14:textId="77777777" w:rsidR="00B9263D" w:rsidRDefault="00B9263D" w:rsidP="0073553A">
            <w:pPr>
              <w:spacing w:before="20" w:after="20" w:line="276" w:lineRule="auto"/>
              <w:rPr>
                <w:rFonts w:ascii="Arial Narrow" w:hAnsi="Arial Narrow"/>
                <w:sz w:val="20"/>
              </w:rPr>
            </w:pPr>
            <w:r>
              <w:rPr>
                <w:rFonts w:ascii="Arial Narrow" w:hAnsi="Arial Narrow"/>
                <w:sz w:val="20"/>
              </w:rPr>
              <w:t>Outside diameter (excluding E-glass wrap) (average value)</w:t>
            </w:r>
          </w:p>
        </w:tc>
        <w:tc>
          <w:tcPr>
            <w:tcW w:w="810" w:type="dxa"/>
          </w:tcPr>
          <w:p w14:paraId="2FDF22A5" w14:textId="77777777" w:rsidR="00B9263D" w:rsidRDefault="00B9263D" w:rsidP="0073553A">
            <w:pPr>
              <w:spacing w:before="20" w:after="20" w:line="276" w:lineRule="auto"/>
              <w:jc w:val="center"/>
              <w:rPr>
                <w:rFonts w:ascii="Arial Narrow" w:hAnsi="Arial Narrow"/>
                <w:sz w:val="20"/>
              </w:rPr>
            </w:pPr>
            <w:r>
              <w:rPr>
                <w:rFonts w:ascii="Arial Narrow" w:hAnsi="Arial Narrow"/>
                <w:sz w:val="20"/>
              </w:rPr>
              <w:t>mm</w:t>
            </w:r>
          </w:p>
        </w:tc>
        <w:tc>
          <w:tcPr>
            <w:tcW w:w="810" w:type="dxa"/>
          </w:tcPr>
          <w:p w14:paraId="1E40DEF2" w14:textId="77777777" w:rsidR="00B9263D" w:rsidRDefault="00B9263D" w:rsidP="0073553A">
            <w:pPr>
              <w:spacing w:before="20" w:after="20" w:line="276" w:lineRule="auto"/>
              <w:rPr>
                <w:rFonts w:ascii="Arial Narrow" w:hAnsi="Arial Narrow"/>
                <w:sz w:val="20"/>
              </w:rPr>
            </w:pPr>
            <w:r>
              <w:rPr>
                <w:rFonts w:ascii="Arial Narrow" w:hAnsi="Arial Narrow"/>
                <w:sz w:val="20"/>
              </w:rPr>
              <w:t>118.194</w:t>
            </w:r>
          </w:p>
        </w:tc>
      </w:tr>
      <w:tr w:rsidR="00B9263D" w:rsidRPr="00E213CB" w14:paraId="74EF37C2" w14:textId="77777777" w:rsidTr="0073553A">
        <w:trPr>
          <w:trHeight w:val="29"/>
        </w:trPr>
        <w:tc>
          <w:tcPr>
            <w:tcW w:w="4500" w:type="dxa"/>
            <w:vAlign w:val="center"/>
          </w:tcPr>
          <w:p w14:paraId="0C1E008F" w14:textId="77777777" w:rsidR="00B9263D" w:rsidRPr="00E213CB" w:rsidRDefault="00B9263D" w:rsidP="0073553A">
            <w:pPr>
              <w:spacing w:before="20" w:after="20" w:line="276" w:lineRule="auto"/>
              <w:rPr>
                <w:rFonts w:ascii="Arial Narrow" w:hAnsi="Arial Narrow"/>
                <w:sz w:val="20"/>
                <w:szCs w:val="20"/>
              </w:rPr>
            </w:pPr>
            <w:r>
              <w:rPr>
                <w:rFonts w:ascii="Arial Narrow" w:hAnsi="Arial Narrow"/>
                <w:sz w:val="20"/>
                <w:szCs w:val="20"/>
              </w:rPr>
              <w:t>Height of the coil winding (average value)</w:t>
            </w:r>
          </w:p>
        </w:tc>
        <w:tc>
          <w:tcPr>
            <w:tcW w:w="810" w:type="dxa"/>
          </w:tcPr>
          <w:p w14:paraId="7608185B" w14:textId="77777777" w:rsidR="00B9263D" w:rsidRPr="00C6612E" w:rsidRDefault="00B9263D" w:rsidP="0073553A">
            <w:pPr>
              <w:spacing w:before="20" w:after="20" w:line="276" w:lineRule="auto"/>
              <w:jc w:val="center"/>
              <w:rPr>
                <w:rFonts w:ascii="Arial Narrow" w:hAnsi="Arial Narrow"/>
                <w:color w:val="000000" w:themeColor="text1"/>
                <w:sz w:val="20"/>
              </w:rPr>
            </w:pPr>
            <w:r w:rsidRPr="00C6612E">
              <w:rPr>
                <w:rFonts w:ascii="Arial Narrow" w:hAnsi="Arial Narrow"/>
                <w:color w:val="000000" w:themeColor="text1"/>
                <w:sz w:val="20"/>
              </w:rPr>
              <w:t>mm</w:t>
            </w:r>
          </w:p>
        </w:tc>
        <w:tc>
          <w:tcPr>
            <w:tcW w:w="810" w:type="dxa"/>
          </w:tcPr>
          <w:p w14:paraId="2F9B53EB" w14:textId="7C5CFBDC" w:rsidR="00B9263D" w:rsidRPr="00C6612E" w:rsidRDefault="00B9263D" w:rsidP="003B17FA">
            <w:pPr>
              <w:spacing w:before="20" w:after="20" w:line="276" w:lineRule="auto"/>
              <w:rPr>
                <w:rFonts w:ascii="Arial Narrow" w:hAnsi="Arial Narrow"/>
                <w:color w:val="000000" w:themeColor="text1"/>
                <w:sz w:val="20"/>
              </w:rPr>
            </w:pPr>
            <w:r w:rsidRPr="00C6612E">
              <w:rPr>
                <w:rFonts w:ascii="Arial Narrow" w:hAnsi="Arial Narrow"/>
                <w:color w:val="000000" w:themeColor="text1"/>
                <w:sz w:val="20"/>
              </w:rPr>
              <w:t>22.1</w:t>
            </w:r>
            <w:r w:rsidR="003B17FA" w:rsidRPr="00C6612E">
              <w:rPr>
                <w:rFonts w:ascii="Arial Narrow" w:hAnsi="Arial Narrow"/>
                <w:color w:val="000000" w:themeColor="text1"/>
                <w:sz w:val="20"/>
              </w:rPr>
              <w:t>5</w:t>
            </w:r>
          </w:p>
        </w:tc>
      </w:tr>
      <w:tr w:rsidR="00B9263D" w:rsidRPr="00E213CB" w14:paraId="6139E091" w14:textId="77777777" w:rsidTr="0073553A">
        <w:trPr>
          <w:trHeight w:val="29"/>
        </w:trPr>
        <w:tc>
          <w:tcPr>
            <w:tcW w:w="4500" w:type="dxa"/>
            <w:vAlign w:val="center"/>
          </w:tcPr>
          <w:p w14:paraId="183B0211" w14:textId="7A0D993E" w:rsidR="00B9263D" w:rsidRPr="00E213CB" w:rsidRDefault="00B9263D" w:rsidP="0073553A">
            <w:pPr>
              <w:spacing w:before="20" w:after="20" w:line="276" w:lineRule="auto"/>
              <w:rPr>
                <w:rFonts w:ascii="Arial Narrow" w:hAnsi="Arial Narrow"/>
                <w:sz w:val="20"/>
                <w:szCs w:val="20"/>
              </w:rPr>
            </w:pPr>
            <w:r>
              <w:rPr>
                <w:rFonts w:ascii="Arial Narrow" w:hAnsi="Arial Narrow"/>
                <w:sz w:val="20"/>
                <w:szCs w:val="20"/>
              </w:rPr>
              <w:t xml:space="preserve">Length of lead wire </w:t>
            </w:r>
          </w:p>
        </w:tc>
        <w:tc>
          <w:tcPr>
            <w:tcW w:w="810" w:type="dxa"/>
          </w:tcPr>
          <w:p w14:paraId="2ACB11EE" w14:textId="6D2DAEAC" w:rsidR="00B9263D" w:rsidRPr="00E213CB" w:rsidRDefault="00B9263D" w:rsidP="0073553A">
            <w:pPr>
              <w:spacing w:before="20" w:after="20" w:line="276" w:lineRule="auto"/>
              <w:jc w:val="center"/>
              <w:rPr>
                <w:rFonts w:ascii="Arial Narrow" w:hAnsi="Arial Narrow"/>
                <w:sz w:val="20"/>
              </w:rPr>
            </w:pPr>
            <w:r>
              <w:rPr>
                <w:rFonts w:ascii="Arial Narrow" w:hAnsi="Arial Narrow"/>
                <w:sz w:val="20"/>
              </w:rPr>
              <w:t>mm</w:t>
            </w:r>
          </w:p>
        </w:tc>
        <w:tc>
          <w:tcPr>
            <w:tcW w:w="810" w:type="dxa"/>
          </w:tcPr>
          <w:p w14:paraId="4B7BA370" w14:textId="347AA714" w:rsidR="00B9263D" w:rsidRPr="00E213CB" w:rsidRDefault="00B9263D" w:rsidP="0073553A">
            <w:pPr>
              <w:spacing w:before="20" w:after="20" w:line="276" w:lineRule="auto"/>
              <w:rPr>
                <w:rFonts w:ascii="Arial Narrow" w:hAnsi="Arial Narrow"/>
                <w:sz w:val="20"/>
              </w:rPr>
            </w:pPr>
            <w:r>
              <w:rPr>
                <w:rFonts w:ascii="Arial Narrow" w:hAnsi="Arial Narrow"/>
                <w:sz w:val="20"/>
              </w:rPr>
              <w:t>915</w:t>
            </w:r>
          </w:p>
        </w:tc>
      </w:tr>
      <w:tr w:rsidR="00B9263D" w:rsidRPr="00E213CB" w14:paraId="58A0EB06" w14:textId="77777777" w:rsidTr="0073553A">
        <w:trPr>
          <w:trHeight w:val="29"/>
        </w:trPr>
        <w:tc>
          <w:tcPr>
            <w:tcW w:w="4500" w:type="dxa"/>
            <w:vAlign w:val="center"/>
          </w:tcPr>
          <w:p w14:paraId="6D88E40F" w14:textId="02226093" w:rsidR="00B9263D" w:rsidRPr="00E213CB" w:rsidRDefault="00B9263D" w:rsidP="00B9263D">
            <w:pPr>
              <w:spacing w:before="20" w:after="20" w:line="276" w:lineRule="auto"/>
              <w:rPr>
                <w:rFonts w:ascii="Arial Narrow" w:hAnsi="Arial Narrow"/>
                <w:sz w:val="20"/>
              </w:rPr>
            </w:pPr>
            <w:r>
              <w:rPr>
                <w:rFonts w:ascii="Arial Narrow" w:hAnsi="Arial Narrow"/>
                <w:sz w:val="20"/>
              </w:rPr>
              <w:t>Length of the copper per coil (including lead wires)</w:t>
            </w:r>
          </w:p>
        </w:tc>
        <w:tc>
          <w:tcPr>
            <w:tcW w:w="810" w:type="dxa"/>
          </w:tcPr>
          <w:p w14:paraId="37A203B1" w14:textId="141C50A2" w:rsidR="00B9263D" w:rsidRPr="00E213CB" w:rsidRDefault="004779DE" w:rsidP="0073553A">
            <w:pPr>
              <w:spacing w:before="20" w:after="20" w:line="276" w:lineRule="auto"/>
              <w:jc w:val="center"/>
              <w:rPr>
                <w:rFonts w:ascii="Arial Narrow" w:hAnsi="Arial Narrow"/>
                <w:sz w:val="20"/>
              </w:rPr>
            </w:pPr>
            <w:r>
              <w:rPr>
                <w:rFonts w:ascii="Arial Narrow" w:hAnsi="Arial Narrow"/>
                <w:sz w:val="20"/>
              </w:rPr>
              <w:t>m</w:t>
            </w:r>
          </w:p>
        </w:tc>
        <w:tc>
          <w:tcPr>
            <w:tcW w:w="810" w:type="dxa"/>
          </w:tcPr>
          <w:p w14:paraId="5D747B09" w14:textId="2D67345C" w:rsidR="00B9263D" w:rsidRPr="00E213CB" w:rsidRDefault="004779DE" w:rsidP="0073553A">
            <w:pPr>
              <w:spacing w:before="20" w:after="20" w:line="276" w:lineRule="auto"/>
              <w:rPr>
                <w:rFonts w:ascii="Arial Narrow" w:hAnsi="Arial Narrow"/>
                <w:sz w:val="20"/>
              </w:rPr>
            </w:pPr>
            <w:r>
              <w:rPr>
                <w:rFonts w:ascii="Arial Narrow" w:hAnsi="Arial Narrow"/>
                <w:sz w:val="20"/>
              </w:rPr>
              <w:sym w:font="Symbol" w:char="F07E"/>
            </w:r>
            <w:r>
              <w:rPr>
                <w:rFonts w:ascii="Arial Narrow" w:hAnsi="Arial Narrow"/>
                <w:sz w:val="20"/>
              </w:rPr>
              <w:t>31</w:t>
            </w:r>
          </w:p>
        </w:tc>
      </w:tr>
    </w:tbl>
    <w:p w14:paraId="51E11D45" w14:textId="4BAF7976" w:rsidR="00B14E86" w:rsidRDefault="00B14E86" w:rsidP="00B14E86"/>
    <w:p w14:paraId="25D38A12" w14:textId="5310E1BA" w:rsidR="00B9263D" w:rsidRDefault="00B9263D" w:rsidP="00B14E86"/>
    <w:p w14:paraId="49B06CF8" w14:textId="2AD82A4E" w:rsidR="00B9263D" w:rsidRDefault="00B9263D" w:rsidP="00B14E86"/>
    <w:p w14:paraId="41DBA91C" w14:textId="51D38EBC" w:rsidR="00B9263D" w:rsidRDefault="00B9263D" w:rsidP="00B14E86"/>
    <w:p w14:paraId="3C1793F8" w14:textId="77777777" w:rsidR="00B9263D" w:rsidRDefault="00B9263D" w:rsidP="00B14E86"/>
    <w:p w14:paraId="330F4C9C" w14:textId="3F749755" w:rsidR="00435CBE" w:rsidRDefault="00435CBE" w:rsidP="00B14E86"/>
    <w:p w14:paraId="76DE6667" w14:textId="6D23B677" w:rsidR="00435CBE" w:rsidRDefault="00435CBE" w:rsidP="00B14E86"/>
    <w:p w14:paraId="0E1BF370" w14:textId="3B494DAD" w:rsidR="00435CBE" w:rsidRDefault="00435CBE" w:rsidP="00B14E86"/>
    <w:p w14:paraId="0635AFCE" w14:textId="40A4B30B" w:rsidR="00435CBE" w:rsidRDefault="00435CBE" w:rsidP="00B14E86"/>
    <w:p w14:paraId="09759274" w14:textId="27FAC25F" w:rsidR="00435CBE" w:rsidRDefault="00435CBE" w:rsidP="00B14E86"/>
    <w:p w14:paraId="59FF748D" w14:textId="2EEB28B8" w:rsidR="00435CBE" w:rsidRDefault="00435CBE" w:rsidP="00B14E86"/>
    <w:p w14:paraId="0E85E8C6" w14:textId="288CBB8A" w:rsidR="00435CBE" w:rsidRDefault="00435CBE" w:rsidP="00B14E86"/>
    <w:p w14:paraId="3A035B79" w14:textId="0ED86598" w:rsidR="00435CBE" w:rsidRDefault="00435CBE" w:rsidP="00B14E86"/>
    <w:p w14:paraId="1EBE3EBB" w14:textId="086FEF08" w:rsidR="00435CBE" w:rsidRDefault="00435CBE" w:rsidP="00B14E86"/>
    <w:p w14:paraId="02BCE65D" w14:textId="5DB2A9F8" w:rsidR="005A0B2F" w:rsidRDefault="005A0B2F" w:rsidP="005A0B2F">
      <w:pPr>
        <w:spacing w:before="120" w:after="120"/>
        <w:ind w:firstLine="288"/>
        <w:jc w:val="both"/>
      </w:pPr>
      <w:r>
        <w:t xml:space="preserve">We procured twelve coils, eight of them are used to assemble two MHD magnets </w:t>
      </w:r>
      <w:r w:rsidR="00C6612E">
        <w:t>installed</w:t>
      </w:r>
      <w:r>
        <w:t xml:space="preserve"> in the A1 and A2 girder assembly. The remaining four coils will be used in spare assembly. All coils of this lot have identical turn counts (</w:t>
      </w:r>
      <w:r>
        <w:fldChar w:fldCharType="begin"/>
      </w:r>
      <w:r>
        <w:instrText xml:space="preserve"> REF _Ref70062039 \h </w:instrText>
      </w:r>
      <w:r>
        <w:fldChar w:fldCharType="separate"/>
      </w:r>
      <w:r w:rsidR="006C7E35" w:rsidRPr="00414644">
        <w:rPr>
          <w:szCs w:val="22"/>
        </w:rPr>
        <w:t xml:space="preserve">Table </w:t>
      </w:r>
      <w:r w:rsidR="006C7E35">
        <w:rPr>
          <w:noProof/>
          <w:szCs w:val="22"/>
        </w:rPr>
        <w:t>2</w:t>
      </w:r>
      <w:r>
        <w:fldChar w:fldCharType="end"/>
      </w:r>
      <w:r>
        <w:t>). The measured values of bobbin dimensions agree well with the data presented are within the fabrication tolerance specified in the</w:t>
      </w:r>
      <w:r w:rsidR="00893273">
        <w:t xml:space="preserve"> corresponding</w:t>
      </w:r>
      <w:r>
        <w:t xml:space="preserve"> </w:t>
      </w:r>
      <w:r w:rsidR="00893273">
        <w:t xml:space="preserve">CAD </w:t>
      </w:r>
      <w:r>
        <w:t>drawi</w:t>
      </w:r>
      <w:r w:rsidR="00893273">
        <w:t xml:space="preserve">ng (item 1 in </w:t>
      </w:r>
      <w:r w:rsidR="00893273">
        <w:fldChar w:fldCharType="begin"/>
      </w:r>
      <w:r w:rsidR="00893273">
        <w:instrText xml:space="preserve"> REF _Ref70315052 \h </w:instrText>
      </w:r>
      <w:r w:rsidR="00893273">
        <w:fldChar w:fldCharType="separate"/>
      </w:r>
      <w:r w:rsidR="006C7E35" w:rsidRPr="00414644">
        <w:rPr>
          <w:szCs w:val="22"/>
        </w:rPr>
        <w:t xml:space="preserve">Table </w:t>
      </w:r>
      <w:r w:rsidR="006C7E35">
        <w:rPr>
          <w:noProof/>
          <w:szCs w:val="22"/>
        </w:rPr>
        <w:t>3</w:t>
      </w:r>
      <w:r w:rsidR="00893273">
        <w:fldChar w:fldCharType="end"/>
      </w:r>
      <w:r w:rsidR="00893273">
        <w:t>)</w:t>
      </w:r>
      <w:r>
        <w:t xml:space="preserve">. </w:t>
      </w:r>
    </w:p>
    <w:p w14:paraId="2BB25141" w14:textId="1AABFFCA" w:rsidR="0059391E" w:rsidRPr="006F3ACB" w:rsidRDefault="0059391E" w:rsidP="007B1D78">
      <w:pPr>
        <w:pStyle w:val="Caption"/>
        <w:jc w:val="both"/>
      </w:pPr>
      <w:bookmarkStart w:id="15" w:name="_Ref70315052"/>
      <w:r w:rsidRPr="00414644">
        <w:rPr>
          <w:szCs w:val="22"/>
        </w:rPr>
        <w:t xml:space="preserve">Table </w:t>
      </w:r>
      <w:r w:rsidRPr="00414644">
        <w:rPr>
          <w:szCs w:val="22"/>
        </w:rPr>
        <w:fldChar w:fldCharType="begin"/>
      </w:r>
      <w:r w:rsidRPr="00414644">
        <w:rPr>
          <w:szCs w:val="22"/>
        </w:rPr>
        <w:instrText xml:space="preserve"> SEQ Table \* ARABIC </w:instrText>
      </w:r>
      <w:r w:rsidRPr="00414644">
        <w:rPr>
          <w:szCs w:val="22"/>
        </w:rPr>
        <w:fldChar w:fldCharType="separate"/>
      </w:r>
      <w:r w:rsidR="006C7E35">
        <w:rPr>
          <w:noProof/>
          <w:szCs w:val="22"/>
        </w:rPr>
        <w:t>3</w:t>
      </w:r>
      <w:r w:rsidRPr="00414644">
        <w:rPr>
          <w:noProof/>
          <w:szCs w:val="22"/>
        </w:rPr>
        <w:fldChar w:fldCharType="end"/>
      </w:r>
      <w:bookmarkEnd w:id="15"/>
      <w:r w:rsidRPr="00414644">
        <w:rPr>
          <w:szCs w:val="22"/>
        </w:rPr>
        <w:t xml:space="preserve">: </w:t>
      </w:r>
      <w:r w:rsidR="005A0B2F">
        <w:rPr>
          <w:szCs w:val="22"/>
        </w:rPr>
        <w:t xml:space="preserve">Applicable </w:t>
      </w:r>
      <w:r>
        <w:rPr>
          <w:szCs w:val="22"/>
        </w:rPr>
        <w:t>CAD drawings</w:t>
      </w:r>
      <w:r w:rsidR="00E060A8">
        <w:rPr>
          <w:szCs w:val="22"/>
        </w:rPr>
        <w:t xml:space="preserve"> (PDF)</w:t>
      </w:r>
      <w:r>
        <w:rPr>
          <w:szCs w:val="22"/>
        </w:rPr>
        <w:t xml:space="preserve"> </w:t>
      </w:r>
      <w:r w:rsidR="007B1D78">
        <w:rPr>
          <w:szCs w:val="22"/>
        </w:rPr>
        <w:t>based on the</w:t>
      </w:r>
      <w:r w:rsidR="001C5750">
        <w:rPr>
          <w:szCs w:val="22"/>
        </w:rPr>
        <w:t xml:space="preserve"> new design of the </w:t>
      </w:r>
      <w:r>
        <w:rPr>
          <w:szCs w:val="22"/>
        </w:rPr>
        <w:t>MHD</w:t>
      </w:r>
      <w:r w:rsidR="001C5750">
        <w:rPr>
          <w:szCs w:val="22"/>
        </w:rPr>
        <w:t xml:space="preserve"> magnet</w:t>
      </w:r>
      <w:r w:rsidR="005A0B2F">
        <w:rPr>
          <w:szCs w:val="22"/>
        </w:rPr>
        <w:t>.</w:t>
      </w:r>
    </w:p>
    <w:tbl>
      <w:tblPr>
        <w:tblStyle w:val="TableGrid11011"/>
        <w:tblpPr w:leftFromText="180" w:rightFromText="180" w:vertAnchor="text" w:horzAnchor="margin" w:tblpXSpec="center" w:tblpY="84"/>
        <w:tblW w:w="5125" w:type="dxa"/>
        <w:tblLook w:val="04A0" w:firstRow="1" w:lastRow="0" w:firstColumn="1" w:lastColumn="0" w:noHBand="0" w:noVBand="1"/>
      </w:tblPr>
      <w:tblGrid>
        <w:gridCol w:w="715"/>
        <w:gridCol w:w="2430"/>
        <w:gridCol w:w="1980"/>
      </w:tblGrid>
      <w:tr w:rsidR="007B1D78" w:rsidRPr="00E213CB" w14:paraId="4843FD07" w14:textId="425543B8" w:rsidTr="00893273">
        <w:tc>
          <w:tcPr>
            <w:tcW w:w="715" w:type="dxa"/>
            <w:shd w:val="pct10" w:color="auto" w:fill="auto"/>
          </w:tcPr>
          <w:p w14:paraId="76536AAC" w14:textId="100DE007" w:rsidR="007B1D78" w:rsidRPr="00E213CB" w:rsidRDefault="007B1D78" w:rsidP="00A70CD5">
            <w:pPr>
              <w:spacing w:before="120"/>
              <w:jc w:val="center"/>
              <w:rPr>
                <w:rFonts w:ascii="Arial Narrow" w:hAnsi="Arial Narrow"/>
                <w:b/>
                <w:bCs/>
                <w:sz w:val="20"/>
                <w:szCs w:val="20"/>
              </w:rPr>
            </w:pPr>
          </w:p>
        </w:tc>
        <w:tc>
          <w:tcPr>
            <w:tcW w:w="2430" w:type="dxa"/>
            <w:shd w:val="pct10" w:color="auto" w:fill="auto"/>
          </w:tcPr>
          <w:p w14:paraId="793036DA" w14:textId="0644C883" w:rsidR="007B1D78" w:rsidRPr="00E213CB" w:rsidRDefault="007B1D78" w:rsidP="00A70CD5">
            <w:pPr>
              <w:spacing w:before="120"/>
              <w:jc w:val="center"/>
              <w:rPr>
                <w:rFonts w:ascii="Arial Narrow" w:hAnsi="Arial Narrow"/>
                <w:b/>
                <w:bCs/>
                <w:sz w:val="20"/>
              </w:rPr>
            </w:pPr>
            <w:r>
              <w:rPr>
                <w:rFonts w:ascii="Arial Narrow" w:hAnsi="Arial Narrow"/>
                <w:b/>
                <w:bCs/>
                <w:sz w:val="20"/>
              </w:rPr>
              <w:t>Reference number</w:t>
            </w:r>
          </w:p>
        </w:tc>
        <w:tc>
          <w:tcPr>
            <w:tcW w:w="1980" w:type="dxa"/>
            <w:shd w:val="pct10" w:color="auto" w:fill="auto"/>
          </w:tcPr>
          <w:p w14:paraId="49B53877" w14:textId="73985738" w:rsidR="007B1D78" w:rsidRPr="00E213CB" w:rsidRDefault="007B1D78" w:rsidP="00A70CD5">
            <w:pPr>
              <w:spacing w:before="120"/>
              <w:jc w:val="center"/>
              <w:rPr>
                <w:rFonts w:ascii="Arial Narrow" w:hAnsi="Arial Narrow"/>
                <w:b/>
                <w:bCs/>
                <w:sz w:val="20"/>
              </w:rPr>
            </w:pPr>
            <w:r>
              <w:rPr>
                <w:rFonts w:ascii="Arial Narrow" w:hAnsi="Arial Narrow"/>
                <w:b/>
                <w:bCs/>
                <w:sz w:val="20"/>
              </w:rPr>
              <w:t>Description</w:t>
            </w:r>
          </w:p>
        </w:tc>
      </w:tr>
      <w:tr w:rsidR="007B1D78" w14:paraId="1B001483" w14:textId="7CCB47CE" w:rsidTr="00893273">
        <w:trPr>
          <w:trHeight w:val="29"/>
        </w:trPr>
        <w:tc>
          <w:tcPr>
            <w:tcW w:w="715" w:type="dxa"/>
            <w:vAlign w:val="center"/>
          </w:tcPr>
          <w:p w14:paraId="56EB73DB" w14:textId="311540F5" w:rsidR="007B1D78" w:rsidRPr="00DD6E27" w:rsidRDefault="007B1D78" w:rsidP="00A70CD5">
            <w:pPr>
              <w:spacing w:before="20" w:after="20" w:line="276" w:lineRule="auto"/>
              <w:rPr>
                <w:rFonts w:ascii="Arial Narrow" w:hAnsi="Arial Narrow"/>
                <w:sz w:val="20"/>
                <w:szCs w:val="20"/>
              </w:rPr>
            </w:pPr>
            <w:r w:rsidRPr="00DD6E27">
              <w:rPr>
                <w:rFonts w:ascii="Arial Narrow" w:hAnsi="Arial Narrow"/>
                <w:sz w:val="20"/>
                <w:szCs w:val="20"/>
              </w:rPr>
              <w:t>1</w:t>
            </w:r>
          </w:p>
        </w:tc>
        <w:tc>
          <w:tcPr>
            <w:tcW w:w="2430" w:type="dxa"/>
          </w:tcPr>
          <w:p w14:paraId="21C876D2" w14:textId="51DE0091" w:rsidR="007B1D78" w:rsidRPr="00DD6E27" w:rsidRDefault="007B1D78" w:rsidP="00893273">
            <w:pPr>
              <w:spacing w:before="20" w:after="20" w:line="276" w:lineRule="auto"/>
              <w:rPr>
                <w:rFonts w:ascii="Arial Narrow" w:hAnsi="Arial Narrow"/>
                <w:sz w:val="20"/>
                <w:szCs w:val="20"/>
              </w:rPr>
            </w:pPr>
            <w:r w:rsidRPr="00DD6E27">
              <w:rPr>
                <w:rFonts w:ascii="Arial Narrow" w:hAnsi="Arial Narrow" w:cs="ArialMT-Identity-H"/>
                <w:sz w:val="20"/>
                <w:szCs w:val="20"/>
              </w:rPr>
              <w:t>JL0091130-0318-01</w:t>
            </w:r>
          </w:p>
        </w:tc>
        <w:tc>
          <w:tcPr>
            <w:tcW w:w="1980" w:type="dxa"/>
          </w:tcPr>
          <w:p w14:paraId="22831D19" w14:textId="246DDA88" w:rsidR="007B1D78" w:rsidRPr="00DD6E27" w:rsidRDefault="007B1D78" w:rsidP="00893273">
            <w:pPr>
              <w:spacing w:before="20" w:after="20" w:line="276" w:lineRule="auto"/>
              <w:rPr>
                <w:rFonts w:ascii="Arial Narrow" w:hAnsi="Arial Narrow"/>
                <w:sz w:val="20"/>
                <w:szCs w:val="20"/>
              </w:rPr>
            </w:pPr>
            <w:r w:rsidRPr="00DD6E27">
              <w:rPr>
                <w:rFonts w:ascii="Arial Narrow" w:hAnsi="Arial Narrow"/>
                <w:sz w:val="20"/>
                <w:szCs w:val="20"/>
              </w:rPr>
              <w:t>MHD coil bobbin</w:t>
            </w:r>
          </w:p>
        </w:tc>
      </w:tr>
      <w:tr w:rsidR="007B1D78" w:rsidRPr="00E213CB" w14:paraId="6A251D22" w14:textId="02DC4D74" w:rsidTr="00893273">
        <w:trPr>
          <w:trHeight w:val="29"/>
        </w:trPr>
        <w:tc>
          <w:tcPr>
            <w:tcW w:w="715" w:type="dxa"/>
            <w:vAlign w:val="center"/>
          </w:tcPr>
          <w:p w14:paraId="6D1FA38E" w14:textId="6B63DFCE" w:rsidR="007B1D78" w:rsidRPr="00DD6E27" w:rsidRDefault="007B1D78" w:rsidP="00A70CD5">
            <w:pPr>
              <w:spacing w:before="20" w:after="20" w:line="276" w:lineRule="auto"/>
              <w:rPr>
                <w:rFonts w:ascii="Arial Narrow" w:hAnsi="Arial Narrow"/>
                <w:sz w:val="20"/>
                <w:szCs w:val="20"/>
              </w:rPr>
            </w:pPr>
            <w:r w:rsidRPr="00DD6E27">
              <w:rPr>
                <w:rFonts w:ascii="Arial Narrow" w:hAnsi="Arial Narrow"/>
                <w:sz w:val="20"/>
                <w:szCs w:val="20"/>
              </w:rPr>
              <w:t>2</w:t>
            </w:r>
          </w:p>
        </w:tc>
        <w:tc>
          <w:tcPr>
            <w:tcW w:w="2430" w:type="dxa"/>
          </w:tcPr>
          <w:p w14:paraId="71D260BD" w14:textId="16EFF268" w:rsidR="007B1D78" w:rsidRPr="00DD6E27" w:rsidRDefault="00DD6E27" w:rsidP="00893273">
            <w:pPr>
              <w:spacing w:before="20" w:after="20" w:line="276" w:lineRule="auto"/>
              <w:rPr>
                <w:rFonts w:ascii="Arial Narrow" w:hAnsi="Arial Narrow"/>
                <w:sz w:val="20"/>
                <w:szCs w:val="20"/>
              </w:rPr>
            </w:pPr>
            <w:r w:rsidRPr="00DD6E27">
              <w:rPr>
                <w:rFonts w:ascii="Arial Narrow" w:hAnsi="Arial Narrow" w:cs="ArialMT-Identity-H"/>
                <w:sz w:val="20"/>
                <w:szCs w:val="20"/>
              </w:rPr>
              <w:t>JL0091130-0318-02</w:t>
            </w:r>
          </w:p>
        </w:tc>
        <w:tc>
          <w:tcPr>
            <w:tcW w:w="1980" w:type="dxa"/>
          </w:tcPr>
          <w:p w14:paraId="2ED63111" w14:textId="386C66DB" w:rsidR="007B1D78" w:rsidRPr="00DD6E27" w:rsidRDefault="00DD6E27" w:rsidP="00893273">
            <w:pPr>
              <w:spacing w:before="20" w:after="20" w:line="276" w:lineRule="auto"/>
              <w:rPr>
                <w:rFonts w:ascii="Arial Narrow" w:hAnsi="Arial Narrow"/>
                <w:sz w:val="20"/>
                <w:szCs w:val="20"/>
              </w:rPr>
            </w:pPr>
            <w:r>
              <w:rPr>
                <w:rFonts w:ascii="Arial Narrow" w:hAnsi="Arial Narrow"/>
                <w:sz w:val="20"/>
                <w:szCs w:val="20"/>
              </w:rPr>
              <w:t>MHD bushing</w:t>
            </w:r>
          </w:p>
        </w:tc>
      </w:tr>
      <w:tr w:rsidR="007B1D78" w:rsidRPr="00E213CB" w14:paraId="1053F67C" w14:textId="42AE38D3" w:rsidTr="00893273">
        <w:trPr>
          <w:trHeight w:val="357"/>
        </w:trPr>
        <w:tc>
          <w:tcPr>
            <w:tcW w:w="715" w:type="dxa"/>
            <w:vAlign w:val="center"/>
          </w:tcPr>
          <w:p w14:paraId="7202DF78" w14:textId="54CDE7C7" w:rsidR="007B1D78" w:rsidRPr="00DD6E27" w:rsidRDefault="007B1D78" w:rsidP="00A70CD5">
            <w:pPr>
              <w:spacing w:before="20" w:after="20" w:line="276" w:lineRule="auto"/>
              <w:rPr>
                <w:rFonts w:ascii="Arial Narrow" w:hAnsi="Arial Narrow"/>
                <w:sz w:val="20"/>
                <w:szCs w:val="20"/>
              </w:rPr>
            </w:pPr>
            <w:r w:rsidRPr="00DD6E27">
              <w:rPr>
                <w:rFonts w:ascii="Arial Narrow" w:hAnsi="Arial Narrow"/>
                <w:sz w:val="20"/>
                <w:szCs w:val="20"/>
              </w:rPr>
              <w:t>3</w:t>
            </w:r>
          </w:p>
        </w:tc>
        <w:tc>
          <w:tcPr>
            <w:tcW w:w="2430" w:type="dxa"/>
          </w:tcPr>
          <w:p w14:paraId="7343E937" w14:textId="2741615D" w:rsidR="007B1D78" w:rsidRPr="00DD6E27" w:rsidRDefault="00137A99" w:rsidP="00893273">
            <w:pPr>
              <w:spacing w:before="20" w:after="20" w:line="276" w:lineRule="auto"/>
              <w:rPr>
                <w:rFonts w:ascii="Arial Narrow" w:hAnsi="Arial Narrow"/>
                <w:sz w:val="20"/>
                <w:szCs w:val="20"/>
              </w:rPr>
            </w:pPr>
            <w:r w:rsidRPr="00DD6E27">
              <w:rPr>
                <w:rFonts w:ascii="Arial Narrow" w:hAnsi="Arial Narrow" w:cs="ArialMT-Identity-H"/>
                <w:sz w:val="20"/>
                <w:szCs w:val="20"/>
              </w:rPr>
              <w:t>JL0091130-0318</w:t>
            </w:r>
          </w:p>
        </w:tc>
        <w:tc>
          <w:tcPr>
            <w:tcW w:w="1980" w:type="dxa"/>
          </w:tcPr>
          <w:p w14:paraId="0F56CF1B" w14:textId="17AA6EC8" w:rsidR="007B1D78" w:rsidRPr="00DD6E27" w:rsidRDefault="00137A99" w:rsidP="00893273">
            <w:pPr>
              <w:spacing w:before="20" w:after="20" w:line="276" w:lineRule="auto"/>
              <w:rPr>
                <w:rFonts w:ascii="Arial Narrow" w:hAnsi="Arial Narrow"/>
                <w:sz w:val="20"/>
                <w:szCs w:val="20"/>
              </w:rPr>
            </w:pPr>
            <w:r w:rsidRPr="00DD6E27">
              <w:rPr>
                <w:rFonts w:ascii="Arial Narrow" w:hAnsi="Arial Narrow"/>
                <w:sz w:val="20"/>
                <w:szCs w:val="20"/>
              </w:rPr>
              <w:t>MHD coil assembly</w:t>
            </w:r>
          </w:p>
        </w:tc>
      </w:tr>
    </w:tbl>
    <w:p w14:paraId="0208AE46" w14:textId="70768D40" w:rsidR="00435CBE" w:rsidRDefault="00435CBE" w:rsidP="00B14E86"/>
    <w:p w14:paraId="0F15B2C9" w14:textId="171E711C" w:rsidR="00435CBE" w:rsidRDefault="00435CBE" w:rsidP="00B14E86"/>
    <w:p w14:paraId="05E5ED55" w14:textId="168E6407" w:rsidR="0059391E" w:rsidRDefault="0059391E" w:rsidP="00B14E86"/>
    <w:p w14:paraId="6FA027B9" w14:textId="756C15C9" w:rsidR="0059391E" w:rsidRDefault="0059391E" w:rsidP="00B14E86"/>
    <w:p w14:paraId="4E8CB3EF" w14:textId="27DDAA4F" w:rsidR="0059391E" w:rsidRDefault="0059391E" w:rsidP="00B14E86"/>
    <w:p w14:paraId="7DDB4E7F" w14:textId="44D4F3F4" w:rsidR="00893273" w:rsidRDefault="00893273">
      <w:pPr>
        <w:overflowPunct/>
        <w:autoSpaceDE/>
        <w:autoSpaceDN/>
        <w:adjustRightInd/>
        <w:textAlignment w:val="auto"/>
      </w:pPr>
      <w:r>
        <w:br w:type="page"/>
      </w:r>
    </w:p>
    <w:p w14:paraId="6B105835" w14:textId="61D02018" w:rsidR="000A2EAB" w:rsidRDefault="000A2EAB" w:rsidP="00332256">
      <w:pPr>
        <w:pStyle w:val="Heading1"/>
        <w:spacing w:after="120"/>
      </w:pPr>
      <w:bookmarkStart w:id="16" w:name="_Toc70525083"/>
      <w:r>
        <w:lastRenderedPageBreak/>
        <w:t>Electrical Wiring Diagram</w:t>
      </w:r>
      <w:bookmarkEnd w:id="16"/>
    </w:p>
    <w:p w14:paraId="086C267E" w14:textId="44EE55EC" w:rsidR="00311ABB" w:rsidRPr="005602DD" w:rsidRDefault="00697096" w:rsidP="00697096">
      <w:pPr>
        <w:spacing w:before="120" w:after="120"/>
        <w:ind w:firstLine="288"/>
        <w:jc w:val="both"/>
      </w:pPr>
      <w:r w:rsidRPr="005602DD">
        <w:t>The EM simulation</w:t>
      </w:r>
      <w:r w:rsidR="005602DD" w:rsidRPr="005602DD">
        <w:t xml:space="preserve"> models</w:t>
      </w:r>
      <w:r w:rsidRPr="005602DD">
        <w:t xml:space="preserve"> and the</w:t>
      </w:r>
      <w:r w:rsidR="005602DD" w:rsidRPr="005602DD">
        <w:t xml:space="preserve"> </w:t>
      </w:r>
      <w:r w:rsidR="005602DD">
        <w:t>magnetic</w:t>
      </w:r>
      <w:r w:rsidR="005602DD" w:rsidRPr="005602DD">
        <w:t xml:space="preserve"> testing follows the electrical wiring diagram</w:t>
      </w:r>
      <w:r w:rsidR="005602DD">
        <w:t xml:space="preserve"> as shown in </w:t>
      </w:r>
      <w:r w:rsidR="005602DD" w:rsidRPr="005602DD">
        <w:rPr>
          <w:szCs w:val="24"/>
        </w:rPr>
        <w:fldChar w:fldCharType="begin"/>
      </w:r>
      <w:r w:rsidR="005602DD" w:rsidRPr="005602DD">
        <w:rPr>
          <w:szCs w:val="24"/>
        </w:rPr>
        <w:instrText xml:space="preserve"> REF _Ref70357090 \h  \* MERGEFORMAT </w:instrText>
      </w:r>
      <w:r w:rsidR="005602DD" w:rsidRPr="005602DD">
        <w:rPr>
          <w:szCs w:val="24"/>
        </w:rPr>
      </w:r>
      <w:r w:rsidR="005602DD" w:rsidRPr="005602DD">
        <w:rPr>
          <w:szCs w:val="24"/>
        </w:rPr>
        <w:fldChar w:fldCharType="separate"/>
      </w:r>
      <w:r w:rsidR="006C7E35" w:rsidRPr="006C7E35">
        <w:rPr>
          <w:szCs w:val="24"/>
        </w:rPr>
        <w:t xml:space="preserve">Figure </w:t>
      </w:r>
      <w:r w:rsidR="006C7E35" w:rsidRPr="006C7E35">
        <w:rPr>
          <w:noProof/>
          <w:szCs w:val="24"/>
        </w:rPr>
        <w:t>3</w:t>
      </w:r>
      <w:r w:rsidR="005602DD" w:rsidRPr="005602DD">
        <w:rPr>
          <w:szCs w:val="24"/>
        </w:rPr>
        <w:fldChar w:fldCharType="end"/>
      </w:r>
      <w:r w:rsidR="005602DD">
        <w:rPr>
          <w:szCs w:val="24"/>
        </w:rPr>
        <w:t>. The MHD magnet is</w:t>
      </w:r>
      <w:r w:rsidR="00C6612E">
        <w:rPr>
          <w:szCs w:val="24"/>
        </w:rPr>
        <w:t xml:space="preserve"> installed</w:t>
      </w:r>
      <w:r w:rsidR="005602DD">
        <w:rPr>
          <w:szCs w:val="24"/>
        </w:rPr>
        <w:t xml:space="preserve"> in the girder assembly </w:t>
      </w:r>
      <w:r w:rsidR="00C6612E">
        <w:rPr>
          <w:szCs w:val="24"/>
        </w:rPr>
        <w:t>with the</w:t>
      </w:r>
      <w:r w:rsidR="005602DD">
        <w:rPr>
          <w:szCs w:val="24"/>
        </w:rPr>
        <w:t xml:space="preserve"> lead wires point to downstream of the beam trajectory (+Z –axis). The top right panel shows the pair of lead wires from each coil pack.</w:t>
      </w:r>
    </w:p>
    <w:p w14:paraId="7CDA2E61" w14:textId="7CD12B9D" w:rsidR="000A2EAB" w:rsidRDefault="00E613C8" w:rsidP="00311ABB">
      <w:pPr>
        <w:jc w:val="center"/>
      </w:pPr>
      <w:r>
        <w:rPr>
          <w:noProof/>
        </w:rPr>
        <w:drawing>
          <wp:inline distT="0" distB="0" distL="0" distR="0" wp14:anchorId="7F831E97" wp14:editId="2313CACE">
            <wp:extent cx="4663440" cy="3383280"/>
            <wp:effectExtent l="0" t="0" r="381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HD-Electrical wiring.jpg"/>
                    <pic:cNvPicPr/>
                  </pic:nvPicPr>
                  <pic:blipFill rotWithShape="1">
                    <a:blip r:embed="rId10">
                      <a:extLst>
                        <a:ext uri="{28A0092B-C50C-407E-A947-70E740481C1C}">
                          <a14:useLocalDpi xmlns:a14="http://schemas.microsoft.com/office/drawing/2010/main" val="0"/>
                        </a:ext>
                      </a:extLst>
                    </a:blip>
                    <a:srcRect l="1575" r="1710"/>
                    <a:stretch/>
                  </pic:blipFill>
                  <pic:spPr bwMode="auto">
                    <a:xfrm>
                      <a:off x="0" y="0"/>
                      <a:ext cx="4663440" cy="3383280"/>
                    </a:xfrm>
                    <a:prstGeom prst="rect">
                      <a:avLst/>
                    </a:prstGeom>
                    <a:ln>
                      <a:noFill/>
                    </a:ln>
                    <a:extLst>
                      <a:ext uri="{53640926-AAD7-44D8-BBD7-CCE9431645EC}">
                        <a14:shadowObscured xmlns:a14="http://schemas.microsoft.com/office/drawing/2010/main"/>
                      </a:ext>
                    </a:extLst>
                  </pic:spPr>
                </pic:pic>
              </a:graphicData>
            </a:graphic>
          </wp:inline>
        </w:drawing>
      </w:r>
    </w:p>
    <w:p w14:paraId="095655F0" w14:textId="54096E93" w:rsidR="000A2EAB" w:rsidRPr="000A2EAB" w:rsidRDefault="000A2EAB" w:rsidP="007F2852">
      <w:pPr>
        <w:jc w:val="both"/>
      </w:pPr>
      <w:bookmarkStart w:id="17" w:name="_Ref70357090"/>
      <w:r w:rsidRPr="00FD3BF6">
        <w:rPr>
          <w:b/>
          <w:sz w:val="22"/>
          <w:szCs w:val="22"/>
        </w:rPr>
        <w:t xml:space="preserve">Figure </w:t>
      </w:r>
      <w:r w:rsidRPr="00FD3BF6">
        <w:rPr>
          <w:b/>
          <w:sz w:val="22"/>
          <w:szCs w:val="22"/>
        </w:rPr>
        <w:fldChar w:fldCharType="begin"/>
      </w:r>
      <w:r w:rsidRPr="00FD3BF6">
        <w:rPr>
          <w:b/>
          <w:sz w:val="22"/>
          <w:szCs w:val="22"/>
        </w:rPr>
        <w:instrText xml:space="preserve"> SEQ Figure \* ARABIC </w:instrText>
      </w:r>
      <w:r w:rsidRPr="00FD3BF6">
        <w:rPr>
          <w:b/>
          <w:sz w:val="22"/>
          <w:szCs w:val="22"/>
        </w:rPr>
        <w:fldChar w:fldCharType="separate"/>
      </w:r>
      <w:r w:rsidR="006C7E35">
        <w:rPr>
          <w:b/>
          <w:noProof/>
          <w:sz w:val="22"/>
          <w:szCs w:val="22"/>
        </w:rPr>
        <w:t>3</w:t>
      </w:r>
      <w:r w:rsidRPr="00FD3BF6">
        <w:rPr>
          <w:b/>
          <w:sz w:val="22"/>
          <w:szCs w:val="22"/>
        </w:rPr>
        <w:fldChar w:fldCharType="end"/>
      </w:r>
      <w:bookmarkEnd w:id="17"/>
      <w:r w:rsidRPr="00FD3BF6">
        <w:rPr>
          <w:b/>
          <w:sz w:val="22"/>
          <w:szCs w:val="22"/>
        </w:rPr>
        <w:t>:</w:t>
      </w:r>
      <w:r>
        <w:rPr>
          <w:b/>
          <w:sz w:val="22"/>
          <w:szCs w:val="22"/>
        </w:rPr>
        <w:t xml:space="preserve"> </w:t>
      </w:r>
      <w:r w:rsidR="007F2852">
        <w:rPr>
          <w:b/>
          <w:sz w:val="22"/>
          <w:szCs w:val="22"/>
        </w:rPr>
        <w:t>Electrical wiring diagram for the (a) MHD vertical dipole coil assembly, and (b</w:t>
      </w:r>
      <w:proofErr w:type="gramStart"/>
      <w:r w:rsidR="007F2852">
        <w:rPr>
          <w:b/>
          <w:sz w:val="22"/>
          <w:szCs w:val="22"/>
        </w:rPr>
        <w:t>)  MHD</w:t>
      </w:r>
      <w:proofErr w:type="gramEnd"/>
      <w:r w:rsidR="007F2852">
        <w:rPr>
          <w:b/>
          <w:sz w:val="22"/>
          <w:szCs w:val="22"/>
        </w:rPr>
        <w:t xml:space="preserve"> horizontal dipole coil assembly. The magnet is</w:t>
      </w:r>
      <w:r w:rsidR="007F2852">
        <w:rPr>
          <w:b/>
        </w:rPr>
        <w:t xml:space="preserve"> positioned in the girder assembly </w:t>
      </w:r>
      <w:r w:rsidR="007F2852">
        <w:rPr>
          <w:b/>
          <w:sz w:val="22"/>
          <w:szCs w:val="22"/>
        </w:rPr>
        <w:t xml:space="preserve">such that the coil lead wires point to the downstream side of the beam trajectory as shown in the top left panel of the figure. The right panel shows </w:t>
      </w:r>
      <w:r w:rsidR="007F2852">
        <w:rPr>
          <w:b/>
        </w:rPr>
        <w:t>a</w:t>
      </w:r>
      <w:r w:rsidR="007F2852">
        <w:rPr>
          <w:b/>
          <w:sz w:val="22"/>
          <w:szCs w:val="22"/>
        </w:rPr>
        <w:t xml:space="preserve"> closer view of the top flange of the coil bobbin </w:t>
      </w:r>
      <w:r w:rsidR="007F2852">
        <w:rPr>
          <w:b/>
        </w:rPr>
        <w:t>where the lead wires exit</w:t>
      </w:r>
      <w:r w:rsidR="007F2852">
        <w:rPr>
          <w:b/>
          <w:sz w:val="22"/>
          <w:szCs w:val="22"/>
        </w:rPr>
        <w:t xml:space="preserve"> from the coil pack.</w:t>
      </w:r>
    </w:p>
    <w:p w14:paraId="30D51C28" w14:textId="63952098" w:rsidR="00873A90" w:rsidRDefault="007E34B9" w:rsidP="00332256">
      <w:pPr>
        <w:pStyle w:val="Heading1"/>
        <w:spacing w:after="120"/>
      </w:pPr>
      <w:bookmarkStart w:id="18" w:name="_Ref70401906"/>
      <w:bookmarkStart w:id="19" w:name="_Toc70525084"/>
      <w:r>
        <w:t>Results and Discussions</w:t>
      </w:r>
      <w:bookmarkEnd w:id="18"/>
      <w:bookmarkEnd w:id="19"/>
      <w:r>
        <w:t xml:space="preserve"> </w:t>
      </w:r>
    </w:p>
    <w:p w14:paraId="46067D13" w14:textId="2D49A4F1" w:rsidR="00FD3BF6" w:rsidRDefault="001146EF" w:rsidP="005602DD">
      <w:pPr>
        <w:pStyle w:val="ListParagraph"/>
        <w:numPr>
          <w:ilvl w:val="1"/>
          <w:numId w:val="45"/>
        </w:numPr>
        <w:spacing w:before="120" w:after="120"/>
        <w:contextualSpacing w:val="0"/>
        <w:jc w:val="both"/>
      </w:pPr>
      <w:r>
        <w:fldChar w:fldCharType="begin"/>
      </w:r>
      <w:r>
        <w:instrText xml:space="preserve"> REF _Ref70069479 \h </w:instrText>
      </w:r>
      <w:r>
        <w:fldChar w:fldCharType="separate"/>
      </w:r>
      <w:r w:rsidR="006C7E35" w:rsidRPr="00414644">
        <w:rPr>
          <w:szCs w:val="22"/>
        </w:rPr>
        <w:t xml:space="preserve">Table </w:t>
      </w:r>
      <w:r w:rsidR="006C7E35">
        <w:rPr>
          <w:noProof/>
          <w:szCs w:val="22"/>
        </w:rPr>
        <w:t>4</w:t>
      </w:r>
      <w:r>
        <w:fldChar w:fldCharType="end"/>
      </w:r>
      <w:r>
        <w:t xml:space="preserve"> </w:t>
      </w:r>
      <w:r w:rsidR="00BA3560">
        <w:t>shows</w:t>
      </w:r>
      <w:r w:rsidR="00DF0C7C">
        <w:t xml:space="preserve"> the </w:t>
      </w:r>
      <w:r w:rsidR="00E97B2D">
        <w:t>magnetic performance parameters</w:t>
      </w:r>
      <w:r w:rsidR="00DF0C7C">
        <w:t xml:space="preserve"> of the MHD vertical or horizontal dipole coil assembl</w:t>
      </w:r>
      <w:r w:rsidR="00DB05FC">
        <w:t>y</w:t>
      </w:r>
      <w:r w:rsidR="00D62CA0">
        <w:t xml:space="preserve"> </w:t>
      </w:r>
      <w:r w:rsidR="00DF0C7C">
        <w:t xml:space="preserve">energized separately to achieve the maximum </w:t>
      </w:r>
      <w:r w:rsidR="002B100F">
        <w:t xml:space="preserve">integrated </w:t>
      </w:r>
      <w:r w:rsidR="00E97B2D">
        <w:t xml:space="preserve">dipole field strength </w:t>
      </w:r>
      <w:r w:rsidR="00DF0C7C">
        <w:t>of 5.5×10</w:t>
      </w:r>
      <w:r w:rsidR="00DF0C7C" w:rsidRPr="00FD3BF6">
        <w:rPr>
          <w:vertAlign w:val="superscript"/>
        </w:rPr>
        <w:t>-5</w:t>
      </w:r>
      <w:r w:rsidR="00DF0C7C">
        <w:t xml:space="preserve"> </w:t>
      </w:r>
      <w:proofErr w:type="spellStart"/>
      <w:r w:rsidR="00DF0C7C">
        <w:t>T.m</w:t>
      </w:r>
      <w:proofErr w:type="spellEnd"/>
      <w:r w:rsidR="00D62CA0">
        <w:t xml:space="preserve"> </w:t>
      </w:r>
      <w:r w:rsidR="00E97B2D">
        <w:t xml:space="preserve">along the longitudinal axis and </w:t>
      </w:r>
      <w:r w:rsidR="00D62CA0">
        <w:t>in the goo</w:t>
      </w:r>
      <w:r w:rsidR="00E97B2D">
        <w:t xml:space="preserve">d field region with </w:t>
      </w:r>
      <w:r w:rsidR="009C39F1">
        <w:t xml:space="preserve">a </w:t>
      </w:r>
      <w:r w:rsidR="00D62CA0">
        <w:t>4 mm</w:t>
      </w:r>
      <w:r w:rsidR="00E97B2D">
        <w:t xml:space="preserve"> radius</w:t>
      </w:r>
      <w:r w:rsidR="00B302C0">
        <w:t>.</w:t>
      </w:r>
      <w:r w:rsidR="002B100F">
        <w:t xml:space="preserve"> As per the primary design </w:t>
      </w:r>
      <w:r w:rsidR="00DB05FC">
        <w:t xml:space="preserve">specification </w:t>
      </w:r>
      <w:r w:rsidR="002B100F">
        <w:t>(see</w:t>
      </w:r>
      <w:r w:rsidR="00B6105C">
        <w:t xml:space="preserve"> the notes </w:t>
      </w:r>
      <w:r w:rsidR="00DB05FC">
        <w:t>in</w:t>
      </w:r>
      <w:r w:rsidR="00B6105C">
        <w:t xml:space="preserve"> </w:t>
      </w:r>
      <w:r w:rsidR="009C39F1">
        <w:t xml:space="preserve">the </w:t>
      </w:r>
      <w:r w:rsidR="00B6105C">
        <w:t xml:space="preserve">first row of </w:t>
      </w:r>
      <w:r w:rsidR="00B6105C">
        <w:fldChar w:fldCharType="begin"/>
      </w:r>
      <w:r w:rsidR="00B6105C">
        <w:instrText xml:space="preserve"> REF _Ref70069479 \h </w:instrText>
      </w:r>
      <w:r w:rsidR="00B6105C">
        <w:fldChar w:fldCharType="separate"/>
      </w:r>
      <w:r w:rsidR="006C7E35" w:rsidRPr="00414644">
        <w:rPr>
          <w:szCs w:val="22"/>
        </w:rPr>
        <w:t xml:space="preserve">Table </w:t>
      </w:r>
      <w:r w:rsidR="006C7E35">
        <w:rPr>
          <w:noProof/>
          <w:szCs w:val="22"/>
        </w:rPr>
        <w:t>4</w:t>
      </w:r>
      <w:r w:rsidR="00B6105C">
        <w:fldChar w:fldCharType="end"/>
      </w:r>
      <w:r w:rsidR="002B100F">
        <w:t xml:space="preserve">), the vertical </w:t>
      </w:r>
      <w:r w:rsidR="009B1C69">
        <w:t>or horizontal dipole coil assembly, with 92 turn counts per coil, needs to be energized at 2.535 A</w:t>
      </w:r>
      <w:r w:rsidR="00D32C3E">
        <w:t xml:space="preserve"> to yield the required maximum integrated dipole field strength</w:t>
      </w:r>
      <w:r w:rsidR="009B1C69">
        <w:t xml:space="preserve">, whereas </w:t>
      </w:r>
      <w:r w:rsidR="00B6105C">
        <w:t>the performance validation studies indicate that the actual assembly with 95 turn counts per coil, requires 2.8 A to</w:t>
      </w:r>
      <w:r w:rsidR="00D32C3E">
        <w:t xml:space="preserve"> meet the same requirements. </w:t>
      </w:r>
    </w:p>
    <w:p w14:paraId="3E244799" w14:textId="67395077" w:rsidR="00D62CA0" w:rsidRDefault="00D32C3E" w:rsidP="00247515">
      <w:pPr>
        <w:pStyle w:val="ListParagraph"/>
        <w:numPr>
          <w:ilvl w:val="1"/>
          <w:numId w:val="45"/>
        </w:numPr>
        <w:spacing w:before="120" w:after="120"/>
        <w:contextualSpacing w:val="0"/>
        <w:jc w:val="both"/>
      </w:pPr>
      <w:r>
        <w:t xml:space="preserve">The coils are designed with </w:t>
      </w:r>
      <w:r w:rsidR="009C39F1">
        <w:t xml:space="preserve">a </w:t>
      </w:r>
      <w:r>
        <w:t>sufficient safety margin (both operating current and temperature)</w:t>
      </w:r>
      <w:r w:rsidR="00DB05FC">
        <w:t xml:space="preserve">. For instance, the anticipated temperature of the coil at 4 A is </w:t>
      </w:r>
      <w:r w:rsidR="00DB05FC">
        <w:sym w:font="Symbol" w:char="F07E"/>
      </w:r>
      <w:r w:rsidR="00DB05FC">
        <w:t>37</w:t>
      </w:r>
      <w:r w:rsidR="00DB05FC">
        <w:sym w:font="Symbol" w:char="F0B0"/>
      </w:r>
      <w:r w:rsidR="00DB05FC">
        <w:t>C.</w:t>
      </w:r>
      <w:r w:rsidR="00825DD7">
        <w:t xml:space="preserve"> 10 A trim card power supply will be used to energize the MHD magnet assembly in the beamline.</w:t>
      </w:r>
    </w:p>
    <w:p w14:paraId="3BFFCDEE" w14:textId="53D7017C" w:rsidR="001252A7" w:rsidRDefault="00AE64D8" w:rsidP="00247515">
      <w:pPr>
        <w:pStyle w:val="ListParagraph"/>
        <w:numPr>
          <w:ilvl w:val="1"/>
          <w:numId w:val="45"/>
        </w:numPr>
        <w:spacing w:before="120" w:after="120"/>
        <w:contextualSpacing w:val="0"/>
        <w:jc w:val="both"/>
      </w:pPr>
      <w:r>
        <w:t xml:space="preserve">As shown in </w:t>
      </w:r>
      <w:r w:rsidR="0081124E">
        <w:fldChar w:fldCharType="begin"/>
      </w:r>
      <w:r w:rsidR="0081124E">
        <w:instrText xml:space="preserve"> REF _Ref70327323 \h </w:instrText>
      </w:r>
      <w:r w:rsidR="0081124E">
        <w:fldChar w:fldCharType="separate"/>
      </w:r>
      <w:r w:rsidR="006C7E35" w:rsidRPr="00932590">
        <w:rPr>
          <w:szCs w:val="22"/>
        </w:rPr>
        <w:t xml:space="preserve">Figure </w:t>
      </w:r>
      <w:r w:rsidR="006C7E35">
        <w:rPr>
          <w:noProof/>
          <w:szCs w:val="22"/>
        </w:rPr>
        <w:t>4</w:t>
      </w:r>
      <w:r w:rsidR="0081124E">
        <w:fldChar w:fldCharType="end"/>
      </w:r>
      <w:r>
        <w:t>, t</w:t>
      </w:r>
      <w:r w:rsidR="00F370FC">
        <w:t>he inner windings of the coil pack experience the highest field strength</w:t>
      </w:r>
      <w:r w:rsidR="0081124E">
        <w:t xml:space="preserve"> at any given </w:t>
      </w:r>
      <w:r>
        <w:t>excitation current</w:t>
      </w:r>
      <w:r w:rsidR="0081124E">
        <w:t xml:space="preserve">. </w:t>
      </w:r>
      <w:r>
        <w:t>For example, t</w:t>
      </w:r>
      <w:r w:rsidR="0081124E">
        <w:t xml:space="preserve">he peak field in the production </w:t>
      </w:r>
      <w:r w:rsidR="00F370FC">
        <w:t xml:space="preserve">coil </w:t>
      </w:r>
      <w:r w:rsidR="00F370FC">
        <w:lastRenderedPageBreak/>
        <w:t>increases at a rate of 2.43 </w:t>
      </w:r>
      <w:proofErr w:type="spellStart"/>
      <w:r w:rsidR="00F370FC">
        <w:t>mT</w:t>
      </w:r>
      <w:proofErr w:type="spellEnd"/>
      <w:r w:rsidR="00F370FC">
        <w:t>/A</w:t>
      </w:r>
      <w:r>
        <w:t xml:space="preserve"> which corresponds to 6.8 </w:t>
      </w:r>
      <w:proofErr w:type="spellStart"/>
      <w:r>
        <w:t>mT</w:t>
      </w:r>
      <w:proofErr w:type="spellEnd"/>
      <w:r>
        <w:t xml:space="preserve"> at 2.8 A for the MHD vertical and horizontal dipole coil assemblies</w:t>
      </w:r>
      <w:r w:rsidR="00F370FC">
        <w:t>.</w:t>
      </w:r>
      <w:r w:rsidR="00343E44">
        <w:t xml:space="preserve"> </w:t>
      </w:r>
      <w:r w:rsidR="00343E44">
        <w:fldChar w:fldCharType="begin"/>
      </w:r>
      <w:r w:rsidR="00343E44">
        <w:instrText xml:space="preserve"> REF _Ref70329557 \h </w:instrText>
      </w:r>
      <w:r w:rsidR="00343E44">
        <w:fldChar w:fldCharType="separate"/>
      </w:r>
      <w:r w:rsidR="006C7E35" w:rsidRPr="00932590">
        <w:rPr>
          <w:szCs w:val="22"/>
        </w:rPr>
        <w:t xml:space="preserve">Figure </w:t>
      </w:r>
      <w:r w:rsidR="006C7E35">
        <w:rPr>
          <w:noProof/>
          <w:szCs w:val="22"/>
        </w:rPr>
        <w:t>5</w:t>
      </w:r>
      <w:r w:rsidR="00343E44">
        <w:fldChar w:fldCharType="end"/>
      </w:r>
      <w:r w:rsidR="00343E44">
        <w:t xml:space="preserve"> shows the overall field distribution </w:t>
      </w:r>
      <w:r w:rsidR="00FC6BE4">
        <w:t>(including</w:t>
      </w:r>
      <w:r w:rsidR="00343E44">
        <w:t xml:space="preserve"> the fringe fields) at the </w:t>
      </w:r>
      <w:r w:rsidR="00FC6BE4">
        <w:t>transverse</w:t>
      </w:r>
      <w:r w:rsidR="00343E44">
        <w:t xml:space="preserve"> mid-plane (XY plane, Z=0) of the vertical dipole assembly.</w:t>
      </w:r>
    </w:p>
    <w:p w14:paraId="2B2B492A" w14:textId="05AD1DE7" w:rsidR="007726EF" w:rsidRDefault="0056066B" w:rsidP="003F02D7">
      <w:pPr>
        <w:pStyle w:val="Caption"/>
        <w:jc w:val="both"/>
      </w:pPr>
      <w:bookmarkStart w:id="20" w:name="_Ref70069479"/>
      <w:r w:rsidRPr="00414644">
        <w:rPr>
          <w:szCs w:val="22"/>
        </w:rPr>
        <w:t xml:space="preserve">Table </w:t>
      </w:r>
      <w:r w:rsidRPr="00414644">
        <w:rPr>
          <w:szCs w:val="22"/>
        </w:rPr>
        <w:fldChar w:fldCharType="begin"/>
      </w:r>
      <w:r w:rsidRPr="00414644">
        <w:rPr>
          <w:szCs w:val="22"/>
        </w:rPr>
        <w:instrText xml:space="preserve"> SEQ Table \* ARABIC </w:instrText>
      </w:r>
      <w:r w:rsidRPr="00414644">
        <w:rPr>
          <w:szCs w:val="22"/>
        </w:rPr>
        <w:fldChar w:fldCharType="separate"/>
      </w:r>
      <w:r w:rsidR="006C7E35">
        <w:rPr>
          <w:noProof/>
          <w:szCs w:val="22"/>
        </w:rPr>
        <w:t>4</w:t>
      </w:r>
      <w:r w:rsidRPr="00414644">
        <w:rPr>
          <w:noProof/>
          <w:szCs w:val="22"/>
        </w:rPr>
        <w:fldChar w:fldCharType="end"/>
      </w:r>
      <w:bookmarkEnd w:id="20"/>
      <w:r w:rsidRPr="00414644">
        <w:rPr>
          <w:szCs w:val="22"/>
        </w:rPr>
        <w:t xml:space="preserve">: </w:t>
      </w:r>
      <w:r w:rsidR="003F02D7">
        <w:rPr>
          <w:szCs w:val="22"/>
        </w:rPr>
        <w:t>Magnetic performance parameters</w:t>
      </w:r>
      <w:r>
        <w:rPr>
          <w:szCs w:val="22"/>
        </w:rPr>
        <w:t xml:space="preserve"> at the maximum operating conditions</w:t>
      </w:r>
      <w:r w:rsidR="000724AF">
        <w:rPr>
          <w:szCs w:val="22"/>
        </w:rPr>
        <w:t xml:space="preserve"> of</w:t>
      </w:r>
      <w:r>
        <w:rPr>
          <w:szCs w:val="22"/>
        </w:rPr>
        <w:t xml:space="preserve"> the </w:t>
      </w:r>
      <w:r w:rsidR="003F02D7">
        <w:rPr>
          <w:szCs w:val="22"/>
        </w:rPr>
        <w:t>vertical (V) or horizontal (H)</w:t>
      </w:r>
      <w:r>
        <w:rPr>
          <w:szCs w:val="22"/>
        </w:rPr>
        <w:t xml:space="preserve"> dipole coil assembl</w:t>
      </w:r>
      <w:r w:rsidR="003F02D7">
        <w:rPr>
          <w:szCs w:val="22"/>
        </w:rPr>
        <w:t xml:space="preserve">ies </w:t>
      </w:r>
      <w:r w:rsidR="000724AF">
        <w:rPr>
          <w:szCs w:val="22"/>
        </w:rPr>
        <w:t>in</w:t>
      </w:r>
      <w:r>
        <w:rPr>
          <w:szCs w:val="22"/>
        </w:rPr>
        <w:t xml:space="preserve"> the MHD </w:t>
      </w:r>
      <w:r w:rsidR="000724AF">
        <w:rPr>
          <w:szCs w:val="22"/>
        </w:rPr>
        <w:t xml:space="preserve">steering corrector </w:t>
      </w:r>
      <w:r>
        <w:rPr>
          <w:szCs w:val="22"/>
        </w:rPr>
        <w:t xml:space="preserve">magnet. </w:t>
      </w:r>
    </w:p>
    <w:tbl>
      <w:tblPr>
        <w:tblStyle w:val="TableGrid1101"/>
        <w:tblpPr w:leftFromText="180" w:rightFromText="180" w:vertAnchor="text" w:horzAnchor="margin" w:tblpXSpec="center" w:tblpY="84"/>
        <w:tblW w:w="9185" w:type="dxa"/>
        <w:tblLook w:val="04A0" w:firstRow="1" w:lastRow="0" w:firstColumn="1" w:lastColumn="0" w:noHBand="0" w:noVBand="1"/>
      </w:tblPr>
      <w:tblGrid>
        <w:gridCol w:w="3605"/>
        <w:gridCol w:w="720"/>
        <w:gridCol w:w="2160"/>
        <w:gridCol w:w="2700"/>
      </w:tblGrid>
      <w:tr w:rsidR="00785712" w:rsidRPr="00100F97" w14:paraId="12762E0A" w14:textId="2C934681" w:rsidTr="0046539B">
        <w:tc>
          <w:tcPr>
            <w:tcW w:w="3605" w:type="dxa"/>
            <w:shd w:val="pct10" w:color="auto" w:fill="auto"/>
            <w:vAlign w:val="center"/>
          </w:tcPr>
          <w:p w14:paraId="5225C268" w14:textId="1FA6ADA4" w:rsidR="00785712" w:rsidRPr="00B76842" w:rsidRDefault="00785712" w:rsidP="00B6105C">
            <w:pPr>
              <w:spacing w:before="120" w:after="240"/>
              <w:rPr>
                <w:rFonts w:ascii="Arial Narrow" w:hAnsi="Arial Narrow"/>
                <w:b/>
                <w:bCs/>
                <w:sz w:val="22"/>
                <w:szCs w:val="22"/>
              </w:rPr>
            </w:pPr>
            <w:r w:rsidRPr="00B76842">
              <w:rPr>
                <w:rFonts w:ascii="Arial Narrow" w:hAnsi="Arial Narrow"/>
                <w:b/>
                <w:bCs/>
                <w:sz w:val="22"/>
                <w:szCs w:val="22"/>
              </w:rPr>
              <w:t>Parameter</w:t>
            </w:r>
          </w:p>
        </w:tc>
        <w:tc>
          <w:tcPr>
            <w:tcW w:w="720" w:type="dxa"/>
            <w:shd w:val="pct10" w:color="auto" w:fill="auto"/>
            <w:vAlign w:val="center"/>
          </w:tcPr>
          <w:p w14:paraId="0D9FDFCF" w14:textId="77777777" w:rsidR="00785712" w:rsidRPr="00B76842" w:rsidRDefault="00785712" w:rsidP="00B6105C">
            <w:pPr>
              <w:spacing w:before="120" w:after="240"/>
              <w:rPr>
                <w:rFonts w:ascii="Arial Narrow" w:hAnsi="Arial Narrow"/>
                <w:b/>
                <w:bCs/>
                <w:sz w:val="22"/>
                <w:szCs w:val="22"/>
              </w:rPr>
            </w:pPr>
            <w:r w:rsidRPr="00B76842">
              <w:rPr>
                <w:rFonts w:ascii="Arial Narrow" w:hAnsi="Arial Narrow"/>
                <w:b/>
                <w:bCs/>
                <w:sz w:val="22"/>
                <w:szCs w:val="22"/>
              </w:rPr>
              <w:t>Unit</w:t>
            </w:r>
          </w:p>
        </w:tc>
        <w:tc>
          <w:tcPr>
            <w:tcW w:w="4860" w:type="dxa"/>
            <w:gridSpan w:val="2"/>
            <w:shd w:val="pct10" w:color="auto" w:fill="auto"/>
            <w:vAlign w:val="center"/>
          </w:tcPr>
          <w:p w14:paraId="29048759" w14:textId="39E1C7B2" w:rsidR="00785712" w:rsidRPr="00B76842" w:rsidRDefault="00785712" w:rsidP="00B6105C">
            <w:pPr>
              <w:spacing w:before="120" w:after="240"/>
              <w:rPr>
                <w:rFonts w:ascii="Arial Narrow" w:hAnsi="Arial Narrow"/>
                <w:b/>
                <w:bCs/>
                <w:sz w:val="22"/>
                <w:szCs w:val="22"/>
              </w:rPr>
            </w:pPr>
            <w:r w:rsidRPr="00B76842">
              <w:rPr>
                <w:rFonts w:ascii="Arial Narrow" w:hAnsi="Arial Narrow"/>
                <w:b/>
                <w:bCs/>
                <w:sz w:val="22"/>
                <w:szCs w:val="22"/>
              </w:rPr>
              <w:t>Value</w:t>
            </w:r>
          </w:p>
        </w:tc>
      </w:tr>
      <w:tr w:rsidR="0056066B" w:rsidRPr="00100F97" w14:paraId="063EB48B" w14:textId="2DC93BEC" w:rsidTr="00BA3560">
        <w:trPr>
          <w:trHeight w:val="29"/>
        </w:trPr>
        <w:tc>
          <w:tcPr>
            <w:tcW w:w="3605" w:type="dxa"/>
            <w:vAlign w:val="center"/>
          </w:tcPr>
          <w:p w14:paraId="5AD0F924" w14:textId="2CAB1C89" w:rsidR="0056066B" w:rsidRPr="00100F97" w:rsidRDefault="00785712" w:rsidP="00785712">
            <w:pPr>
              <w:spacing w:before="20" w:after="20" w:line="276" w:lineRule="auto"/>
              <w:rPr>
                <w:rFonts w:ascii="Arial Narrow" w:hAnsi="Arial Narrow"/>
                <w:sz w:val="20"/>
                <w:szCs w:val="20"/>
              </w:rPr>
            </w:pPr>
            <w:r>
              <w:rPr>
                <w:rFonts w:ascii="Arial Narrow" w:hAnsi="Arial Narrow"/>
                <w:sz w:val="20"/>
                <w:szCs w:val="20"/>
              </w:rPr>
              <w:t>ANSYS Maxwell case studies</w:t>
            </w:r>
          </w:p>
        </w:tc>
        <w:tc>
          <w:tcPr>
            <w:tcW w:w="720" w:type="dxa"/>
            <w:vAlign w:val="center"/>
          </w:tcPr>
          <w:p w14:paraId="1DF2CD2C" w14:textId="77777777" w:rsidR="0056066B" w:rsidRPr="00100F97" w:rsidRDefault="0056066B" w:rsidP="00E65D7A">
            <w:pPr>
              <w:spacing w:before="20" w:after="20" w:line="276" w:lineRule="auto"/>
              <w:jc w:val="center"/>
              <w:rPr>
                <w:rFonts w:ascii="Arial Narrow" w:hAnsi="Arial Narrow"/>
                <w:sz w:val="20"/>
              </w:rPr>
            </w:pPr>
          </w:p>
        </w:tc>
        <w:tc>
          <w:tcPr>
            <w:tcW w:w="2160" w:type="dxa"/>
          </w:tcPr>
          <w:p w14:paraId="68BECB63" w14:textId="331AE727" w:rsidR="00BA3560" w:rsidRDefault="00BA3560" w:rsidP="00BA3560">
            <w:pPr>
              <w:spacing w:before="20" w:after="20" w:line="276" w:lineRule="auto"/>
              <w:jc w:val="center"/>
              <w:rPr>
                <w:rFonts w:ascii="Arial Narrow" w:hAnsi="Arial Narrow"/>
                <w:b/>
                <w:sz w:val="20"/>
              </w:rPr>
            </w:pPr>
            <w:r>
              <w:rPr>
                <w:rFonts w:ascii="Arial Narrow" w:hAnsi="Arial Narrow"/>
                <w:b/>
                <w:sz w:val="20"/>
              </w:rPr>
              <w:t>Based on the</w:t>
            </w:r>
          </w:p>
          <w:p w14:paraId="2AFF7D9A" w14:textId="6307BA3B" w:rsidR="00127374" w:rsidRPr="00BA3560" w:rsidRDefault="00783D20" w:rsidP="00BA3560">
            <w:pPr>
              <w:spacing w:before="20" w:after="20" w:line="276" w:lineRule="auto"/>
              <w:jc w:val="center"/>
              <w:rPr>
                <w:rFonts w:ascii="Arial Narrow" w:hAnsi="Arial Narrow"/>
                <w:b/>
                <w:sz w:val="20"/>
              </w:rPr>
            </w:pPr>
            <w:r>
              <w:rPr>
                <w:rFonts w:ascii="Arial Narrow" w:hAnsi="Arial Narrow"/>
                <w:b/>
                <w:sz w:val="20"/>
              </w:rPr>
              <w:t>primary</w:t>
            </w:r>
            <w:r w:rsidR="00BA3560">
              <w:rPr>
                <w:rFonts w:ascii="Arial Narrow" w:hAnsi="Arial Narrow"/>
                <w:b/>
                <w:sz w:val="20"/>
              </w:rPr>
              <w:t xml:space="preserve"> design model</w:t>
            </w:r>
          </w:p>
          <w:p w14:paraId="06B5C477" w14:textId="6E7FCD91" w:rsidR="00DF0C7C" w:rsidRPr="0046539B" w:rsidRDefault="00DF0C7C" w:rsidP="00BA3560">
            <w:pPr>
              <w:spacing w:before="20" w:after="20" w:line="276" w:lineRule="auto"/>
              <w:jc w:val="center"/>
              <w:rPr>
                <w:rFonts w:ascii="Arial Narrow" w:hAnsi="Arial Narrow"/>
                <w:i/>
                <w:sz w:val="20"/>
                <w:szCs w:val="20"/>
              </w:rPr>
            </w:pPr>
            <w:r w:rsidRPr="0046539B">
              <w:rPr>
                <w:rFonts w:ascii="Arial Narrow" w:hAnsi="Arial Narrow"/>
                <w:i/>
                <w:sz w:val="20"/>
                <w:szCs w:val="20"/>
              </w:rPr>
              <w:t xml:space="preserve">(See </w:t>
            </w:r>
            <w:r w:rsidRPr="0046539B">
              <w:rPr>
                <w:rFonts w:ascii="Arial Narrow" w:hAnsi="Arial Narrow"/>
                <w:i/>
                <w:sz w:val="20"/>
              </w:rPr>
              <w:fldChar w:fldCharType="begin"/>
            </w:r>
            <w:r w:rsidRPr="0046539B">
              <w:rPr>
                <w:rFonts w:ascii="Arial Narrow" w:hAnsi="Arial Narrow"/>
                <w:i/>
                <w:sz w:val="20"/>
                <w:szCs w:val="20"/>
              </w:rPr>
              <w:instrText xml:space="preserve"> REF _Ref69811818 \h  \* MERGEFORMAT </w:instrText>
            </w:r>
            <w:r w:rsidRPr="0046539B">
              <w:rPr>
                <w:rFonts w:ascii="Arial Narrow" w:hAnsi="Arial Narrow"/>
                <w:i/>
                <w:sz w:val="20"/>
              </w:rPr>
            </w:r>
            <w:r w:rsidRPr="0046539B">
              <w:rPr>
                <w:rFonts w:ascii="Arial Narrow" w:hAnsi="Arial Narrow"/>
                <w:i/>
                <w:sz w:val="20"/>
              </w:rPr>
              <w:fldChar w:fldCharType="separate"/>
            </w:r>
            <w:r w:rsidR="006C7E35" w:rsidRPr="006C7E35">
              <w:rPr>
                <w:rFonts w:ascii="Arial Narrow" w:hAnsi="Arial Narrow"/>
                <w:i/>
                <w:sz w:val="20"/>
                <w:szCs w:val="20"/>
              </w:rPr>
              <w:t xml:space="preserve">Table </w:t>
            </w:r>
            <w:r w:rsidR="006C7E35" w:rsidRPr="006C7E35">
              <w:rPr>
                <w:rFonts w:ascii="Arial Narrow" w:hAnsi="Arial Narrow"/>
                <w:i/>
                <w:noProof/>
                <w:sz w:val="20"/>
                <w:szCs w:val="20"/>
              </w:rPr>
              <w:t>1</w:t>
            </w:r>
            <w:r w:rsidRPr="0046539B">
              <w:rPr>
                <w:rFonts w:ascii="Arial Narrow" w:hAnsi="Arial Narrow"/>
                <w:i/>
                <w:sz w:val="20"/>
              </w:rPr>
              <w:fldChar w:fldCharType="end"/>
            </w:r>
            <w:r w:rsidR="0046539B" w:rsidRPr="0046539B">
              <w:rPr>
                <w:rFonts w:ascii="Arial Narrow" w:hAnsi="Arial Narrow"/>
                <w:i/>
                <w:sz w:val="20"/>
                <w:szCs w:val="20"/>
              </w:rPr>
              <w:t xml:space="preserve"> for coil and bobbin </w:t>
            </w:r>
            <w:r w:rsidRPr="0046539B">
              <w:rPr>
                <w:rFonts w:ascii="Arial Narrow" w:hAnsi="Arial Narrow"/>
                <w:i/>
                <w:sz w:val="20"/>
                <w:szCs w:val="20"/>
              </w:rPr>
              <w:t>model parameters)</w:t>
            </w:r>
          </w:p>
        </w:tc>
        <w:tc>
          <w:tcPr>
            <w:tcW w:w="2700" w:type="dxa"/>
          </w:tcPr>
          <w:p w14:paraId="12E1F5C3" w14:textId="126CA82F" w:rsidR="00BA3560" w:rsidRDefault="00BA3560" w:rsidP="00BA3560">
            <w:pPr>
              <w:spacing w:before="20" w:after="20" w:line="276" w:lineRule="auto"/>
              <w:jc w:val="center"/>
              <w:rPr>
                <w:rFonts w:ascii="Arial Narrow" w:hAnsi="Arial Narrow"/>
                <w:b/>
                <w:sz w:val="20"/>
              </w:rPr>
            </w:pPr>
            <w:r>
              <w:rPr>
                <w:rFonts w:ascii="Arial Narrow" w:hAnsi="Arial Narrow"/>
                <w:b/>
                <w:sz w:val="20"/>
              </w:rPr>
              <w:t>Based on the</w:t>
            </w:r>
          </w:p>
          <w:p w14:paraId="3B3E17C8" w14:textId="0F282A0D" w:rsidR="00785712" w:rsidRPr="00BA3560" w:rsidRDefault="00127374" w:rsidP="00BA3560">
            <w:pPr>
              <w:spacing w:before="20" w:after="20" w:line="276" w:lineRule="auto"/>
              <w:jc w:val="center"/>
              <w:rPr>
                <w:rFonts w:ascii="Arial Narrow" w:hAnsi="Arial Narrow"/>
                <w:b/>
                <w:sz w:val="20"/>
              </w:rPr>
            </w:pPr>
            <w:r w:rsidRPr="00BA3560">
              <w:rPr>
                <w:rFonts w:ascii="Arial Narrow" w:hAnsi="Arial Narrow"/>
                <w:b/>
                <w:sz w:val="20"/>
              </w:rPr>
              <w:t>p</w:t>
            </w:r>
            <w:r w:rsidR="00785712" w:rsidRPr="00BA3560">
              <w:rPr>
                <w:rFonts w:ascii="Arial Narrow" w:hAnsi="Arial Narrow"/>
                <w:b/>
                <w:sz w:val="20"/>
              </w:rPr>
              <w:t>erformance validation</w:t>
            </w:r>
            <w:r w:rsidR="00BA3560">
              <w:rPr>
                <w:rFonts w:ascii="Arial Narrow" w:hAnsi="Arial Narrow"/>
                <w:b/>
                <w:sz w:val="20"/>
              </w:rPr>
              <w:t xml:space="preserve"> model</w:t>
            </w:r>
          </w:p>
          <w:p w14:paraId="1C0C975E" w14:textId="0AE7CAAF" w:rsidR="00DF0C7C" w:rsidRPr="0046539B" w:rsidRDefault="0046539B" w:rsidP="00BA3560">
            <w:pPr>
              <w:spacing w:before="20" w:after="20" w:line="276" w:lineRule="auto"/>
              <w:jc w:val="center"/>
              <w:rPr>
                <w:rFonts w:ascii="Arial Narrow" w:hAnsi="Arial Narrow"/>
                <w:i/>
                <w:sz w:val="20"/>
              </w:rPr>
            </w:pPr>
            <w:r w:rsidRPr="0046539B">
              <w:rPr>
                <w:rFonts w:ascii="Arial Narrow" w:hAnsi="Arial Narrow"/>
                <w:i/>
                <w:sz w:val="20"/>
              </w:rPr>
              <w:t xml:space="preserve">(See </w:t>
            </w:r>
            <w:r w:rsidRPr="0046539B">
              <w:rPr>
                <w:rFonts w:ascii="Arial Narrow" w:hAnsi="Arial Narrow"/>
                <w:i/>
                <w:sz w:val="20"/>
              </w:rPr>
              <w:fldChar w:fldCharType="begin"/>
            </w:r>
            <w:r w:rsidRPr="0046539B">
              <w:rPr>
                <w:rFonts w:ascii="Arial Narrow" w:hAnsi="Arial Narrow"/>
                <w:i/>
                <w:sz w:val="20"/>
                <w:szCs w:val="20"/>
              </w:rPr>
              <w:instrText xml:space="preserve"> REF _Ref70062039 \h  \* MERGEFORMAT </w:instrText>
            </w:r>
            <w:r w:rsidRPr="0046539B">
              <w:rPr>
                <w:rFonts w:ascii="Arial Narrow" w:hAnsi="Arial Narrow"/>
                <w:i/>
                <w:sz w:val="20"/>
              </w:rPr>
            </w:r>
            <w:r w:rsidRPr="0046539B">
              <w:rPr>
                <w:rFonts w:ascii="Arial Narrow" w:hAnsi="Arial Narrow"/>
                <w:i/>
                <w:sz w:val="20"/>
              </w:rPr>
              <w:fldChar w:fldCharType="separate"/>
            </w:r>
            <w:r w:rsidR="006C7E35" w:rsidRPr="006C7E35">
              <w:rPr>
                <w:rFonts w:ascii="Arial Narrow" w:hAnsi="Arial Narrow"/>
                <w:i/>
                <w:sz w:val="20"/>
                <w:szCs w:val="20"/>
              </w:rPr>
              <w:t xml:space="preserve">Table </w:t>
            </w:r>
            <w:r w:rsidR="006C7E35" w:rsidRPr="006C7E35">
              <w:rPr>
                <w:rFonts w:ascii="Arial Narrow" w:hAnsi="Arial Narrow"/>
                <w:i/>
                <w:noProof/>
                <w:sz w:val="20"/>
                <w:szCs w:val="20"/>
              </w:rPr>
              <w:t>2</w:t>
            </w:r>
            <w:r w:rsidRPr="0046539B">
              <w:rPr>
                <w:rFonts w:ascii="Arial Narrow" w:hAnsi="Arial Narrow"/>
                <w:i/>
                <w:sz w:val="20"/>
              </w:rPr>
              <w:fldChar w:fldCharType="end"/>
            </w:r>
            <w:r w:rsidRPr="0046539B">
              <w:rPr>
                <w:rFonts w:ascii="Arial Narrow" w:hAnsi="Arial Narrow"/>
                <w:i/>
                <w:sz w:val="20"/>
                <w:szCs w:val="20"/>
              </w:rPr>
              <w:t xml:space="preserve"> for the production coil model parameters and </w:t>
            </w:r>
            <w:r w:rsidRPr="0046539B">
              <w:rPr>
                <w:rFonts w:ascii="Arial Narrow" w:hAnsi="Arial Narrow"/>
                <w:i/>
                <w:sz w:val="20"/>
              </w:rPr>
              <w:fldChar w:fldCharType="begin"/>
            </w:r>
            <w:r w:rsidRPr="0046539B">
              <w:rPr>
                <w:rFonts w:ascii="Arial Narrow" w:hAnsi="Arial Narrow"/>
                <w:i/>
                <w:sz w:val="20"/>
                <w:szCs w:val="20"/>
              </w:rPr>
              <w:instrText xml:space="preserve"> REF _Ref69811818 \h  \* MERGEFORMAT </w:instrText>
            </w:r>
            <w:r w:rsidRPr="0046539B">
              <w:rPr>
                <w:rFonts w:ascii="Arial Narrow" w:hAnsi="Arial Narrow"/>
                <w:i/>
                <w:sz w:val="20"/>
              </w:rPr>
            </w:r>
            <w:r w:rsidRPr="0046539B">
              <w:rPr>
                <w:rFonts w:ascii="Arial Narrow" w:hAnsi="Arial Narrow"/>
                <w:i/>
                <w:sz w:val="20"/>
              </w:rPr>
              <w:fldChar w:fldCharType="separate"/>
            </w:r>
            <w:r w:rsidR="006C7E35" w:rsidRPr="006C7E35">
              <w:rPr>
                <w:rFonts w:ascii="Arial Narrow" w:hAnsi="Arial Narrow"/>
                <w:i/>
                <w:sz w:val="20"/>
                <w:szCs w:val="20"/>
              </w:rPr>
              <w:t xml:space="preserve">Table </w:t>
            </w:r>
            <w:r w:rsidR="006C7E35" w:rsidRPr="006C7E35">
              <w:rPr>
                <w:rFonts w:ascii="Arial Narrow" w:hAnsi="Arial Narrow"/>
                <w:i/>
                <w:noProof/>
                <w:sz w:val="20"/>
                <w:szCs w:val="20"/>
              </w:rPr>
              <w:t>1</w:t>
            </w:r>
            <w:r w:rsidRPr="0046539B">
              <w:rPr>
                <w:rFonts w:ascii="Arial Narrow" w:hAnsi="Arial Narrow"/>
                <w:i/>
                <w:sz w:val="20"/>
              </w:rPr>
              <w:fldChar w:fldCharType="end"/>
            </w:r>
            <w:r w:rsidRPr="0046539B">
              <w:rPr>
                <w:rFonts w:ascii="Arial Narrow" w:hAnsi="Arial Narrow"/>
                <w:i/>
                <w:sz w:val="20"/>
                <w:szCs w:val="20"/>
              </w:rPr>
              <w:t xml:space="preserve"> for coil bobbin parameters)</w:t>
            </w:r>
          </w:p>
        </w:tc>
      </w:tr>
      <w:tr w:rsidR="0056066B" w:rsidRPr="00100F97" w14:paraId="0E1D7E53" w14:textId="2A17A154" w:rsidTr="00E65D7A">
        <w:trPr>
          <w:trHeight w:val="357"/>
        </w:trPr>
        <w:tc>
          <w:tcPr>
            <w:tcW w:w="3605" w:type="dxa"/>
            <w:vAlign w:val="center"/>
          </w:tcPr>
          <w:p w14:paraId="2EA0EB86" w14:textId="7032FA61" w:rsidR="0056066B" w:rsidRPr="00100F97" w:rsidRDefault="00EA65AF" w:rsidP="00EA65AF">
            <w:pPr>
              <w:spacing w:before="20" w:after="20" w:line="276" w:lineRule="auto"/>
              <w:rPr>
                <w:rFonts w:ascii="Arial Narrow" w:hAnsi="Arial Narrow"/>
                <w:sz w:val="20"/>
              </w:rPr>
            </w:pPr>
            <w:r>
              <w:rPr>
                <w:rFonts w:ascii="Arial Narrow" w:hAnsi="Arial Narrow"/>
                <w:sz w:val="20"/>
              </w:rPr>
              <w:t>MHD dipole coil assembly configuration</w:t>
            </w:r>
          </w:p>
        </w:tc>
        <w:tc>
          <w:tcPr>
            <w:tcW w:w="720" w:type="dxa"/>
            <w:vAlign w:val="center"/>
          </w:tcPr>
          <w:p w14:paraId="6E7841E7" w14:textId="77777777" w:rsidR="0056066B" w:rsidRPr="00100F97" w:rsidRDefault="0056066B" w:rsidP="00E65D7A">
            <w:pPr>
              <w:spacing w:before="20" w:after="20" w:line="276" w:lineRule="auto"/>
              <w:jc w:val="center"/>
              <w:rPr>
                <w:rFonts w:ascii="Arial Narrow" w:hAnsi="Arial Narrow"/>
                <w:sz w:val="20"/>
              </w:rPr>
            </w:pPr>
          </w:p>
        </w:tc>
        <w:tc>
          <w:tcPr>
            <w:tcW w:w="2160" w:type="dxa"/>
            <w:vAlign w:val="center"/>
          </w:tcPr>
          <w:p w14:paraId="16852D09" w14:textId="48493001" w:rsidR="00EA65AF" w:rsidRPr="00100F97" w:rsidRDefault="001E040E" w:rsidP="00E65D7A">
            <w:pPr>
              <w:spacing w:before="20" w:after="20" w:line="276" w:lineRule="auto"/>
              <w:jc w:val="center"/>
              <w:rPr>
                <w:rFonts w:ascii="Arial Narrow" w:hAnsi="Arial Narrow"/>
                <w:sz w:val="20"/>
              </w:rPr>
            </w:pPr>
            <w:r>
              <w:rPr>
                <w:rFonts w:ascii="Arial Narrow" w:hAnsi="Arial Narrow"/>
                <w:sz w:val="20"/>
              </w:rPr>
              <w:t>V</w:t>
            </w:r>
            <w:r w:rsidR="00EA65AF">
              <w:rPr>
                <w:rFonts w:ascii="Arial Narrow" w:hAnsi="Arial Narrow"/>
                <w:sz w:val="20"/>
              </w:rPr>
              <w:t>ertical</w:t>
            </w:r>
            <w:r w:rsidR="00127374">
              <w:rPr>
                <w:rFonts w:ascii="Arial Narrow" w:hAnsi="Arial Narrow"/>
                <w:sz w:val="20"/>
              </w:rPr>
              <w:t xml:space="preserve"> (V)</w:t>
            </w:r>
            <w:r w:rsidR="000724AF">
              <w:rPr>
                <w:rFonts w:ascii="Arial Narrow" w:hAnsi="Arial Narrow"/>
                <w:sz w:val="20"/>
              </w:rPr>
              <w:t xml:space="preserve">/ </w:t>
            </w:r>
            <w:r>
              <w:rPr>
                <w:rFonts w:ascii="Arial Narrow" w:hAnsi="Arial Narrow"/>
                <w:sz w:val="20"/>
              </w:rPr>
              <w:t>H</w:t>
            </w:r>
            <w:r w:rsidR="000724AF">
              <w:rPr>
                <w:rFonts w:ascii="Arial Narrow" w:hAnsi="Arial Narrow"/>
                <w:sz w:val="20"/>
              </w:rPr>
              <w:t>or</w:t>
            </w:r>
            <w:r w:rsidR="00127374">
              <w:rPr>
                <w:rFonts w:ascii="Arial Narrow" w:hAnsi="Arial Narrow"/>
                <w:sz w:val="20"/>
              </w:rPr>
              <w:t>izontal</w:t>
            </w:r>
            <w:r w:rsidR="00EA65AF">
              <w:rPr>
                <w:rFonts w:ascii="Arial Narrow" w:hAnsi="Arial Narrow"/>
                <w:sz w:val="20"/>
              </w:rPr>
              <w:t xml:space="preserve"> </w:t>
            </w:r>
            <w:r w:rsidR="00127374">
              <w:rPr>
                <w:rFonts w:ascii="Arial Narrow" w:hAnsi="Arial Narrow"/>
                <w:sz w:val="20"/>
              </w:rPr>
              <w:t>(H)</w:t>
            </w:r>
          </w:p>
        </w:tc>
        <w:tc>
          <w:tcPr>
            <w:tcW w:w="2700" w:type="dxa"/>
            <w:vAlign w:val="center"/>
          </w:tcPr>
          <w:p w14:paraId="6794E57C" w14:textId="5A5CA92F" w:rsidR="00EA65AF" w:rsidRPr="00100F97" w:rsidRDefault="00EA65AF" w:rsidP="00E65D7A">
            <w:pPr>
              <w:spacing w:before="20" w:after="20" w:line="276" w:lineRule="auto"/>
              <w:jc w:val="center"/>
              <w:rPr>
                <w:rFonts w:ascii="Arial Narrow" w:hAnsi="Arial Narrow"/>
                <w:sz w:val="20"/>
              </w:rPr>
            </w:pPr>
            <w:r>
              <w:rPr>
                <w:rFonts w:ascii="Arial Narrow" w:hAnsi="Arial Narrow"/>
                <w:sz w:val="20"/>
              </w:rPr>
              <w:t>Vertical</w:t>
            </w:r>
            <w:r w:rsidR="001E040E">
              <w:rPr>
                <w:rFonts w:ascii="Arial Narrow" w:hAnsi="Arial Narrow"/>
                <w:sz w:val="20"/>
              </w:rPr>
              <w:t xml:space="preserve"> (V)/H</w:t>
            </w:r>
            <w:r w:rsidR="00127374">
              <w:rPr>
                <w:rFonts w:ascii="Arial Narrow" w:hAnsi="Arial Narrow"/>
                <w:sz w:val="20"/>
              </w:rPr>
              <w:t>orizontal</w:t>
            </w:r>
            <w:r w:rsidR="001E040E">
              <w:rPr>
                <w:rFonts w:ascii="Arial Narrow" w:hAnsi="Arial Narrow"/>
                <w:sz w:val="20"/>
              </w:rPr>
              <w:t xml:space="preserve"> (H)</w:t>
            </w:r>
          </w:p>
        </w:tc>
      </w:tr>
      <w:tr w:rsidR="0056066B" w:rsidRPr="00100F97" w14:paraId="77B829A9" w14:textId="5634BB4F" w:rsidTr="00E65D7A">
        <w:trPr>
          <w:trHeight w:val="29"/>
        </w:trPr>
        <w:tc>
          <w:tcPr>
            <w:tcW w:w="3605" w:type="dxa"/>
            <w:vAlign w:val="center"/>
          </w:tcPr>
          <w:p w14:paraId="1C83F7A4" w14:textId="3A4A11BF" w:rsidR="0056066B" w:rsidRDefault="000724AF" w:rsidP="000724AF">
            <w:pPr>
              <w:spacing w:before="20" w:after="20" w:line="276" w:lineRule="auto"/>
              <w:rPr>
                <w:rFonts w:ascii="Arial Narrow" w:hAnsi="Arial Narrow"/>
                <w:sz w:val="20"/>
              </w:rPr>
            </w:pPr>
            <w:r>
              <w:rPr>
                <w:rFonts w:ascii="Arial Narrow" w:hAnsi="Arial Narrow"/>
                <w:sz w:val="20"/>
              </w:rPr>
              <w:t>Reference rad</w:t>
            </w:r>
            <w:r w:rsidR="009C39F1">
              <w:rPr>
                <w:rFonts w:ascii="Arial Narrow" w:hAnsi="Arial Narrow"/>
                <w:sz w:val="20"/>
              </w:rPr>
              <w:t>i</w:t>
            </w:r>
            <w:r>
              <w:rPr>
                <w:rFonts w:ascii="Arial Narrow" w:hAnsi="Arial Narrow"/>
                <w:sz w:val="20"/>
              </w:rPr>
              <w:t xml:space="preserve">us </w:t>
            </w:r>
            <m:oMath>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R</m:t>
                      </m:r>
                    </m:e>
                    <m:sub>
                      <m:r>
                        <w:rPr>
                          <w:rFonts w:ascii="Cambria Math" w:hAnsi="Cambria Math"/>
                          <w:sz w:val="20"/>
                        </w:rPr>
                        <m:t>ref</m:t>
                      </m:r>
                    </m:sub>
                  </m:sSub>
                </m:e>
              </m:d>
            </m:oMath>
          </w:p>
        </w:tc>
        <w:tc>
          <w:tcPr>
            <w:tcW w:w="720" w:type="dxa"/>
            <w:vAlign w:val="center"/>
          </w:tcPr>
          <w:p w14:paraId="0DC01EFB" w14:textId="4217069B" w:rsidR="0056066B" w:rsidRDefault="000724AF" w:rsidP="00E65D7A">
            <w:pPr>
              <w:spacing w:before="20" w:after="20" w:line="276" w:lineRule="auto"/>
              <w:jc w:val="center"/>
              <w:rPr>
                <w:rFonts w:ascii="Arial Narrow" w:hAnsi="Arial Narrow"/>
                <w:sz w:val="20"/>
              </w:rPr>
            </w:pPr>
            <w:r>
              <w:rPr>
                <w:rFonts w:ascii="Arial Narrow" w:hAnsi="Arial Narrow"/>
                <w:sz w:val="20"/>
              </w:rPr>
              <w:t>mm</w:t>
            </w:r>
          </w:p>
        </w:tc>
        <w:tc>
          <w:tcPr>
            <w:tcW w:w="2160" w:type="dxa"/>
            <w:vAlign w:val="center"/>
          </w:tcPr>
          <w:p w14:paraId="1E7132D7" w14:textId="4503AFBF" w:rsidR="0056066B" w:rsidRDefault="000724AF" w:rsidP="00E65D7A">
            <w:pPr>
              <w:spacing w:before="20" w:after="20" w:line="276" w:lineRule="auto"/>
              <w:jc w:val="center"/>
              <w:rPr>
                <w:rFonts w:ascii="Arial Narrow" w:hAnsi="Arial Narrow"/>
                <w:sz w:val="20"/>
              </w:rPr>
            </w:pPr>
            <w:r>
              <w:rPr>
                <w:rFonts w:ascii="Arial Narrow" w:hAnsi="Arial Narrow"/>
                <w:sz w:val="20"/>
              </w:rPr>
              <w:t>4</w:t>
            </w:r>
          </w:p>
        </w:tc>
        <w:tc>
          <w:tcPr>
            <w:tcW w:w="2700" w:type="dxa"/>
            <w:vAlign w:val="center"/>
          </w:tcPr>
          <w:p w14:paraId="4002A9CE" w14:textId="74700AA8" w:rsidR="0056066B" w:rsidRDefault="000724AF" w:rsidP="00E65D7A">
            <w:pPr>
              <w:spacing w:before="20" w:after="20" w:line="276" w:lineRule="auto"/>
              <w:jc w:val="center"/>
              <w:rPr>
                <w:rFonts w:ascii="Arial Narrow" w:hAnsi="Arial Narrow"/>
                <w:sz w:val="20"/>
              </w:rPr>
            </w:pPr>
            <w:r>
              <w:rPr>
                <w:rFonts w:ascii="Arial Narrow" w:hAnsi="Arial Narrow"/>
                <w:sz w:val="20"/>
              </w:rPr>
              <w:t>4</w:t>
            </w:r>
          </w:p>
        </w:tc>
      </w:tr>
      <w:tr w:rsidR="0056066B" w:rsidRPr="00100F97" w14:paraId="305E0AE3" w14:textId="41391116" w:rsidTr="00E65D7A">
        <w:trPr>
          <w:trHeight w:val="29"/>
        </w:trPr>
        <w:tc>
          <w:tcPr>
            <w:tcW w:w="3605" w:type="dxa"/>
            <w:vAlign w:val="center"/>
          </w:tcPr>
          <w:p w14:paraId="6F232424" w14:textId="24BBFBEA" w:rsidR="0056066B" w:rsidRPr="00100F97" w:rsidRDefault="00127374" w:rsidP="00413F1D">
            <w:pPr>
              <w:spacing w:before="20" w:after="20" w:line="276" w:lineRule="auto"/>
              <w:rPr>
                <w:rFonts w:ascii="Arial Narrow" w:hAnsi="Arial Narrow"/>
                <w:sz w:val="20"/>
                <w:szCs w:val="20"/>
              </w:rPr>
            </w:pPr>
            <w:r>
              <w:rPr>
                <w:rFonts w:ascii="Arial Narrow" w:hAnsi="Arial Narrow"/>
                <w:sz w:val="20"/>
                <w:szCs w:val="20"/>
              </w:rPr>
              <w:t>M</w:t>
            </w:r>
            <w:r w:rsidR="003F02D7">
              <w:rPr>
                <w:rFonts w:ascii="Arial Narrow" w:hAnsi="Arial Narrow"/>
                <w:sz w:val="20"/>
                <w:szCs w:val="20"/>
              </w:rPr>
              <w:t>ax.</w:t>
            </w:r>
            <w:r>
              <w:rPr>
                <w:rFonts w:ascii="Arial Narrow" w:hAnsi="Arial Narrow"/>
                <w:sz w:val="20"/>
                <w:szCs w:val="20"/>
              </w:rPr>
              <w:t xml:space="preserve"> operating current of </w:t>
            </w:r>
            <w:r w:rsidR="00AF5A74">
              <w:rPr>
                <w:rFonts w:ascii="Arial Narrow" w:hAnsi="Arial Narrow"/>
                <w:sz w:val="20"/>
                <w:szCs w:val="20"/>
              </w:rPr>
              <w:t>the coil</w:t>
            </w:r>
            <w:r w:rsidR="00753F5C">
              <w:rPr>
                <w:rFonts w:ascii="Arial Narrow" w:hAnsi="Arial Narrow"/>
                <w:sz w:val="20"/>
                <w:szCs w:val="20"/>
              </w:rPr>
              <w:t xml:space="preserve"> </w:t>
            </w:r>
            <m:oMath>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max</m:t>
                      </m:r>
                    </m:sub>
                  </m:sSub>
                </m:e>
              </m:d>
            </m:oMath>
          </w:p>
        </w:tc>
        <w:tc>
          <w:tcPr>
            <w:tcW w:w="720" w:type="dxa"/>
            <w:vAlign w:val="center"/>
          </w:tcPr>
          <w:p w14:paraId="322E5AB6" w14:textId="312A8402" w:rsidR="0056066B" w:rsidRPr="00100F97" w:rsidRDefault="003F02D7" w:rsidP="00E65D7A">
            <w:pPr>
              <w:spacing w:before="20" w:after="20" w:line="276" w:lineRule="auto"/>
              <w:jc w:val="center"/>
              <w:rPr>
                <w:rFonts w:ascii="Arial Narrow" w:hAnsi="Arial Narrow"/>
                <w:sz w:val="20"/>
              </w:rPr>
            </w:pPr>
            <w:r>
              <w:rPr>
                <w:rFonts w:ascii="Arial Narrow" w:hAnsi="Arial Narrow"/>
                <w:sz w:val="20"/>
              </w:rPr>
              <w:t>A</w:t>
            </w:r>
          </w:p>
        </w:tc>
        <w:tc>
          <w:tcPr>
            <w:tcW w:w="2160" w:type="dxa"/>
            <w:vAlign w:val="center"/>
          </w:tcPr>
          <w:p w14:paraId="375AC5AB" w14:textId="3071503F" w:rsidR="0056066B" w:rsidRPr="00100F97" w:rsidRDefault="00B6107C" w:rsidP="00E65D7A">
            <w:pPr>
              <w:spacing w:before="20" w:after="20" w:line="276" w:lineRule="auto"/>
              <w:jc w:val="center"/>
              <w:rPr>
                <w:rFonts w:ascii="Arial Narrow" w:hAnsi="Arial Narrow"/>
                <w:sz w:val="20"/>
              </w:rPr>
            </w:pPr>
            <w:r>
              <w:rPr>
                <w:rFonts w:ascii="Arial Narrow" w:hAnsi="Arial Narrow"/>
                <w:sz w:val="20"/>
              </w:rPr>
              <w:t>2.535</w:t>
            </w:r>
          </w:p>
        </w:tc>
        <w:tc>
          <w:tcPr>
            <w:tcW w:w="2700" w:type="dxa"/>
            <w:vAlign w:val="center"/>
          </w:tcPr>
          <w:p w14:paraId="45515D3F" w14:textId="7FFE4AB4" w:rsidR="0056066B" w:rsidRPr="00100F97" w:rsidRDefault="00770B39" w:rsidP="00E65D7A">
            <w:pPr>
              <w:spacing w:before="20" w:after="20" w:line="276" w:lineRule="auto"/>
              <w:jc w:val="center"/>
              <w:rPr>
                <w:rFonts w:ascii="Arial Narrow" w:hAnsi="Arial Narrow"/>
                <w:sz w:val="20"/>
              </w:rPr>
            </w:pPr>
            <w:r>
              <w:rPr>
                <w:rFonts w:ascii="Arial Narrow" w:hAnsi="Arial Narrow"/>
                <w:sz w:val="20"/>
              </w:rPr>
              <w:t>2.8</w:t>
            </w:r>
          </w:p>
        </w:tc>
      </w:tr>
      <w:tr w:rsidR="00B01FF8" w:rsidRPr="00100F97" w14:paraId="7C35CB50" w14:textId="77777777" w:rsidTr="00E65D7A">
        <w:trPr>
          <w:trHeight w:val="29"/>
        </w:trPr>
        <w:tc>
          <w:tcPr>
            <w:tcW w:w="3605" w:type="dxa"/>
            <w:vAlign w:val="center"/>
          </w:tcPr>
          <w:p w14:paraId="0482B75C" w14:textId="50DDB501" w:rsidR="00B01FF8" w:rsidRDefault="00B01FF8" w:rsidP="00DF0C7C">
            <w:pPr>
              <w:spacing w:before="20" w:after="20" w:line="276" w:lineRule="auto"/>
              <w:rPr>
                <w:rFonts w:ascii="Arial Narrow" w:hAnsi="Arial Narrow"/>
                <w:sz w:val="20"/>
              </w:rPr>
            </w:pPr>
            <w:r>
              <w:rPr>
                <w:rFonts w:ascii="Arial Narrow" w:hAnsi="Arial Narrow"/>
                <w:sz w:val="20"/>
              </w:rPr>
              <w:t xml:space="preserve">Operating current density in the copper wire </w:t>
            </w:r>
          </w:p>
        </w:tc>
        <w:tc>
          <w:tcPr>
            <w:tcW w:w="720" w:type="dxa"/>
            <w:vAlign w:val="center"/>
          </w:tcPr>
          <w:p w14:paraId="25C106BC" w14:textId="206A3259" w:rsidR="00B01FF8" w:rsidRDefault="00B01FF8" w:rsidP="00E65D7A">
            <w:pPr>
              <w:spacing w:before="20" w:after="20" w:line="276" w:lineRule="auto"/>
              <w:jc w:val="center"/>
              <w:rPr>
                <w:rFonts w:ascii="Arial Narrow" w:hAnsi="Arial Narrow"/>
                <w:sz w:val="20"/>
              </w:rPr>
            </w:pPr>
            <w:r>
              <w:rPr>
                <w:rFonts w:ascii="Arial Narrow" w:hAnsi="Arial Narrow"/>
                <w:sz w:val="20"/>
              </w:rPr>
              <w:t>A/mm</w:t>
            </w:r>
            <w:r w:rsidRPr="00B01FF8">
              <w:rPr>
                <w:rFonts w:ascii="Arial Narrow" w:hAnsi="Arial Narrow"/>
                <w:sz w:val="20"/>
                <w:vertAlign w:val="superscript"/>
              </w:rPr>
              <w:t>2</w:t>
            </w:r>
          </w:p>
        </w:tc>
        <w:tc>
          <w:tcPr>
            <w:tcW w:w="2160" w:type="dxa"/>
            <w:vAlign w:val="center"/>
          </w:tcPr>
          <w:p w14:paraId="792C2A9E" w14:textId="6E12A4E4" w:rsidR="00B01FF8" w:rsidRPr="00100F97" w:rsidRDefault="00B01FF8" w:rsidP="00E65D7A">
            <w:pPr>
              <w:spacing w:before="20" w:after="20" w:line="276" w:lineRule="auto"/>
              <w:jc w:val="center"/>
              <w:rPr>
                <w:rFonts w:ascii="Arial Narrow" w:hAnsi="Arial Narrow"/>
                <w:sz w:val="20"/>
              </w:rPr>
            </w:pPr>
            <w:r>
              <w:rPr>
                <w:rFonts w:ascii="Arial Narrow" w:hAnsi="Arial Narrow"/>
                <w:sz w:val="20"/>
              </w:rPr>
              <w:t>1.12</w:t>
            </w:r>
          </w:p>
        </w:tc>
        <w:tc>
          <w:tcPr>
            <w:tcW w:w="2700" w:type="dxa"/>
            <w:vAlign w:val="center"/>
          </w:tcPr>
          <w:p w14:paraId="2E6BE4D0" w14:textId="45516066" w:rsidR="00B01FF8" w:rsidRPr="00100F97" w:rsidRDefault="00770B39" w:rsidP="00E65D7A">
            <w:pPr>
              <w:spacing w:before="20" w:after="20" w:line="276" w:lineRule="auto"/>
              <w:jc w:val="center"/>
              <w:rPr>
                <w:rFonts w:ascii="Arial Narrow" w:hAnsi="Arial Narrow"/>
                <w:sz w:val="20"/>
              </w:rPr>
            </w:pPr>
            <w:r>
              <w:rPr>
                <w:rFonts w:ascii="Arial Narrow" w:hAnsi="Arial Narrow"/>
                <w:sz w:val="20"/>
              </w:rPr>
              <w:t>1.34</w:t>
            </w:r>
          </w:p>
        </w:tc>
      </w:tr>
      <w:tr w:rsidR="0056066B" w:rsidRPr="00100F97" w14:paraId="33985357" w14:textId="4578CDF2" w:rsidTr="00E65D7A">
        <w:trPr>
          <w:trHeight w:val="29"/>
        </w:trPr>
        <w:tc>
          <w:tcPr>
            <w:tcW w:w="3605" w:type="dxa"/>
            <w:vAlign w:val="center"/>
          </w:tcPr>
          <w:p w14:paraId="55467FD7" w14:textId="596D32B8" w:rsidR="0056066B" w:rsidRPr="00100F97" w:rsidRDefault="009C39F1" w:rsidP="00DF0C7C">
            <w:pPr>
              <w:spacing w:before="20" w:after="20" w:line="276" w:lineRule="auto"/>
              <w:rPr>
                <w:rFonts w:ascii="Arial Narrow" w:hAnsi="Arial Narrow"/>
                <w:sz w:val="20"/>
              </w:rPr>
            </w:pPr>
            <w:r>
              <w:rPr>
                <w:rFonts w:ascii="Arial Narrow" w:hAnsi="Arial Narrow"/>
                <w:sz w:val="20"/>
              </w:rPr>
              <w:t>The m</w:t>
            </w:r>
            <w:r w:rsidR="00C65074">
              <w:rPr>
                <w:rFonts w:ascii="Arial Narrow" w:hAnsi="Arial Narrow"/>
                <w:sz w:val="20"/>
              </w:rPr>
              <w:t>aximum field strength in the coil pack</w:t>
            </w:r>
          </w:p>
        </w:tc>
        <w:tc>
          <w:tcPr>
            <w:tcW w:w="720" w:type="dxa"/>
            <w:vAlign w:val="center"/>
          </w:tcPr>
          <w:p w14:paraId="0CA33A1E" w14:textId="2AA79766" w:rsidR="0056066B" w:rsidRPr="00100F97" w:rsidRDefault="00C65074" w:rsidP="00E65D7A">
            <w:pPr>
              <w:spacing w:before="20" w:after="20" w:line="276" w:lineRule="auto"/>
              <w:jc w:val="center"/>
              <w:rPr>
                <w:rFonts w:ascii="Arial Narrow" w:hAnsi="Arial Narrow"/>
                <w:sz w:val="20"/>
              </w:rPr>
            </w:pPr>
            <w:proofErr w:type="spellStart"/>
            <w:r>
              <w:rPr>
                <w:rFonts w:ascii="Arial Narrow" w:hAnsi="Arial Narrow"/>
                <w:sz w:val="20"/>
              </w:rPr>
              <w:t>mT</w:t>
            </w:r>
            <w:proofErr w:type="spellEnd"/>
          </w:p>
        </w:tc>
        <w:tc>
          <w:tcPr>
            <w:tcW w:w="2160" w:type="dxa"/>
            <w:vAlign w:val="center"/>
          </w:tcPr>
          <w:p w14:paraId="6CF950A9" w14:textId="589A37A0" w:rsidR="0056066B" w:rsidRPr="00100F97" w:rsidRDefault="00447A97" w:rsidP="00E65D7A">
            <w:pPr>
              <w:spacing w:before="20" w:after="20" w:line="276" w:lineRule="auto"/>
              <w:jc w:val="center"/>
              <w:rPr>
                <w:rFonts w:ascii="Arial Narrow" w:hAnsi="Arial Narrow"/>
                <w:sz w:val="20"/>
              </w:rPr>
            </w:pPr>
            <w:r>
              <w:rPr>
                <w:rFonts w:ascii="Arial Narrow" w:hAnsi="Arial Narrow"/>
                <w:sz w:val="20"/>
              </w:rPr>
              <w:t>6.45</w:t>
            </w:r>
          </w:p>
        </w:tc>
        <w:tc>
          <w:tcPr>
            <w:tcW w:w="2700" w:type="dxa"/>
            <w:vAlign w:val="center"/>
          </w:tcPr>
          <w:p w14:paraId="468191E2" w14:textId="04956803" w:rsidR="0056066B" w:rsidRPr="00100F97" w:rsidRDefault="008C5B97" w:rsidP="00E65D7A">
            <w:pPr>
              <w:spacing w:before="20" w:after="20" w:line="276" w:lineRule="auto"/>
              <w:jc w:val="center"/>
              <w:rPr>
                <w:rFonts w:ascii="Arial Narrow" w:hAnsi="Arial Narrow"/>
                <w:sz w:val="20"/>
              </w:rPr>
            </w:pPr>
            <w:r>
              <w:rPr>
                <w:rFonts w:ascii="Arial Narrow" w:hAnsi="Arial Narrow"/>
                <w:sz w:val="20"/>
              </w:rPr>
              <w:t>6.8</w:t>
            </w:r>
          </w:p>
        </w:tc>
      </w:tr>
      <w:tr w:rsidR="0056066B" w:rsidRPr="00100F97" w14:paraId="0FB7FEB0" w14:textId="73C66430" w:rsidTr="00E65D7A">
        <w:trPr>
          <w:trHeight w:val="29"/>
        </w:trPr>
        <w:tc>
          <w:tcPr>
            <w:tcW w:w="3605" w:type="dxa"/>
            <w:vAlign w:val="center"/>
          </w:tcPr>
          <w:p w14:paraId="6027A9C4" w14:textId="2C124806" w:rsidR="0056066B" w:rsidRDefault="00C65074" w:rsidP="00AF5A74">
            <w:pPr>
              <w:spacing w:before="20" w:after="20" w:line="276" w:lineRule="auto"/>
              <w:rPr>
                <w:rFonts w:ascii="Arial Narrow" w:hAnsi="Arial Narrow"/>
                <w:sz w:val="20"/>
                <w:szCs w:val="20"/>
              </w:rPr>
            </w:pPr>
            <w:r>
              <w:rPr>
                <w:rFonts w:ascii="Arial Narrow" w:hAnsi="Arial Narrow"/>
                <w:sz w:val="20"/>
                <w:szCs w:val="20"/>
              </w:rPr>
              <w:t xml:space="preserve">Integrated dipole field strength along the longitudinal axis and at </w:t>
            </w:r>
            <m:oMath>
              <m:sSub>
                <m:sSubPr>
                  <m:ctrlPr>
                    <w:rPr>
                      <w:rFonts w:ascii="Cambria Math" w:hAnsi="Cambria Math"/>
                      <w:i/>
                      <w:sz w:val="20"/>
                    </w:rPr>
                  </m:ctrlPr>
                </m:sSubPr>
                <m:e>
                  <m:r>
                    <w:rPr>
                      <w:rFonts w:ascii="Cambria Math" w:hAnsi="Cambria Math"/>
                      <w:sz w:val="20"/>
                    </w:rPr>
                    <m:t>R</m:t>
                  </m:r>
                </m:e>
                <m:sub>
                  <m:r>
                    <w:rPr>
                      <w:rFonts w:ascii="Cambria Math" w:hAnsi="Cambria Math"/>
                      <w:sz w:val="20"/>
                    </w:rPr>
                    <m:t>ref</m:t>
                  </m:r>
                </m:sub>
              </m:sSub>
            </m:oMath>
            <w:r>
              <w:rPr>
                <w:rFonts w:ascii="Arial Narrow" w:hAnsi="Arial Narrow"/>
                <w:sz w:val="20"/>
              </w:rPr>
              <w:t xml:space="preserve"> </w:t>
            </w:r>
            <w:r w:rsidR="00753F5C">
              <w:rPr>
                <w:rFonts w:ascii="Arial Narrow" w:hAnsi="Arial Narrow"/>
                <w:sz w:val="20"/>
              </w:rPr>
              <w:t xml:space="preserve">of the horizontal MHD-V or MHD-H dipole coil assembly </w:t>
            </w:r>
          </w:p>
          <w:p w14:paraId="75C1F277" w14:textId="5F6F94BC" w:rsidR="00AF5A74" w:rsidRPr="00AF5A74" w:rsidRDefault="00F40E4B" w:rsidP="00AF5A74">
            <w:pPr>
              <w:spacing w:before="20" w:after="20" w:line="276" w:lineRule="auto"/>
              <w:rPr>
                <w:rFonts w:ascii="Arial Narrow" w:hAnsi="Arial Narrow"/>
                <w:sz w:val="20"/>
                <w:szCs w:val="20"/>
              </w:rPr>
            </w:pPr>
            <m:oMathPara>
              <m:oMathParaPr>
                <m:jc m:val="left"/>
              </m:oMathParaPr>
              <m:oMath>
                <m:d>
                  <m:dPr>
                    <m:ctrlPr>
                      <w:rPr>
                        <w:rFonts w:ascii="Cambria Math" w:hAnsi="Cambria Math"/>
                        <w:i/>
                        <w:sz w:val="22"/>
                        <w:szCs w:val="22"/>
                      </w:rPr>
                    </m:ctrlPr>
                  </m:dPr>
                  <m:e>
                    <m:nary>
                      <m:naryPr>
                        <m:limLoc m:val="undOvr"/>
                        <m:ctrlPr>
                          <w:rPr>
                            <w:rFonts w:ascii="Cambria Math" w:hAnsi="Cambria Math"/>
                            <w:i/>
                            <w:sz w:val="22"/>
                            <w:szCs w:val="22"/>
                          </w:rPr>
                        </m:ctrlPr>
                      </m:naryPr>
                      <m:sub>
                        <m:r>
                          <w:rPr>
                            <w:rFonts w:ascii="Cambria Math" w:hAnsi="Cambria Math"/>
                            <w:sz w:val="22"/>
                            <w:szCs w:val="22"/>
                          </w:rPr>
                          <m:t>z=-1m</m:t>
                        </m:r>
                      </m:sub>
                      <m:sup>
                        <m:r>
                          <w:rPr>
                            <w:rFonts w:ascii="Cambria Math" w:hAnsi="Cambria Math"/>
                            <w:sz w:val="22"/>
                            <w:szCs w:val="22"/>
                          </w:rPr>
                          <m:t>z=+1m</m:t>
                        </m:r>
                      </m:sup>
                      <m:e>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n=1</m:t>
                            </m:r>
                          </m:sub>
                        </m:sSub>
                        <m:d>
                          <m:dPr>
                            <m:ctrlPr>
                              <w:rPr>
                                <w:rFonts w:ascii="Cambria Math" w:hAnsi="Cambria Math"/>
                                <w:i/>
                                <w:sz w:val="22"/>
                                <w:szCs w:val="22"/>
                              </w:rPr>
                            </m:ctrlPr>
                          </m:dPr>
                          <m:e>
                            <m:r>
                              <w:rPr>
                                <w:rFonts w:ascii="Cambria Math" w:hAnsi="Cambria Math"/>
                                <w:sz w:val="22"/>
                                <w:szCs w:val="22"/>
                              </w:rPr>
                              <m:t>r=</m:t>
                            </m:r>
                            <m:sSub>
                              <m:sSubPr>
                                <m:ctrlPr>
                                  <w:rPr>
                                    <w:rFonts w:ascii="Cambria Math" w:eastAsia="Calibri" w:hAnsi="Cambria Math"/>
                                    <w:i/>
                                    <w:sz w:val="22"/>
                                    <w:szCs w:val="22"/>
                                  </w:rPr>
                                </m:ctrlPr>
                              </m:sSubPr>
                              <m:e>
                                <m:r>
                                  <w:rPr>
                                    <w:rFonts w:ascii="Cambria Math" w:eastAsia="Calibri" w:hAnsi="Cambria Math"/>
                                    <w:sz w:val="22"/>
                                    <w:szCs w:val="22"/>
                                  </w:rPr>
                                  <m:t>R</m:t>
                                </m:r>
                              </m:e>
                              <m:sub>
                                <m:r>
                                  <w:rPr>
                                    <w:rFonts w:ascii="Cambria Math" w:eastAsia="Calibri" w:hAnsi="Cambria Math"/>
                                    <w:sz w:val="22"/>
                                    <w:szCs w:val="22"/>
                                  </w:rPr>
                                  <m:t>ref</m:t>
                                </m:r>
                              </m:sub>
                            </m:sSub>
                            <m:r>
                              <w:rPr>
                                <w:rFonts w:ascii="Cambria Math" w:hAnsi="Cambria Math"/>
                                <w:sz w:val="22"/>
                                <w:szCs w:val="22"/>
                              </w:rPr>
                              <m:t>, z</m:t>
                            </m:r>
                          </m:e>
                        </m:d>
                      </m:e>
                    </m:nary>
                    <m:r>
                      <w:rPr>
                        <w:rFonts w:ascii="Cambria Math" w:hAnsi="Cambria Math"/>
                        <w:sz w:val="22"/>
                        <w:szCs w:val="22"/>
                      </w:rPr>
                      <m:t>.dz</m:t>
                    </m:r>
                  </m:e>
                </m:d>
              </m:oMath>
            </m:oMathPara>
          </w:p>
        </w:tc>
        <w:tc>
          <w:tcPr>
            <w:tcW w:w="720" w:type="dxa"/>
            <w:vAlign w:val="center"/>
          </w:tcPr>
          <w:p w14:paraId="2C7FB279" w14:textId="0F35CAF3" w:rsidR="0056066B" w:rsidRPr="00100F97" w:rsidRDefault="00AF5A74" w:rsidP="00E65D7A">
            <w:pPr>
              <w:spacing w:before="20" w:after="20" w:line="276" w:lineRule="auto"/>
              <w:jc w:val="center"/>
              <w:rPr>
                <w:rFonts w:ascii="Arial Narrow" w:hAnsi="Arial Narrow"/>
                <w:sz w:val="20"/>
              </w:rPr>
            </w:pPr>
            <w:proofErr w:type="spellStart"/>
            <w:r>
              <w:rPr>
                <w:rFonts w:ascii="Arial Narrow" w:hAnsi="Arial Narrow"/>
                <w:sz w:val="20"/>
              </w:rPr>
              <w:t>T.m</w:t>
            </w:r>
            <w:proofErr w:type="spellEnd"/>
          </w:p>
        </w:tc>
        <w:tc>
          <w:tcPr>
            <w:tcW w:w="2160" w:type="dxa"/>
            <w:vAlign w:val="center"/>
          </w:tcPr>
          <w:p w14:paraId="39EE8D85" w14:textId="563FA5DD" w:rsidR="0056066B" w:rsidRPr="00100F97" w:rsidRDefault="006B111C" w:rsidP="00E65D7A">
            <w:pPr>
              <w:spacing w:before="20" w:after="20" w:line="276" w:lineRule="auto"/>
              <w:jc w:val="center"/>
              <w:rPr>
                <w:rFonts w:ascii="Arial Narrow" w:hAnsi="Arial Narrow"/>
                <w:sz w:val="20"/>
              </w:rPr>
            </w:pPr>
            <w:r>
              <w:rPr>
                <w:rFonts w:ascii="Arial Narrow" w:hAnsi="Arial Narrow"/>
                <w:sz w:val="20"/>
              </w:rPr>
              <w:t>5.51×10</w:t>
            </w:r>
            <w:r w:rsidRPr="006B111C">
              <w:rPr>
                <w:rFonts w:ascii="Arial Narrow" w:hAnsi="Arial Narrow"/>
                <w:sz w:val="20"/>
                <w:vertAlign w:val="superscript"/>
              </w:rPr>
              <w:t>-5</w:t>
            </w:r>
          </w:p>
        </w:tc>
        <w:tc>
          <w:tcPr>
            <w:tcW w:w="2700" w:type="dxa"/>
            <w:vAlign w:val="center"/>
          </w:tcPr>
          <w:p w14:paraId="1CFE8485" w14:textId="73B2D15E" w:rsidR="0056066B" w:rsidRPr="00100F97" w:rsidRDefault="00967CB9" w:rsidP="00E65D7A">
            <w:pPr>
              <w:spacing w:before="20" w:after="20" w:line="276" w:lineRule="auto"/>
              <w:jc w:val="center"/>
              <w:rPr>
                <w:rFonts w:ascii="Arial Narrow" w:hAnsi="Arial Narrow"/>
                <w:sz w:val="20"/>
              </w:rPr>
            </w:pPr>
            <w:r>
              <w:rPr>
                <w:rFonts w:ascii="Arial Narrow" w:hAnsi="Arial Narrow"/>
                <w:sz w:val="20"/>
              </w:rPr>
              <w:t>5.5</w:t>
            </w:r>
            <w:r w:rsidR="005D7E94">
              <w:rPr>
                <w:rFonts w:ascii="Arial Narrow" w:hAnsi="Arial Narrow"/>
                <w:sz w:val="20"/>
              </w:rPr>
              <w:t>0</w:t>
            </w:r>
            <w:r>
              <w:rPr>
                <w:rFonts w:ascii="Arial Narrow" w:hAnsi="Arial Narrow"/>
                <w:sz w:val="20"/>
              </w:rPr>
              <w:t>×10</w:t>
            </w:r>
            <w:r w:rsidRPr="006B111C">
              <w:rPr>
                <w:rFonts w:ascii="Arial Narrow" w:hAnsi="Arial Narrow"/>
                <w:sz w:val="20"/>
                <w:vertAlign w:val="superscript"/>
              </w:rPr>
              <w:t>-5</w:t>
            </w:r>
          </w:p>
        </w:tc>
      </w:tr>
      <w:tr w:rsidR="0056066B" w:rsidRPr="00100F97" w14:paraId="1C489541" w14:textId="6B2E9830" w:rsidTr="00E65D7A">
        <w:trPr>
          <w:trHeight w:val="29"/>
        </w:trPr>
        <w:tc>
          <w:tcPr>
            <w:tcW w:w="3605" w:type="dxa"/>
            <w:vAlign w:val="center"/>
          </w:tcPr>
          <w:p w14:paraId="20B25179" w14:textId="27085BD9" w:rsidR="0056066B" w:rsidRPr="00100F97" w:rsidRDefault="00AF5A74" w:rsidP="00AF5A74">
            <w:pPr>
              <w:spacing w:before="20" w:after="20" w:line="276" w:lineRule="auto"/>
              <w:rPr>
                <w:rFonts w:ascii="Arial Narrow" w:hAnsi="Arial Narrow"/>
                <w:sz w:val="20"/>
              </w:rPr>
            </w:pPr>
            <w:r>
              <w:rPr>
                <w:rFonts w:ascii="Arial Narrow" w:hAnsi="Arial Narrow"/>
                <w:sz w:val="20"/>
              </w:rPr>
              <w:t xml:space="preserve">Effective magnetic length </w:t>
            </w:r>
            <m:oMath>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eff</m:t>
                      </m:r>
                    </m:sub>
                  </m:sSub>
                </m:e>
              </m:d>
            </m:oMath>
            <w:r>
              <w:rPr>
                <w:rFonts w:ascii="Arial Narrow" w:hAnsi="Arial Narrow"/>
                <w:sz w:val="22"/>
                <w:szCs w:val="22"/>
              </w:rPr>
              <w:t xml:space="preserve"> </w:t>
            </w:r>
            <w:r w:rsidR="00753F5C">
              <w:rPr>
                <w:rFonts w:ascii="Arial Narrow" w:hAnsi="Arial Narrow"/>
                <w:sz w:val="20"/>
              </w:rPr>
              <w:t xml:space="preserve"> of the horizontal MHD-V or MHD-H dipole coil assembly</w:t>
            </w:r>
          </w:p>
        </w:tc>
        <w:tc>
          <w:tcPr>
            <w:tcW w:w="720" w:type="dxa"/>
            <w:vAlign w:val="center"/>
          </w:tcPr>
          <w:p w14:paraId="73EC56E3" w14:textId="19A8AF4C" w:rsidR="0056066B" w:rsidRPr="00100F97" w:rsidRDefault="00552C58" w:rsidP="00E65D7A">
            <w:pPr>
              <w:spacing w:before="20" w:after="20" w:line="276" w:lineRule="auto"/>
              <w:jc w:val="center"/>
              <w:rPr>
                <w:rFonts w:ascii="Arial Narrow" w:hAnsi="Arial Narrow"/>
                <w:sz w:val="20"/>
              </w:rPr>
            </w:pPr>
            <w:r>
              <w:rPr>
                <w:rFonts w:ascii="Arial Narrow" w:hAnsi="Arial Narrow"/>
                <w:sz w:val="20"/>
              </w:rPr>
              <w:t>m</w:t>
            </w:r>
          </w:p>
        </w:tc>
        <w:tc>
          <w:tcPr>
            <w:tcW w:w="2160" w:type="dxa"/>
            <w:vAlign w:val="center"/>
          </w:tcPr>
          <w:p w14:paraId="4CCE2AB1" w14:textId="071BCB99" w:rsidR="0056066B" w:rsidRPr="00100F97" w:rsidRDefault="00552C58" w:rsidP="00E65D7A">
            <w:pPr>
              <w:spacing w:before="20" w:after="20" w:line="276" w:lineRule="auto"/>
              <w:jc w:val="center"/>
              <w:rPr>
                <w:rFonts w:ascii="Arial Narrow" w:hAnsi="Arial Narrow"/>
                <w:sz w:val="20"/>
              </w:rPr>
            </w:pPr>
            <w:r>
              <w:rPr>
                <w:rFonts w:ascii="Arial Narrow" w:hAnsi="Arial Narrow"/>
                <w:sz w:val="20"/>
              </w:rPr>
              <w:t>0.107</w:t>
            </w:r>
          </w:p>
        </w:tc>
        <w:tc>
          <w:tcPr>
            <w:tcW w:w="2700" w:type="dxa"/>
            <w:vAlign w:val="center"/>
          </w:tcPr>
          <w:p w14:paraId="75915A47" w14:textId="20DD88D5" w:rsidR="0056066B" w:rsidRPr="00100F97" w:rsidRDefault="00A972EE" w:rsidP="00E65D7A">
            <w:pPr>
              <w:spacing w:before="20" w:after="20" w:line="276" w:lineRule="auto"/>
              <w:jc w:val="center"/>
              <w:rPr>
                <w:rFonts w:ascii="Arial Narrow" w:hAnsi="Arial Narrow"/>
                <w:sz w:val="20"/>
              </w:rPr>
            </w:pPr>
            <w:r>
              <w:rPr>
                <w:rFonts w:ascii="Arial Narrow" w:hAnsi="Arial Narrow"/>
                <w:sz w:val="20"/>
              </w:rPr>
              <w:t>0.0901</w:t>
            </w:r>
          </w:p>
        </w:tc>
      </w:tr>
      <w:tr w:rsidR="0056066B" w:rsidRPr="00100F97" w14:paraId="334C769F" w14:textId="644144E9" w:rsidTr="00E65D7A">
        <w:trPr>
          <w:trHeight w:val="29"/>
        </w:trPr>
        <w:tc>
          <w:tcPr>
            <w:tcW w:w="3605" w:type="dxa"/>
            <w:vAlign w:val="center"/>
          </w:tcPr>
          <w:p w14:paraId="520540C5" w14:textId="37F4C0DB" w:rsidR="00AF5A74" w:rsidRDefault="00AF5A74" w:rsidP="00AF5A74">
            <w:pPr>
              <w:spacing w:before="20" w:after="20" w:line="276" w:lineRule="auto"/>
              <w:rPr>
                <w:rFonts w:ascii="Arial Narrow" w:hAnsi="Arial Narrow"/>
                <w:sz w:val="20"/>
              </w:rPr>
            </w:pPr>
            <w:r>
              <w:rPr>
                <w:rFonts w:ascii="Arial Narrow" w:hAnsi="Arial Narrow"/>
                <w:sz w:val="20"/>
                <w:szCs w:val="20"/>
              </w:rPr>
              <w:t xml:space="preserve">Integrated strength along the longitudinal axis and at </w:t>
            </w:r>
            <m:oMath>
              <m:sSub>
                <m:sSubPr>
                  <m:ctrlPr>
                    <w:rPr>
                      <w:rFonts w:ascii="Cambria Math" w:hAnsi="Cambria Math"/>
                      <w:i/>
                      <w:sz w:val="20"/>
                    </w:rPr>
                  </m:ctrlPr>
                </m:sSubPr>
                <m:e>
                  <m:r>
                    <w:rPr>
                      <w:rFonts w:ascii="Cambria Math" w:hAnsi="Cambria Math"/>
                      <w:sz w:val="20"/>
                    </w:rPr>
                    <m:t>R</m:t>
                  </m:r>
                </m:e>
                <m:sub>
                  <m:r>
                    <w:rPr>
                      <w:rFonts w:ascii="Cambria Math" w:hAnsi="Cambria Math"/>
                      <w:sz w:val="20"/>
                    </w:rPr>
                    <m:t>ref</m:t>
                  </m:r>
                </m:sub>
              </m:sSub>
            </m:oMath>
            <w:r>
              <w:rPr>
                <w:rFonts w:ascii="Arial Narrow" w:hAnsi="Arial Narrow"/>
                <w:sz w:val="20"/>
              </w:rPr>
              <w:t xml:space="preserve"> of sextupole field component</w:t>
            </w:r>
            <w:r w:rsidR="00753F5C">
              <w:rPr>
                <w:rFonts w:ascii="Arial Narrow" w:hAnsi="Arial Narrow"/>
                <w:sz w:val="20"/>
              </w:rPr>
              <w:t xml:space="preserve"> of the horizontal MHD-V or MHD-H dipole coil assembly</w:t>
            </w:r>
          </w:p>
          <w:p w14:paraId="2792A6FF" w14:textId="2FD2F554" w:rsidR="0056066B" w:rsidRPr="00100F97" w:rsidRDefault="00F40E4B" w:rsidP="00AF5A74">
            <w:pPr>
              <w:spacing w:before="20" w:after="20" w:line="276" w:lineRule="auto"/>
              <w:rPr>
                <w:rFonts w:ascii="Arial Narrow" w:hAnsi="Arial Narrow"/>
                <w:sz w:val="20"/>
              </w:rPr>
            </w:pPr>
            <m:oMathPara>
              <m:oMath>
                <m:d>
                  <m:dPr>
                    <m:ctrlPr>
                      <w:rPr>
                        <w:rFonts w:ascii="Cambria Math" w:hAnsi="Cambria Math"/>
                        <w:i/>
                        <w:sz w:val="22"/>
                        <w:szCs w:val="22"/>
                      </w:rPr>
                    </m:ctrlPr>
                  </m:dPr>
                  <m:e>
                    <m:nary>
                      <m:naryPr>
                        <m:limLoc m:val="undOvr"/>
                        <m:ctrlPr>
                          <w:rPr>
                            <w:rFonts w:ascii="Cambria Math" w:hAnsi="Cambria Math"/>
                            <w:i/>
                            <w:sz w:val="22"/>
                            <w:szCs w:val="22"/>
                          </w:rPr>
                        </m:ctrlPr>
                      </m:naryPr>
                      <m:sub>
                        <m:r>
                          <w:rPr>
                            <w:rFonts w:ascii="Cambria Math" w:hAnsi="Cambria Math"/>
                            <w:sz w:val="22"/>
                            <w:szCs w:val="22"/>
                          </w:rPr>
                          <m:t>z=-1m</m:t>
                        </m:r>
                      </m:sub>
                      <m:sup>
                        <m:r>
                          <w:rPr>
                            <w:rFonts w:ascii="Cambria Math" w:hAnsi="Cambria Math"/>
                            <w:sz w:val="22"/>
                            <w:szCs w:val="22"/>
                          </w:rPr>
                          <m:t>z=+1m</m:t>
                        </m:r>
                      </m:sup>
                      <m:e>
                        <m:sSub>
                          <m:sSubPr>
                            <m:ctrlPr>
                              <w:rPr>
                                <w:rFonts w:ascii="Cambria Math" w:hAnsi="Cambria Math"/>
                                <w:i/>
                                <w:sz w:val="22"/>
                                <w:szCs w:val="22"/>
                              </w:rPr>
                            </m:ctrlPr>
                          </m:sSubPr>
                          <m:e>
                            <m:r>
                              <w:rPr>
                                <w:rFonts w:ascii="Cambria Math" w:hAnsi="Cambria Math"/>
                                <w:sz w:val="22"/>
                                <w:szCs w:val="22"/>
                              </w:rPr>
                              <m:t>B</m:t>
                            </m:r>
                          </m:e>
                          <m:sub>
                            <m:sSup>
                              <m:sSupPr>
                                <m:ctrlPr>
                                  <w:rPr>
                                    <w:rFonts w:ascii="Cambria Math" w:hAnsi="Cambria Math"/>
                                    <w:i/>
                                    <w:sz w:val="22"/>
                                    <w:szCs w:val="22"/>
                                  </w:rPr>
                                </m:ctrlPr>
                              </m:sSupPr>
                              <m:e>
                                <m:r>
                                  <w:rPr>
                                    <w:rFonts w:ascii="Cambria Math" w:hAnsi="Cambria Math"/>
                                    <w:sz w:val="22"/>
                                    <w:szCs w:val="22"/>
                                  </w:rPr>
                                  <m:t>n</m:t>
                                </m:r>
                              </m:e>
                              <m:sup>
                                <m:r>
                                  <w:rPr>
                                    <w:rFonts w:ascii="Cambria Math" w:hAnsi="Cambria Math"/>
                                    <w:sz w:val="22"/>
                                    <w:szCs w:val="22"/>
                                  </w:rPr>
                                  <m:t>*</m:t>
                                </m:r>
                              </m:sup>
                            </m:sSup>
                            <m:r>
                              <w:rPr>
                                <w:rFonts w:ascii="Cambria Math" w:hAnsi="Cambria Math"/>
                                <w:sz w:val="22"/>
                                <w:szCs w:val="22"/>
                              </w:rPr>
                              <m:t>=3</m:t>
                            </m:r>
                          </m:sub>
                        </m:sSub>
                        <m:d>
                          <m:dPr>
                            <m:ctrlPr>
                              <w:rPr>
                                <w:rFonts w:ascii="Cambria Math" w:hAnsi="Cambria Math"/>
                                <w:i/>
                                <w:sz w:val="22"/>
                                <w:szCs w:val="22"/>
                              </w:rPr>
                            </m:ctrlPr>
                          </m:dPr>
                          <m:e>
                            <m:r>
                              <w:rPr>
                                <w:rFonts w:ascii="Cambria Math" w:hAnsi="Cambria Math"/>
                                <w:sz w:val="22"/>
                                <w:szCs w:val="22"/>
                              </w:rPr>
                              <m:t>r=</m:t>
                            </m:r>
                            <m:sSub>
                              <m:sSubPr>
                                <m:ctrlPr>
                                  <w:rPr>
                                    <w:rFonts w:ascii="Cambria Math" w:eastAsia="Calibri" w:hAnsi="Cambria Math"/>
                                    <w:i/>
                                    <w:sz w:val="22"/>
                                    <w:szCs w:val="22"/>
                                  </w:rPr>
                                </m:ctrlPr>
                              </m:sSubPr>
                              <m:e>
                                <m:r>
                                  <w:rPr>
                                    <w:rFonts w:ascii="Cambria Math" w:eastAsia="Calibri" w:hAnsi="Cambria Math"/>
                                    <w:sz w:val="22"/>
                                    <w:szCs w:val="22"/>
                                  </w:rPr>
                                  <m:t>R</m:t>
                                </m:r>
                              </m:e>
                              <m:sub>
                                <m:r>
                                  <w:rPr>
                                    <w:rFonts w:ascii="Cambria Math" w:eastAsia="Calibri" w:hAnsi="Cambria Math"/>
                                    <w:sz w:val="22"/>
                                    <w:szCs w:val="22"/>
                                  </w:rPr>
                                  <m:t>ref</m:t>
                                </m:r>
                              </m:sub>
                            </m:sSub>
                            <m:r>
                              <w:rPr>
                                <w:rFonts w:ascii="Cambria Math" w:hAnsi="Cambria Math"/>
                                <w:sz w:val="22"/>
                                <w:szCs w:val="22"/>
                              </w:rPr>
                              <m:t>, z</m:t>
                            </m:r>
                          </m:e>
                        </m:d>
                      </m:e>
                    </m:nary>
                    <m:r>
                      <w:rPr>
                        <w:rFonts w:ascii="Cambria Math" w:hAnsi="Cambria Math"/>
                        <w:sz w:val="22"/>
                        <w:szCs w:val="22"/>
                      </w:rPr>
                      <m:t>.dz</m:t>
                    </m:r>
                  </m:e>
                </m:d>
              </m:oMath>
            </m:oMathPara>
          </w:p>
        </w:tc>
        <w:tc>
          <w:tcPr>
            <w:tcW w:w="720" w:type="dxa"/>
            <w:vAlign w:val="center"/>
          </w:tcPr>
          <w:p w14:paraId="401D49F2" w14:textId="77777777" w:rsidR="0056066B" w:rsidRPr="00100F97" w:rsidRDefault="0056066B" w:rsidP="00E65D7A">
            <w:pPr>
              <w:spacing w:before="20" w:after="20" w:line="276" w:lineRule="auto"/>
              <w:jc w:val="center"/>
              <w:rPr>
                <w:rFonts w:ascii="Arial Narrow" w:hAnsi="Arial Narrow"/>
                <w:sz w:val="20"/>
              </w:rPr>
            </w:pPr>
          </w:p>
        </w:tc>
        <w:tc>
          <w:tcPr>
            <w:tcW w:w="2160" w:type="dxa"/>
            <w:vAlign w:val="center"/>
          </w:tcPr>
          <w:p w14:paraId="3EAAA36E" w14:textId="00C15BED" w:rsidR="0056066B" w:rsidRPr="00100F97" w:rsidRDefault="00552C58" w:rsidP="00E65D7A">
            <w:pPr>
              <w:spacing w:before="20" w:after="20" w:line="276" w:lineRule="auto"/>
              <w:jc w:val="center"/>
              <w:rPr>
                <w:rFonts w:ascii="Arial Narrow" w:hAnsi="Arial Narrow"/>
                <w:sz w:val="20"/>
              </w:rPr>
            </w:pPr>
            <w:r>
              <w:rPr>
                <w:rFonts w:ascii="Arial Narrow" w:hAnsi="Arial Narrow"/>
                <w:sz w:val="20"/>
              </w:rPr>
              <w:t>-2.06×10</w:t>
            </w:r>
            <w:r w:rsidRPr="006B111C">
              <w:rPr>
                <w:rFonts w:ascii="Arial Narrow" w:hAnsi="Arial Narrow"/>
                <w:sz w:val="20"/>
                <w:vertAlign w:val="superscript"/>
              </w:rPr>
              <w:t>-</w:t>
            </w:r>
            <w:r>
              <w:rPr>
                <w:rFonts w:ascii="Arial Narrow" w:hAnsi="Arial Narrow"/>
                <w:sz w:val="20"/>
                <w:vertAlign w:val="superscript"/>
              </w:rPr>
              <w:t>7</w:t>
            </w:r>
          </w:p>
        </w:tc>
        <w:tc>
          <w:tcPr>
            <w:tcW w:w="2700" w:type="dxa"/>
            <w:vAlign w:val="center"/>
          </w:tcPr>
          <w:p w14:paraId="36FD86DF" w14:textId="3C07FEC4" w:rsidR="0056066B" w:rsidRPr="00100F97" w:rsidRDefault="00A714D8" w:rsidP="00E65D7A">
            <w:pPr>
              <w:spacing w:before="20" w:after="20" w:line="276" w:lineRule="auto"/>
              <w:jc w:val="center"/>
              <w:rPr>
                <w:rFonts w:ascii="Arial Narrow" w:hAnsi="Arial Narrow"/>
                <w:sz w:val="20"/>
              </w:rPr>
            </w:pPr>
            <w:r>
              <w:rPr>
                <w:rFonts w:ascii="Arial Narrow" w:hAnsi="Arial Narrow"/>
                <w:sz w:val="20"/>
              </w:rPr>
              <w:t>-2.49×10</w:t>
            </w:r>
            <w:r w:rsidRPr="006B111C">
              <w:rPr>
                <w:rFonts w:ascii="Arial Narrow" w:hAnsi="Arial Narrow"/>
                <w:sz w:val="20"/>
                <w:vertAlign w:val="superscript"/>
              </w:rPr>
              <w:t>-</w:t>
            </w:r>
            <w:r>
              <w:rPr>
                <w:rFonts w:ascii="Arial Narrow" w:hAnsi="Arial Narrow"/>
                <w:sz w:val="20"/>
                <w:vertAlign w:val="superscript"/>
              </w:rPr>
              <w:t>7</w:t>
            </w:r>
          </w:p>
        </w:tc>
      </w:tr>
      <w:tr w:rsidR="0056066B" w:rsidRPr="00100F97" w14:paraId="5CA0B7D6" w14:textId="372BE5E4" w:rsidTr="00E65D7A">
        <w:trPr>
          <w:trHeight w:val="29"/>
        </w:trPr>
        <w:tc>
          <w:tcPr>
            <w:tcW w:w="3605" w:type="dxa"/>
            <w:vAlign w:val="center"/>
          </w:tcPr>
          <w:p w14:paraId="176F8C6E" w14:textId="498AFDC3" w:rsidR="0056066B" w:rsidRPr="00100F97" w:rsidRDefault="00AF5A74" w:rsidP="00753F5C">
            <w:pPr>
              <w:spacing w:before="20" w:after="20" w:line="276" w:lineRule="auto"/>
              <w:rPr>
                <w:rFonts w:ascii="Arial Narrow" w:hAnsi="Arial Narrow"/>
                <w:sz w:val="20"/>
              </w:rPr>
            </w:pPr>
            <w:r>
              <w:rPr>
                <w:rFonts w:ascii="Arial Narrow" w:hAnsi="Arial Narrow"/>
                <w:sz w:val="20"/>
              </w:rPr>
              <w:t xml:space="preserve">Dipole integrated field quality at </w:t>
            </w:r>
            <m:oMath>
              <m:sSub>
                <m:sSubPr>
                  <m:ctrlPr>
                    <w:rPr>
                      <w:rFonts w:ascii="Cambria Math" w:hAnsi="Cambria Math"/>
                      <w:i/>
                      <w:sz w:val="20"/>
                    </w:rPr>
                  </m:ctrlPr>
                </m:sSubPr>
                <m:e>
                  <m:r>
                    <w:rPr>
                      <w:rFonts w:ascii="Cambria Math" w:hAnsi="Cambria Math"/>
                      <w:sz w:val="20"/>
                    </w:rPr>
                    <m:t>R</m:t>
                  </m:r>
                </m:e>
                <m:sub>
                  <m:r>
                    <w:rPr>
                      <w:rFonts w:ascii="Cambria Math" w:hAnsi="Cambria Math"/>
                      <w:sz w:val="20"/>
                    </w:rPr>
                    <m:t>ref</m:t>
                  </m:r>
                </m:sub>
              </m:sSub>
            </m:oMath>
            <w:r w:rsidR="00753F5C">
              <w:rPr>
                <w:rFonts w:ascii="Arial Narrow" w:hAnsi="Arial Narrow"/>
                <w:sz w:val="20"/>
              </w:rPr>
              <w:t xml:space="preserve"> </w:t>
            </w:r>
          </w:p>
        </w:tc>
        <w:tc>
          <w:tcPr>
            <w:tcW w:w="720" w:type="dxa"/>
            <w:vAlign w:val="center"/>
          </w:tcPr>
          <w:p w14:paraId="2D6B0332" w14:textId="78EEDECF" w:rsidR="0056066B" w:rsidRPr="00100F97" w:rsidRDefault="00AF5A74" w:rsidP="00E65D7A">
            <w:pPr>
              <w:spacing w:before="20" w:after="20" w:line="276" w:lineRule="auto"/>
              <w:jc w:val="center"/>
              <w:rPr>
                <w:rFonts w:ascii="Arial Narrow" w:hAnsi="Arial Narrow"/>
                <w:sz w:val="20"/>
              </w:rPr>
            </w:pPr>
            <w:r>
              <w:rPr>
                <w:rFonts w:ascii="Arial Narrow" w:hAnsi="Arial Narrow"/>
                <w:sz w:val="20"/>
              </w:rPr>
              <w:t>%</w:t>
            </w:r>
          </w:p>
        </w:tc>
        <w:tc>
          <w:tcPr>
            <w:tcW w:w="2160" w:type="dxa"/>
            <w:vAlign w:val="center"/>
          </w:tcPr>
          <w:p w14:paraId="7D666795" w14:textId="6EFFCBA0" w:rsidR="0056066B" w:rsidRPr="00100F97" w:rsidRDefault="000919C3" w:rsidP="00E65D7A">
            <w:pPr>
              <w:spacing w:before="20" w:after="20" w:line="276" w:lineRule="auto"/>
              <w:jc w:val="center"/>
              <w:rPr>
                <w:rFonts w:ascii="Arial Narrow" w:hAnsi="Arial Narrow"/>
                <w:sz w:val="20"/>
              </w:rPr>
            </w:pPr>
            <w:r>
              <w:rPr>
                <w:rFonts w:ascii="Arial Narrow" w:hAnsi="Arial Narrow"/>
                <w:sz w:val="20"/>
              </w:rPr>
              <w:t>99.63</w:t>
            </w:r>
          </w:p>
        </w:tc>
        <w:tc>
          <w:tcPr>
            <w:tcW w:w="2700" w:type="dxa"/>
            <w:vAlign w:val="center"/>
          </w:tcPr>
          <w:p w14:paraId="2A1F1D3E" w14:textId="42493D06" w:rsidR="0056066B" w:rsidRDefault="00A714D8" w:rsidP="00E65D7A">
            <w:pPr>
              <w:spacing w:before="20" w:after="20" w:line="276" w:lineRule="auto"/>
              <w:jc w:val="center"/>
              <w:rPr>
                <w:rFonts w:ascii="Arial Narrow" w:hAnsi="Arial Narrow"/>
                <w:sz w:val="20"/>
              </w:rPr>
            </w:pPr>
            <w:r>
              <w:rPr>
                <w:rFonts w:ascii="Arial Narrow" w:hAnsi="Arial Narrow"/>
                <w:sz w:val="20"/>
              </w:rPr>
              <w:t>99.55</w:t>
            </w:r>
          </w:p>
        </w:tc>
      </w:tr>
      <w:tr w:rsidR="00AF5A74" w:rsidRPr="00100F97" w14:paraId="516CEF55" w14:textId="77777777" w:rsidTr="00E65D7A">
        <w:trPr>
          <w:trHeight w:val="29"/>
        </w:trPr>
        <w:tc>
          <w:tcPr>
            <w:tcW w:w="3605" w:type="dxa"/>
            <w:vAlign w:val="center"/>
          </w:tcPr>
          <w:p w14:paraId="3E348863" w14:textId="35752E5F" w:rsidR="00AF5A74" w:rsidRDefault="009C39F1" w:rsidP="00413F1D">
            <w:pPr>
              <w:spacing w:before="20" w:after="20" w:line="276" w:lineRule="auto"/>
              <w:rPr>
                <w:rFonts w:ascii="Arial Narrow" w:hAnsi="Arial Narrow"/>
                <w:sz w:val="20"/>
              </w:rPr>
            </w:pPr>
            <w:r>
              <w:rPr>
                <w:rFonts w:ascii="Arial Narrow" w:hAnsi="Arial Narrow"/>
                <w:sz w:val="20"/>
              </w:rPr>
              <w:t>The m</w:t>
            </w:r>
            <w:r w:rsidR="00753F5C">
              <w:rPr>
                <w:rFonts w:ascii="Arial Narrow" w:hAnsi="Arial Narrow"/>
                <w:sz w:val="20"/>
              </w:rPr>
              <w:t xml:space="preserve">agnetic </w:t>
            </w:r>
            <w:r w:rsidR="00413F1D">
              <w:rPr>
                <w:rFonts w:ascii="Arial Narrow" w:hAnsi="Arial Narrow"/>
                <w:sz w:val="20"/>
              </w:rPr>
              <w:t xml:space="preserve">stored energy of the MHD-V or MHD-H dipole coil assembly at </w:t>
            </w:r>
            <m:oMath>
              <m:sSub>
                <m:sSubPr>
                  <m:ctrlPr>
                    <w:rPr>
                      <w:rFonts w:ascii="Cambria Math" w:hAnsi="Cambria Math"/>
                      <w:i/>
                      <w:sz w:val="20"/>
                    </w:rPr>
                  </m:ctrlPr>
                </m:sSubPr>
                <m:e>
                  <m:r>
                    <w:rPr>
                      <w:rFonts w:ascii="Cambria Math" w:hAnsi="Cambria Math"/>
                      <w:sz w:val="20"/>
                    </w:rPr>
                    <m:t>I</m:t>
                  </m:r>
                </m:e>
                <m:sub>
                  <m:r>
                    <w:rPr>
                      <w:rFonts w:ascii="Cambria Math" w:hAnsi="Cambria Math"/>
                      <w:sz w:val="20"/>
                    </w:rPr>
                    <m:t>max</m:t>
                  </m:r>
                </m:sub>
              </m:sSub>
            </m:oMath>
          </w:p>
        </w:tc>
        <w:tc>
          <w:tcPr>
            <w:tcW w:w="720" w:type="dxa"/>
            <w:vAlign w:val="center"/>
          </w:tcPr>
          <w:p w14:paraId="00610573" w14:textId="6B0C3E38" w:rsidR="00AF5A74" w:rsidRDefault="00447A97" w:rsidP="00E65D7A">
            <w:pPr>
              <w:spacing w:before="20" w:after="20" w:line="276" w:lineRule="auto"/>
              <w:jc w:val="center"/>
              <w:rPr>
                <w:rFonts w:ascii="Arial Narrow" w:hAnsi="Arial Narrow"/>
                <w:sz w:val="20"/>
              </w:rPr>
            </w:pPr>
            <w:proofErr w:type="spellStart"/>
            <w:r>
              <w:rPr>
                <w:rFonts w:ascii="Arial Narrow" w:hAnsi="Arial Narrow"/>
                <w:sz w:val="20"/>
              </w:rPr>
              <w:t>mJ</w:t>
            </w:r>
            <w:proofErr w:type="spellEnd"/>
          </w:p>
        </w:tc>
        <w:tc>
          <w:tcPr>
            <w:tcW w:w="2160" w:type="dxa"/>
            <w:vAlign w:val="center"/>
          </w:tcPr>
          <w:p w14:paraId="251ACB32" w14:textId="1B01B128" w:rsidR="00AF5A74" w:rsidRPr="00100F97" w:rsidRDefault="00447A97" w:rsidP="00E65D7A">
            <w:pPr>
              <w:spacing w:before="20" w:after="20" w:line="276" w:lineRule="auto"/>
              <w:jc w:val="center"/>
              <w:rPr>
                <w:rFonts w:ascii="Arial Narrow" w:hAnsi="Arial Narrow"/>
                <w:sz w:val="20"/>
              </w:rPr>
            </w:pPr>
            <w:r>
              <w:rPr>
                <w:rFonts w:ascii="Arial Narrow" w:hAnsi="Arial Narrow"/>
                <w:sz w:val="20"/>
              </w:rPr>
              <w:t>6.32</w:t>
            </w:r>
          </w:p>
        </w:tc>
        <w:tc>
          <w:tcPr>
            <w:tcW w:w="2700" w:type="dxa"/>
            <w:vAlign w:val="center"/>
          </w:tcPr>
          <w:p w14:paraId="0FF1FC69" w14:textId="33BB00D5" w:rsidR="00AF5A74" w:rsidRDefault="00A714D8" w:rsidP="00E65D7A">
            <w:pPr>
              <w:spacing w:before="20" w:after="20" w:line="276" w:lineRule="auto"/>
              <w:jc w:val="center"/>
              <w:rPr>
                <w:rFonts w:ascii="Arial Narrow" w:hAnsi="Arial Narrow"/>
                <w:sz w:val="20"/>
              </w:rPr>
            </w:pPr>
            <w:r>
              <w:rPr>
                <w:rFonts w:ascii="Arial Narrow" w:hAnsi="Arial Narrow"/>
                <w:sz w:val="20"/>
              </w:rPr>
              <w:t>8.24</w:t>
            </w:r>
          </w:p>
        </w:tc>
      </w:tr>
      <w:tr w:rsidR="00AF5A74" w:rsidRPr="00100F97" w14:paraId="7C55312F" w14:textId="77777777" w:rsidTr="00E65D7A">
        <w:trPr>
          <w:trHeight w:val="29"/>
        </w:trPr>
        <w:tc>
          <w:tcPr>
            <w:tcW w:w="3605" w:type="dxa"/>
            <w:vAlign w:val="center"/>
          </w:tcPr>
          <w:p w14:paraId="0CF14DC1" w14:textId="46114F1E" w:rsidR="00AF5A74" w:rsidRDefault="00447A97" w:rsidP="00DF0C7C">
            <w:pPr>
              <w:spacing w:before="20" w:after="20" w:line="276" w:lineRule="auto"/>
              <w:rPr>
                <w:rFonts w:ascii="Arial Narrow" w:hAnsi="Arial Narrow"/>
                <w:sz w:val="20"/>
              </w:rPr>
            </w:pPr>
            <w:r>
              <w:rPr>
                <w:rFonts w:ascii="Arial Narrow" w:hAnsi="Arial Narrow"/>
                <w:sz w:val="20"/>
              </w:rPr>
              <w:t>Total I</w:t>
            </w:r>
            <w:r w:rsidR="000561E6">
              <w:rPr>
                <w:rFonts w:ascii="Arial Narrow" w:hAnsi="Arial Narrow"/>
                <w:sz w:val="20"/>
              </w:rPr>
              <w:t>nductance of the MHD-V o</w:t>
            </w:r>
            <w:r w:rsidR="00DB1522">
              <w:rPr>
                <w:rFonts w:ascii="Arial Narrow" w:hAnsi="Arial Narrow"/>
                <w:sz w:val="20"/>
              </w:rPr>
              <w:t>r MHD-H dipole coil assembly at</w:t>
            </w:r>
            <w:r w:rsidR="000561E6">
              <w:rPr>
                <w:rFonts w:ascii="Arial Narrow" w:hAnsi="Arial Narrow"/>
                <w:sz w:val="20"/>
              </w:rPr>
              <w:t xml:space="preserve"> </w:t>
            </w:r>
            <m:oMath>
              <m:sSub>
                <m:sSubPr>
                  <m:ctrlPr>
                    <w:rPr>
                      <w:rFonts w:ascii="Cambria Math" w:hAnsi="Cambria Math"/>
                      <w:i/>
                      <w:sz w:val="20"/>
                    </w:rPr>
                  </m:ctrlPr>
                </m:sSubPr>
                <m:e>
                  <m:r>
                    <w:rPr>
                      <w:rFonts w:ascii="Cambria Math" w:hAnsi="Cambria Math"/>
                      <w:sz w:val="20"/>
                    </w:rPr>
                    <m:t>I</m:t>
                  </m:r>
                </m:e>
                <m:sub>
                  <m:r>
                    <w:rPr>
                      <w:rFonts w:ascii="Cambria Math" w:hAnsi="Cambria Math"/>
                      <w:sz w:val="20"/>
                    </w:rPr>
                    <m:t>max</m:t>
                  </m:r>
                </m:sub>
              </m:sSub>
            </m:oMath>
          </w:p>
        </w:tc>
        <w:tc>
          <w:tcPr>
            <w:tcW w:w="720" w:type="dxa"/>
            <w:vAlign w:val="center"/>
          </w:tcPr>
          <w:p w14:paraId="2040AB40" w14:textId="151552D7" w:rsidR="00AF5A74" w:rsidRDefault="00F02EF8" w:rsidP="00E65D7A">
            <w:pPr>
              <w:spacing w:before="20" w:after="20" w:line="276" w:lineRule="auto"/>
              <w:jc w:val="center"/>
              <w:rPr>
                <w:rFonts w:ascii="Arial Narrow" w:hAnsi="Arial Narrow"/>
                <w:sz w:val="20"/>
              </w:rPr>
            </w:pPr>
            <w:proofErr w:type="spellStart"/>
            <w:r>
              <w:rPr>
                <w:rFonts w:ascii="Arial Narrow" w:hAnsi="Arial Narrow"/>
                <w:sz w:val="20"/>
              </w:rPr>
              <w:t>mH</w:t>
            </w:r>
            <w:proofErr w:type="spellEnd"/>
          </w:p>
        </w:tc>
        <w:tc>
          <w:tcPr>
            <w:tcW w:w="2160" w:type="dxa"/>
            <w:vAlign w:val="center"/>
          </w:tcPr>
          <w:p w14:paraId="6BF66A53" w14:textId="22F3C388" w:rsidR="00AF5A74" w:rsidRPr="00C31DA2" w:rsidRDefault="000919C3" w:rsidP="00E65D7A">
            <w:pPr>
              <w:spacing w:before="20" w:after="20" w:line="276" w:lineRule="auto"/>
              <w:jc w:val="center"/>
              <w:rPr>
                <w:rFonts w:ascii="Arial Narrow" w:hAnsi="Arial Narrow"/>
                <w:sz w:val="20"/>
              </w:rPr>
            </w:pPr>
            <w:r w:rsidRPr="00C31DA2">
              <w:rPr>
                <w:rFonts w:ascii="Arial Narrow" w:hAnsi="Arial Narrow"/>
                <w:sz w:val="20"/>
              </w:rPr>
              <w:t>1.97</w:t>
            </w:r>
          </w:p>
        </w:tc>
        <w:tc>
          <w:tcPr>
            <w:tcW w:w="2700" w:type="dxa"/>
            <w:vAlign w:val="center"/>
          </w:tcPr>
          <w:p w14:paraId="6759D535" w14:textId="52485F3C" w:rsidR="00AF5A74" w:rsidRPr="00C31DA2" w:rsidRDefault="00A714D8" w:rsidP="00E65D7A">
            <w:pPr>
              <w:spacing w:before="20" w:after="20" w:line="276" w:lineRule="auto"/>
              <w:jc w:val="center"/>
              <w:rPr>
                <w:rFonts w:ascii="Arial Narrow" w:hAnsi="Arial Narrow"/>
                <w:sz w:val="20"/>
              </w:rPr>
            </w:pPr>
            <w:r w:rsidRPr="00C31DA2">
              <w:rPr>
                <w:rFonts w:ascii="Arial Narrow" w:hAnsi="Arial Narrow"/>
                <w:sz w:val="20"/>
              </w:rPr>
              <w:t>2.10</w:t>
            </w:r>
          </w:p>
        </w:tc>
      </w:tr>
      <w:tr w:rsidR="000561E6" w:rsidRPr="00100F97" w14:paraId="58BB2ADB" w14:textId="77777777" w:rsidTr="00E65D7A">
        <w:trPr>
          <w:trHeight w:val="29"/>
        </w:trPr>
        <w:tc>
          <w:tcPr>
            <w:tcW w:w="3605" w:type="dxa"/>
            <w:vAlign w:val="center"/>
          </w:tcPr>
          <w:p w14:paraId="574D63AA" w14:textId="7B6AB8B1" w:rsidR="000561E6" w:rsidRDefault="00B6107C" w:rsidP="00684CC7">
            <w:pPr>
              <w:spacing w:before="20" w:after="20" w:line="276" w:lineRule="auto"/>
              <w:rPr>
                <w:rFonts w:ascii="Arial Narrow" w:hAnsi="Arial Narrow"/>
                <w:sz w:val="20"/>
              </w:rPr>
            </w:pPr>
            <w:r>
              <w:rPr>
                <w:rFonts w:ascii="Arial Narrow" w:hAnsi="Arial Narrow"/>
                <w:sz w:val="20"/>
              </w:rPr>
              <w:t>The resistance of the MHD single pancake coil at 20</w:t>
            </w:r>
            <w:r>
              <w:rPr>
                <w:rFonts w:ascii="Arial Narrow" w:hAnsi="Arial Narrow"/>
                <w:sz w:val="20"/>
              </w:rPr>
              <w:sym w:font="Symbol" w:char="F0B0"/>
            </w:r>
            <w:r>
              <w:rPr>
                <w:rFonts w:ascii="Arial Narrow" w:hAnsi="Arial Narrow"/>
                <w:sz w:val="20"/>
              </w:rPr>
              <w:t>C</w:t>
            </w:r>
            <w:r w:rsidR="00684CC7">
              <w:rPr>
                <w:rFonts w:ascii="Arial Narrow" w:hAnsi="Arial Narrow"/>
                <w:sz w:val="20"/>
              </w:rPr>
              <w:t>.</w:t>
            </w:r>
          </w:p>
        </w:tc>
        <w:tc>
          <w:tcPr>
            <w:tcW w:w="720" w:type="dxa"/>
            <w:vAlign w:val="center"/>
          </w:tcPr>
          <w:p w14:paraId="4EF55742" w14:textId="79AEB5BD" w:rsidR="000561E6" w:rsidRDefault="00F02EF8" w:rsidP="00E65D7A">
            <w:pPr>
              <w:spacing w:before="20" w:after="20" w:line="276" w:lineRule="auto"/>
              <w:jc w:val="center"/>
              <w:rPr>
                <w:rFonts w:ascii="Arial Narrow" w:hAnsi="Arial Narrow"/>
                <w:sz w:val="20"/>
              </w:rPr>
            </w:pPr>
            <w:r>
              <w:rPr>
                <w:rFonts w:ascii="Arial Narrow" w:hAnsi="Arial Narrow"/>
                <w:sz w:val="20"/>
              </w:rPr>
              <w:sym w:font="Symbol" w:char="F057"/>
            </w:r>
          </w:p>
        </w:tc>
        <w:tc>
          <w:tcPr>
            <w:tcW w:w="2160" w:type="dxa"/>
            <w:vAlign w:val="center"/>
          </w:tcPr>
          <w:p w14:paraId="35216B66" w14:textId="192AC922" w:rsidR="000561E6" w:rsidRPr="00100F97" w:rsidRDefault="00F02EF8" w:rsidP="00E65D7A">
            <w:pPr>
              <w:spacing w:before="20" w:after="20" w:line="276" w:lineRule="auto"/>
              <w:jc w:val="center"/>
              <w:rPr>
                <w:rFonts w:ascii="Arial Narrow" w:hAnsi="Arial Narrow"/>
                <w:sz w:val="20"/>
              </w:rPr>
            </w:pPr>
            <w:r>
              <w:rPr>
                <w:rFonts w:ascii="Arial Narrow" w:hAnsi="Arial Narrow"/>
                <w:sz w:val="20"/>
              </w:rPr>
              <w:t>0.24</w:t>
            </w:r>
          </w:p>
        </w:tc>
        <w:tc>
          <w:tcPr>
            <w:tcW w:w="2700" w:type="dxa"/>
            <w:vAlign w:val="center"/>
          </w:tcPr>
          <w:p w14:paraId="5E21FB86" w14:textId="787D084D" w:rsidR="000561E6" w:rsidRDefault="008C5B97" w:rsidP="00E65D7A">
            <w:pPr>
              <w:spacing w:before="20" w:after="20" w:line="276" w:lineRule="auto"/>
              <w:jc w:val="center"/>
              <w:rPr>
                <w:rFonts w:ascii="Arial Narrow" w:hAnsi="Arial Narrow"/>
                <w:sz w:val="20"/>
              </w:rPr>
            </w:pPr>
            <w:r>
              <w:rPr>
                <w:rFonts w:ascii="Arial Narrow" w:hAnsi="Arial Narrow"/>
                <w:sz w:val="20"/>
              </w:rPr>
              <w:t>0.25</w:t>
            </w:r>
          </w:p>
        </w:tc>
      </w:tr>
      <w:tr w:rsidR="00CC7A37" w:rsidRPr="00100F97" w14:paraId="2900F5AD" w14:textId="77777777" w:rsidTr="002D1E74">
        <w:trPr>
          <w:trHeight w:val="588"/>
        </w:trPr>
        <w:tc>
          <w:tcPr>
            <w:tcW w:w="3605" w:type="dxa"/>
            <w:vAlign w:val="center"/>
          </w:tcPr>
          <w:p w14:paraId="1F8D383D" w14:textId="2EC71250" w:rsidR="00CC7A37" w:rsidRDefault="00DB1522" w:rsidP="00DB1522">
            <w:pPr>
              <w:rPr>
                <w:rFonts w:ascii="Arial Narrow" w:hAnsi="Arial Narrow"/>
                <w:sz w:val="20"/>
              </w:rPr>
            </w:pPr>
            <w:r>
              <w:rPr>
                <w:rFonts w:ascii="Arial Narrow" w:hAnsi="Arial Narrow"/>
                <w:sz w:val="20"/>
              </w:rPr>
              <w:t>Cumulative strength of L</w:t>
            </w:r>
            <w:r w:rsidR="00CC7A37">
              <w:rPr>
                <w:rFonts w:ascii="Arial Narrow" w:hAnsi="Arial Narrow"/>
                <w:sz w:val="20"/>
              </w:rPr>
              <w:t>orentz force (</w:t>
            </w:r>
            <m:oMath>
              <m:sSub>
                <m:sSubPr>
                  <m:ctrlPr>
                    <w:rPr>
                      <w:rFonts w:ascii="Cambria Math" w:hAnsi="Cambria Math"/>
                      <w:i/>
                      <w:sz w:val="20"/>
                    </w:rPr>
                  </m:ctrlPr>
                </m:sSubPr>
                <m:e>
                  <m:r>
                    <w:rPr>
                      <w:rFonts w:ascii="Cambria Math" w:hAnsi="Cambria Math"/>
                      <w:sz w:val="20"/>
                    </w:rPr>
                    <m:t>F</m:t>
                  </m:r>
                </m:e>
                <m:sub>
                  <m:r>
                    <w:rPr>
                      <w:rFonts w:ascii="Cambria Math" w:hAnsi="Cambria Math"/>
                      <w:sz w:val="20"/>
                    </w:rPr>
                    <m:t>cum</m:t>
                  </m:r>
                </m:sub>
              </m:sSub>
            </m:oMath>
            <w:r w:rsidR="00CC7A37">
              <w:rPr>
                <w:rFonts w:ascii="Arial Narrow" w:hAnsi="Arial Narrow"/>
                <w:sz w:val="20"/>
              </w:rPr>
              <w:t>)</w:t>
            </w:r>
            <w:r>
              <w:rPr>
                <w:rFonts w:ascii="Arial Narrow" w:hAnsi="Arial Narrow"/>
                <w:sz w:val="20"/>
              </w:rPr>
              <w:t xml:space="preserve"> at </w:t>
            </w:r>
            <m:oMath>
              <m:sSub>
                <m:sSubPr>
                  <m:ctrlPr>
                    <w:rPr>
                      <w:rFonts w:ascii="Cambria Math" w:hAnsi="Cambria Math"/>
                      <w:i/>
                      <w:sz w:val="20"/>
                    </w:rPr>
                  </m:ctrlPr>
                </m:sSubPr>
                <m:e>
                  <m:r>
                    <w:rPr>
                      <w:rFonts w:ascii="Cambria Math" w:hAnsi="Cambria Math"/>
                      <w:sz w:val="20"/>
                    </w:rPr>
                    <m:t>I</m:t>
                  </m:r>
                </m:e>
                <m:sub>
                  <m:r>
                    <w:rPr>
                      <w:rFonts w:ascii="Cambria Math" w:hAnsi="Cambria Math"/>
                      <w:sz w:val="20"/>
                    </w:rPr>
                    <m:t>max</m:t>
                  </m:r>
                </m:sub>
              </m:sSub>
            </m:oMath>
            <w:r w:rsidR="00CC7A37">
              <w:rPr>
                <w:rFonts w:ascii="Arial Narrow" w:hAnsi="Arial Narrow"/>
                <w:sz w:val="20"/>
              </w:rPr>
              <w:t xml:space="preserve">in the single pancake coil </w:t>
            </w:r>
          </w:p>
        </w:tc>
        <w:tc>
          <w:tcPr>
            <w:tcW w:w="720" w:type="dxa"/>
            <w:vAlign w:val="center"/>
          </w:tcPr>
          <w:p w14:paraId="07B33CE7" w14:textId="57EEE283" w:rsidR="00CC7A37" w:rsidRDefault="007C3111" w:rsidP="00E65D7A">
            <w:pPr>
              <w:spacing w:before="20" w:after="20" w:line="276" w:lineRule="auto"/>
              <w:jc w:val="center"/>
              <w:rPr>
                <w:rFonts w:ascii="Arial Narrow" w:hAnsi="Arial Narrow"/>
                <w:sz w:val="20"/>
              </w:rPr>
            </w:pPr>
            <w:proofErr w:type="spellStart"/>
            <w:r>
              <w:rPr>
                <w:rFonts w:ascii="Arial Narrow" w:hAnsi="Arial Narrow"/>
                <w:sz w:val="20"/>
              </w:rPr>
              <w:t>m</w:t>
            </w:r>
            <w:r w:rsidR="00CC7A37">
              <w:rPr>
                <w:rFonts w:ascii="Arial Narrow" w:hAnsi="Arial Narrow"/>
                <w:sz w:val="20"/>
              </w:rPr>
              <w:t>N</w:t>
            </w:r>
            <w:proofErr w:type="spellEnd"/>
          </w:p>
        </w:tc>
        <w:tc>
          <w:tcPr>
            <w:tcW w:w="2160" w:type="dxa"/>
            <w:vAlign w:val="center"/>
          </w:tcPr>
          <w:p w14:paraId="02341B00" w14:textId="4F7598F8" w:rsidR="00CC7A37" w:rsidRPr="00100F97" w:rsidRDefault="00B84D7A" w:rsidP="00E65D7A">
            <w:pPr>
              <w:spacing w:before="20" w:after="20" w:line="276" w:lineRule="auto"/>
              <w:jc w:val="center"/>
              <w:rPr>
                <w:rFonts w:ascii="Arial Narrow" w:hAnsi="Arial Narrow"/>
                <w:sz w:val="20"/>
              </w:rPr>
            </w:pPr>
            <w:r>
              <w:rPr>
                <w:rFonts w:ascii="Arial Narrow" w:hAnsi="Arial Narrow"/>
                <w:sz w:val="20"/>
              </w:rPr>
              <w:t>0.9</w:t>
            </w:r>
          </w:p>
        </w:tc>
        <w:tc>
          <w:tcPr>
            <w:tcW w:w="2700" w:type="dxa"/>
            <w:vAlign w:val="center"/>
          </w:tcPr>
          <w:p w14:paraId="23FC8181" w14:textId="0992FECE" w:rsidR="00CC7A37" w:rsidRDefault="007C3111" w:rsidP="00E65D7A">
            <w:pPr>
              <w:spacing w:before="20" w:after="20" w:line="276" w:lineRule="auto"/>
              <w:jc w:val="center"/>
              <w:rPr>
                <w:rFonts w:ascii="Arial Narrow" w:hAnsi="Arial Narrow"/>
                <w:sz w:val="20"/>
              </w:rPr>
            </w:pPr>
            <w:r>
              <w:rPr>
                <w:rFonts w:ascii="Arial Narrow" w:hAnsi="Arial Narrow"/>
                <w:sz w:val="20"/>
              </w:rPr>
              <w:t>1.3</w:t>
            </w:r>
          </w:p>
        </w:tc>
      </w:tr>
    </w:tb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5688"/>
      </w:tblGrid>
      <w:tr w:rsidR="00735C6A" w14:paraId="4646375E" w14:textId="77777777" w:rsidTr="00FD3BF6">
        <w:trPr>
          <w:jc w:val="center"/>
        </w:trPr>
        <w:tc>
          <w:tcPr>
            <w:tcW w:w="559" w:type="dxa"/>
            <w:vAlign w:val="center"/>
          </w:tcPr>
          <w:p w14:paraId="146A2E4C" w14:textId="6FF427CA" w:rsidR="00735C6A" w:rsidRPr="00735C6A" w:rsidRDefault="00735C6A" w:rsidP="00735C6A">
            <w:pPr>
              <w:spacing w:before="120" w:after="120"/>
              <w:jc w:val="center"/>
              <w:rPr>
                <w:b/>
                <w:sz w:val="28"/>
                <w:szCs w:val="28"/>
              </w:rPr>
            </w:pPr>
            <w:r w:rsidRPr="00735C6A">
              <w:rPr>
                <w:b/>
                <w:sz w:val="28"/>
                <w:szCs w:val="28"/>
              </w:rPr>
              <w:lastRenderedPageBreak/>
              <w:t>(a)</w:t>
            </w:r>
          </w:p>
        </w:tc>
        <w:tc>
          <w:tcPr>
            <w:tcW w:w="5688" w:type="dxa"/>
          </w:tcPr>
          <w:p w14:paraId="487EDF38" w14:textId="398AE88C" w:rsidR="00735C6A" w:rsidRDefault="006870E9" w:rsidP="00735C6A">
            <w:pPr>
              <w:spacing w:before="120" w:after="120"/>
              <w:jc w:val="center"/>
            </w:pPr>
            <w:r>
              <w:rPr>
                <w:noProof/>
              </w:rPr>
              <w:drawing>
                <wp:inline distT="0" distB="0" distL="0" distR="0" wp14:anchorId="079D435B" wp14:editId="20A88598">
                  <wp:extent cx="3474720" cy="3346704"/>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4720" cy="3346704"/>
                          </a:xfrm>
                          <a:prstGeom prst="rect">
                            <a:avLst/>
                          </a:prstGeom>
                          <a:noFill/>
                        </pic:spPr>
                      </pic:pic>
                    </a:graphicData>
                  </a:graphic>
                </wp:inline>
              </w:drawing>
            </w:r>
          </w:p>
        </w:tc>
      </w:tr>
      <w:tr w:rsidR="00735C6A" w14:paraId="56292EF4" w14:textId="77777777" w:rsidTr="00FD3BF6">
        <w:trPr>
          <w:jc w:val="center"/>
        </w:trPr>
        <w:tc>
          <w:tcPr>
            <w:tcW w:w="559" w:type="dxa"/>
            <w:vAlign w:val="center"/>
          </w:tcPr>
          <w:p w14:paraId="0EC6EAB1" w14:textId="11555A50" w:rsidR="00735C6A" w:rsidRPr="00735C6A" w:rsidRDefault="00735C6A" w:rsidP="00735C6A">
            <w:pPr>
              <w:spacing w:before="120" w:after="120"/>
              <w:jc w:val="center"/>
              <w:rPr>
                <w:b/>
                <w:sz w:val="28"/>
                <w:szCs w:val="28"/>
              </w:rPr>
            </w:pPr>
            <w:r w:rsidRPr="00735C6A">
              <w:rPr>
                <w:b/>
                <w:sz w:val="28"/>
                <w:szCs w:val="28"/>
              </w:rPr>
              <w:t>(b)</w:t>
            </w:r>
          </w:p>
        </w:tc>
        <w:tc>
          <w:tcPr>
            <w:tcW w:w="5688" w:type="dxa"/>
          </w:tcPr>
          <w:p w14:paraId="00263E1B" w14:textId="016239BA" w:rsidR="00735C6A" w:rsidRDefault="004A1EDB" w:rsidP="00735C6A">
            <w:pPr>
              <w:spacing w:before="120" w:after="120"/>
              <w:jc w:val="center"/>
            </w:pPr>
            <w:r>
              <w:rPr>
                <w:noProof/>
              </w:rPr>
              <w:drawing>
                <wp:inline distT="0" distB="0" distL="0" distR="0" wp14:anchorId="60BDE9D5" wp14:editId="0F346853">
                  <wp:extent cx="3474720" cy="328269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4720" cy="3282696"/>
                          </a:xfrm>
                          <a:prstGeom prst="rect">
                            <a:avLst/>
                          </a:prstGeom>
                          <a:noFill/>
                        </pic:spPr>
                      </pic:pic>
                    </a:graphicData>
                  </a:graphic>
                </wp:inline>
              </w:drawing>
            </w:r>
          </w:p>
        </w:tc>
      </w:tr>
    </w:tbl>
    <w:p w14:paraId="48D28D59" w14:textId="40D72F49" w:rsidR="0062546A" w:rsidRDefault="00A70049" w:rsidP="00F922BB">
      <w:pPr>
        <w:pStyle w:val="Caption"/>
        <w:spacing w:after="240"/>
        <w:jc w:val="both"/>
        <w:rPr>
          <w:szCs w:val="22"/>
        </w:rPr>
      </w:pPr>
      <w:bookmarkStart w:id="21" w:name="_Ref70327323"/>
      <w:r w:rsidRPr="00932590">
        <w:rPr>
          <w:szCs w:val="22"/>
        </w:rPr>
        <w:t xml:space="preserve">Figure </w:t>
      </w:r>
      <w:r w:rsidRPr="00932590">
        <w:rPr>
          <w:szCs w:val="22"/>
        </w:rPr>
        <w:fldChar w:fldCharType="begin"/>
      </w:r>
      <w:r w:rsidRPr="00932590">
        <w:rPr>
          <w:szCs w:val="22"/>
        </w:rPr>
        <w:instrText xml:space="preserve"> SEQ Figure \* ARABIC </w:instrText>
      </w:r>
      <w:r w:rsidRPr="00932590">
        <w:rPr>
          <w:szCs w:val="22"/>
        </w:rPr>
        <w:fldChar w:fldCharType="separate"/>
      </w:r>
      <w:r w:rsidR="006C7E35">
        <w:rPr>
          <w:noProof/>
          <w:szCs w:val="22"/>
        </w:rPr>
        <w:t>4</w:t>
      </w:r>
      <w:r w:rsidRPr="00932590">
        <w:rPr>
          <w:szCs w:val="22"/>
        </w:rPr>
        <w:fldChar w:fldCharType="end"/>
      </w:r>
      <w:bookmarkEnd w:id="21"/>
      <w:r w:rsidRPr="00932590">
        <w:rPr>
          <w:szCs w:val="22"/>
        </w:rPr>
        <w:t xml:space="preserve">: </w:t>
      </w:r>
      <w:r>
        <w:rPr>
          <w:szCs w:val="22"/>
        </w:rPr>
        <w:t xml:space="preserve">The magnetic field distribution </w:t>
      </w:r>
      <w:r w:rsidR="006635DD">
        <w:rPr>
          <w:szCs w:val="22"/>
        </w:rPr>
        <w:t>at the maximum operating conditions of</w:t>
      </w:r>
      <w:r>
        <w:rPr>
          <w:szCs w:val="22"/>
        </w:rPr>
        <w:t xml:space="preserve"> the </w:t>
      </w:r>
      <w:r w:rsidR="006635DD">
        <w:rPr>
          <w:szCs w:val="22"/>
        </w:rPr>
        <w:t>MHD vertical dipole coil assembly</w:t>
      </w:r>
      <w:r w:rsidR="00AE3970" w:rsidRPr="00AE3970">
        <w:rPr>
          <w:szCs w:val="22"/>
        </w:rPr>
        <w:t xml:space="preserve"> </w:t>
      </w:r>
      <w:r w:rsidR="00AE3970">
        <w:rPr>
          <w:szCs w:val="22"/>
        </w:rPr>
        <w:t>at</w:t>
      </w:r>
      <w:r w:rsidR="006635DD">
        <w:rPr>
          <w:szCs w:val="22"/>
        </w:rPr>
        <w:t xml:space="preserve"> (a) 2.535 A</w:t>
      </w:r>
      <w:r w:rsidR="00376837">
        <w:rPr>
          <w:szCs w:val="22"/>
        </w:rPr>
        <w:t xml:space="preserve"> (see </w:t>
      </w:r>
      <w:r w:rsidR="00DE6200">
        <w:rPr>
          <w:szCs w:val="22"/>
        </w:rPr>
        <w:fldChar w:fldCharType="begin"/>
      </w:r>
      <w:r w:rsidR="00DE6200">
        <w:rPr>
          <w:szCs w:val="22"/>
        </w:rPr>
        <w:instrText xml:space="preserve"> REF _Ref69811818 \h </w:instrText>
      </w:r>
      <w:r w:rsidR="00DE6200">
        <w:rPr>
          <w:szCs w:val="22"/>
        </w:rPr>
      </w:r>
      <w:r w:rsidR="00DE6200">
        <w:rPr>
          <w:szCs w:val="22"/>
        </w:rPr>
        <w:fldChar w:fldCharType="separate"/>
      </w:r>
      <w:r w:rsidR="006C7E35" w:rsidRPr="00414644">
        <w:rPr>
          <w:szCs w:val="22"/>
        </w:rPr>
        <w:t xml:space="preserve">Table </w:t>
      </w:r>
      <w:r w:rsidR="006C7E35">
        <w:rPr>
          <w:noProof/>
          <w:szCs w:val="22"/>
        </w:rPr>
        <w:t>1</w:t>
      </w:r>
      <w:r w:rsidR="00DE6200">
        <w:rPr>
          <w:szCs w:val="22"/>
        </w:rPr>
        <w:fldChar w:fldCharType="end"/>
      </w:r>
      <w:r w:rsidR="00376837">
        <w:rPr>
          <w:szCs w:val="22"/>
        </w:rPr>
        <w:t xml:space="preserve"> for the</w:t>
      </w:r>
      <w:r w:rsidR="00AE3970">
        <w:rPr>
          <w:szCs w:val="22"/>
        </w:rPr>
        <w:t xml:space="preserve"> primary</w:t>
      </w:r>
      <w:r w:rsidR="00376837">
        <w:rPr>
          <w:szCs w:val="22"/>
        </w:rPr>
        <w:t xml:space="preserve"> design specification)</w:t>
      </w:r>
      <w:r w:rsidR="00AE3970">
        <w:rPr>
          <w:szCs w:val="22"/>
        </w:rPr>
        <w:t xml:space="preserve">, and (b) </w:t>
      </w:r>
      <w:r w:rsidR="00DE6200">
        <w:rPr>
          <w:szCs w:val="22"/>
        </w:rPr>
        <w:t xml:space="preserve">2.8 A </w:t>
      </w:r>
      <w:r w:rsidR="00376837">
        <w:rPr>
          <w:szCs w:val="22"/>
        </w:rPr>
        <w:t xml:space="preserve">(see </w:t>
      </w:r>
      <w:r w:rsidR="00376837">
        <w:rPr>
          <w:szCs w:val="22"/>
        </w:rPr>
        <w:fldChar w:fldCharType="begin"/>
      </w:r>
      <w:r w:rsidR="00376837">
        <w:rPr>
          <w:szCs w:val="22"/>
        </w:rPr>
        <w:instrText xml:space="preserve"> REF _Ref70062039 \h </w:instrText>
      </w:r>
      <w:r w:rsidR="00376837">
        <w:rPr>
          <w:szCs w:val="22"/>
        </w:rPr>
      </w:r>
      <w:r w:rsidR="00376837">
        <w:rPr>
          <w:szCs w:val="22"/>
        </w:rPr>
        <w:fldChar w:fldCharType="separate"/>
      </w:r>
      <w:r w:rsidR="006C7E35" w:rsidRPr="00414644">
        <w:rPr>
          <w:szCs w:val="22"/>
        </w:rPr>
        <w:t xml:space="preserve">Table </w:t>
      </w:r>
      <w:r w:rsidR="006C7E35">
        <w:rPr>
          <w:noProof/>
          <w:szCs w:val="22"/>
        </w:rPr>
        <w:t>2</w:t>
      </w:r>
      <w:r w:rsidR="00376837">
        <w:rPr>
          <w:szCs w:val="22"/>
        </w:rPr>
        <w:fldChar w:fldCharType="end"/>
      </w:r>
      <w:r w:rsidR="00376837">
        <w:rPr>
          <w:szCs w:val="22"/>
        </w:rPr>
        <w:t xml:space="preserve"> for the </w:t>
      </w:r>
      <w:r w:rsidR="00AE3970">
        <w:rPr>
          <w:szCs w:val="22"/>
        </w:rPr>
        <w:t xml:space="preserve">nominal </w:t>
      </w:r>
      <w:r w:rsidR="00376837">
        <w:rPr>
          <w:szCs w:val="22"/>
        </w:rPr>
        <w:t>dimensions of the coils fabricated for the MHD magnets in the A1 a</w:t>
      </w:r>
      <w:r w:rsidR="00FF0550">
        <w:rPr>
          <w:szCs w:val="22"/>
        </w:rPr>
        <w:t xml:space="preserve">nd A2 aperture cube assemblies). </w:t>
      </w:r>
      <w:r w:rsidR="009C39F1">
        <w:rPr>
          <w:szCs w:val="22"/>
        </w:rPr>
        <w:t>L</w:t>
      </w:r>
      <w:r w:rsidR="00FF0550">
        <w:rPr>
          <w:szCs w:val="22"/>
        </w:rPr>
        <w:t>abels 1 and 2 denote</w:t>
      </w:r>
      <w:r w:rsidR="00735C6A">
        <w:rPr>
          <w:szCs w:val="22"/>
        </w:rPr>
        <w:t xml:space="preserve"> the top and bottom coils in the MHD magnet assembly as shown in </w:t>
      </w:r>
      <w:r w:rsidR="00735C6A">
        <w:rPr>
          <w:szCs w:val="22"/>
        </w:rPr>
        <w:fldChar w:fldCharType="begin"/>
      </w:r>
      <w:r w:rsidR="00735C6A">
        <w:rPr>
          <w:szCs w:val="22"/>
        </w:rPr>
        <w:instrText xml:space="preserve"> REF _Ref69746665 \h </w:instrText>
      </w:r>
      <w:r w:rsidR="00735C6A">
        <w:rPr>
          <w:szCs w:val="22"/>
        </w:rPr>
      </w:r>
      <w:r w:rsidR="00735C6A">
        <w:rPr>
          <w:szCs w:val="22"/>
        </w:rPr>
        <w:fldChar w:fldCharType="separate"/>
      </w:r>
      <w:r w:rsidR="006C7E35" w:rsidRPr="00932590">
        <w:rPr>
          <w:szCs w:val="22"/>
        </w:rPr>
        <w:t xml:space="preserve">Figure </w:t>
      </w:r>
      <w:r w:rsidR="006C7E35">
        <w:rPr>
          <w:noProof/>
          <w:szCs w:val="22"/>
        </w:rPr>
        <w:t>2</w:t>
      </w:r>
      <w:r w:rsidR="00735C6A">
        <w:rPr>
          <w:szCs w:val="22"/>
        </w:rPr>
        <w:fldChar w:fldCharType="end"/>
      </w:r>
      <w:r w:rsidR="00735C6A">
        <w:rPr>
          <w:szCs w:val="22"/>
        </w:rPr>
        <w:t>.</w:t>
      </w:r>
      <w:r w:rsidR="0062546A">
        <w:rPr>
          <w:szCs w:val="22"/>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7416"/>
      </w:tblGrid>
      <w:tr w:rsidR="005D7057" w14:paraId="0660F778" w14:textId="77777777" w:rsidTr="00783D20">
        <w:trPr>
          <w:jc w:val="center"/>
        </w:trPr>
        <w:tc>
          <w:tcPr>
            <w:tcW w:w="985" w:type="dxa"/>
            <w:vAlign w:val="center"/>
          </w:tcPr>
          <w:p w14:paraId="7A3095D1" w14:textId="77777777" w:rsidR="005D7057" w:rsidRPr="00F922BB" w:rsidRDefault="005D7057" w:rsidP="0073553A">
            <w:pPr>
              <w:pStyle w:val="Caption"/>
              <w:spacing w:after="240"/>
              <w:jc w:val="center"/>
              <w:rPr>
                <w:sz w:val="28"/>
                <w:szCs w:val="28"/>
              </w:rPr>
            </w:pPr>
            <w:r w:rsidRPr="00F922BB">
              <w:rPr>
                <w:sz w:val="28"/>
                <w:szCs w:val="28"/>
              </w:rPr>
              <w:lastRenderedPageBreak/>
              <w:t>(a)</w:t>
            </w:r>
          </w:p>
        </w:tc>
        <w:tc>
          <w:tcPr>
            <w:tcW w:w="7416" w:type="dxa"/>
          </w:tcPr>
          <w:p w14:paraId="34F06BB6" w14:textId="77777777" w:rsidR="005D7057" w:rsidRDefault="005D7057" w:rsidP="0073553A">
            <w:pPr>
              <w:pStyle w:val="Caption"/>
              <w:spacing w:after="240"/>
              <w:jc w:val="center"/>
            </w:pPr>
            <w:r>
              <w:rPr>
                <w:noProof/>
              </w:rPr>
              <w:drawing>
                <wp:inline distT="0" distB="0" distL="0" distR="0" wp14:anchorId="1664E6D2" wp14:editId="37F7C72E">
                  <wp:extent cx="4297680" cy="324612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7680" cy="3246120"/>
                          </a:xfrm>
                          <a:prstGeom prst="rect">
                            <a:avLst/>
                          </a:prstGeom>
                          <a:noFill/>
                        </pic:spPr>
                      </pic:pic>
                    </a:graphicData>
                  </a:graphic>
                </wp:inline>
              </w:drawing>
            </w:r>
          </w:p>
        </w:tc>
      </w:tr>
      <w:tr w:rsidR="005D7057" w14:paraId="13614A1D" w14:textId="77777777" w:rsidTr="00783D20">
        <w:trPr>
          <w:jc w:val="center"/>
        </w:trPr>
        <w:tc>
          <w:tcPr>
            <w:tcW w:w="985" w:type="dxa"/>
            <w:vAlign w:val="center"/>
          </w:tcPr>
          <w:p w14:paraId="51025B9C" w14:textId="77777777" w:rsidR="005D7057" w:rsidRPr="00F72452" w:rsidRDefault="005D7057" w:rsidP="0073553A">
            <w:pPr>
              <w:pStyle w:val="Caption"/>
              <w:spacing w:after="240"/>
              <w:jc w:val="center"/>
              <w:rPr>
                <w:sz w:val="24"/>
                <w:szCs w:val="24"/>
              </w:rPr>
            </w:pPr>
            <w:r w:rsidRPr="00F922BB">
              <w:rPr>
                <w:sz w:val="28"/>
                <w:szCs w:val="24"/>
              </w:rPr>
              <w:t>(b)</w:t>
            </w:r>
          </w:p>
        </w:tc>
        <w:tc>
          <w:tcPr>
            <w:tcW w:w="7416" w:type="dxa"/>
          </w:tcPr>
          <w:p w14:paraId="62813F2B" w14:textId="77777777" w:rsidR="005D7057" w:rsidRDefault="005D7057" w:rsidP="0073553A">
            <w:pPr>
              <w:pStyle w:val="Caption"/>
              <w:spacing w:after="240"/>
              <w:jc w:val="center"/>
            </w:pPr>
            <w:r>
              <w:rPr>
                <w:noProof/>
              </w:rPr>
              <w:drawing>
                <wp:inline distT="0" distB="0" distL="0" distR="0" wp14:anchorId="37A0EEBA" wp14:editId="33F32632">
                  <wp:extent cx="3840480" cy="3547872"/>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0480" cy="3547872"/>
                          </a:xfrm>
                          <a:prstGeom prst="rect">
                            <a:avLst/>
                          </a:prstGeom>
                          <a:noFill/>
                        </pic:spPr>
                      </pic:pic>
                    </a:graphicData>
                  </a:graphic>
                </wp:inline>
              </w:drawing>
            </w:r>
          </w:p>
        </w:tc>
      </w:tr>
    </w:tbl>
    <w:p w14:paraId="2E4EB0A2" w14:textId="4F3FA8C7" w:rsidR="00F26DA1" w:rsidRDefault="005D7057" w:rsidP="00F100BB">
      <w:pPr>
        <w:pStyle w:val="Caption"/>
        <w:spacing w:after="240"/>
        <w:jc w:val="both"/>
      </w:pPr>
      <w:bookmarkStart w:id="22" w:name="_Ref70329557"/>
      <w:r w:rsidRPr="00932590">
        <w:rPr>
          <w:szCs w:val="22"/>
        </w:rPr>
        <w:t xml:space="preserve">Figure </w:t>
      </w:r>
      <w:r w:rsidRPr="00932590">
        <w:rPr>
          <w:szCs w:val="22"/>
        </w:rPr>
        <w:fldChar w:fldCharType="begin"/>
      </w:r>
      <w:r w:rsidRPr="00932590">
        <w:rPr>
          <w:szCs w:val="22"/>
        </w:rPr>
        <w:instrText xml:space="preserve"> SEQ Figure \* ARABIC </w:instrText>
      </w:r>
      <w:r w:rsidRPr="00932590">
        <w:rPr>
          <w:szCs w:val="22"/>
        </w:rPr>
        <w:fldChar w:fldCharType="separate"/>
      </w:r>
      <w:r w:rsidR="006C7E35">
        <w:rPr>
          <w:noProof/>
          <w:szCs w:val="22"/>
        </w:rPr>
        <w:t>5</w:t>
      </w:r>
      <w:r w:rsidRPr="00932590">
        <w:rPr>
          <w:szCs w:val="22"/>
        </w:rPr>
        <w:fldChar w:fldCharType="end"/>
      </w:r>
      <w:bookmarkEnd w:id="22"/>
      <w:r w:rsidRPr="00932590">
        <w:rPr>
          <w:szCs w:val="22"/>
        </w:rPr>
        <w:t>:</w:t>
      </w:r>
      <w:r w:rsidR="00F100BB">
        <w:rPr>
          <w:szCs w:val="22"/>
        </w:rPr>
        <w:t xml:space="preserve"> The magnetic field distribution at the mid-plane (XY plane, Z</w:t>
      </w:r>
      <w:r w:rsidR="00FF0550">
        <w:rPr>
          <w:szCs w:val="22"/>
        </w:rPr>
        <w:t xml:space="preserve"> </w:t>
      </w:r>
      <w:r w:rsidR="00F100BB">
        <w:rPr>
          <w:szCs w:val="22"/>
        </w:rPr>
        <w:t>=</w:t>
      </w:r>
      <w:r w:rsidR="00FF0550">
        <w:rPr>
          <w:szCs w:val="22"/>
        </w:rPr>
        <w:t xml:space="preserve"> </w:t>
      </w:r>
      <w:r w:rsidR="00F100BB">
        <w:rPr>
          <w:szCs w:val="22"/>
        </w:rPr>
        <w:t xml:space="preserve">0) of the MHD vertical dipole coil assembly </w:t>
      </w:r>
      <w:r w:rsidR="00FF0550">
        <w:rPr>
          <w:szCs w:val="22"/>
        </w:rPr>
        <w:t xml:space="preserve">at </w:t>
      </w:r>
      <w:r w:rsidR="00F100BB">
        <w:rPr>
          <w:szCs w:val="22"/>
        </w:rPr>
        <w:t xml:space="preserve">(a) 2.535 A (see </w:t>
      </w:r>
      <w:r w:rsidR="00F100BB">
        <w:rPr>
          <w:szCs w:val="22"/>
        </w:rPr>
        <w:fldChar w:fldCharType="begin"/>
      </w:r>
      <w:r w:rsidR="00F100BB">
        <w:rPr>
          <w:szCs w:val="22"/>
        </w:rPr>
        <w:instrText xml:space="preserve"> REF _Ref69811818 \h </w:instrText>
      </w:r>
      <w:r w:rsidR="00F100BB">
        <w:rPr>
          <w:szCs w:val="22"/>
        </w:rPr>
      </w:r>
      <w:r w:rsidR="00F100BB">
        <w:rPr>
          <w:szCs w:val="22"/>
        </w:rPr>
        <w:fldChar w:fldCharType="separate"/>
      </w:r>
      <w:r w:rsidR="006C7E35" w:rsidRPr="00414644">
        <w:rPr>
          <w:szCs w:val="22"/>
        </w:rPr>
        <w:t xml:space="preserve">Table </w:t>
      </w:r>
      <w:r w:rsidR="006C7E35">
        <w:rPr>
          <w:noProof/>
          <w:szCs w:val="22"/>
        </w:rPr>
        <w:t>1</w:t>
      </w:r>
      <w:r w:rsidR="00F100BB">
        <w:rPr>
          <w:szCs w:val="22"/>
        </w:rPr>
        <w:fldChar w:fldCharType="end"/>
      </w:r>
      <w:r w:rsidR="00F100BB">
        <w:rPr>
          <w:szCs w:val="22"/>
        </w:rPr>
        <w:t xml:space="preserve"> for the </w:t>
      </w:r>
      <w:r w:rsidR="00FF0550">
        <w:rPr>
          <w:szCs w:val="22"/>
        </w:rPr>
        <w:t xml:space="preserve">primary </w:t>
      </w:r>
      <w:r w:rsidR="00F100BB">
        <w:rPr>
          <w:szCs w:val="22"/>
        </w:rPr>
        <w:t>design specification)</w:t>
      </w:r>
      <w:r w:rsidR="00FF0550">
        <w:rPr>
          <w:szCs w:val="22"/>
        </w:rPr>
        <w:t xml:space="preserve">, and (b) </w:t>
      </w:r>
      <w:r w:rsidR="00F100BB">
        <w:rPr>
          <w:szCs w:val="22"/>
        </w:rPr>
        <w:t xml:space="preserve">2.8 A (see </w:t>
      </w:r>
      <w:r w:rsidR="00F100BB">
        <w:rPr>
          <w:szCs w:val="22"/>
        </w:rPr>
        <w:fldChar w:fldCharType="begin"/>
      </w:r>
      <w:r w:rsidR="00F100BB">
        <w:rPr>
          <w:szCs w:val="22"/>
        </w:rPr>
        <w:instrText xml:space="preserve"> REF _Ref70062039 \h </w:instrText>
      </w:r>
      <w:r w:rsidR="00F100BB">
        <w:rPr>
          <w:szCs w:val="22"/>
        </w:rPr>
      </w:r>
      <w:r w:rsidR="00F100BB">
        <w:rPr>
          <w:szCs w:val="22"/>
        </w:rPr>
        <w:fldChar w:fldCharType="separate"/>
      </w:r>
      <w:r w:rsidR="006C7E35" w:rsidRPr="00414644">
        <w:rPr>
          <w:szCs w:val="22"/>
        </w:rPr>
        <w:t xml:space="preserve">Table </w:t>
      </w:r>
      <w:r w:rsidR="006C7E35">
        <w:rPr>
          <w:noProof/>
          <w:szCs w:val="22"/>
        </w:rPr>
        <w:t>2</w:t>
      </w:r>
      <w:r w:rsidR="00F100BB">
        <w:rPr>
          <w:szCs w:val="22"/>
        </w:rPr>
        <w:fldChar w:fldCharType="end"/>
      </w:r>
      <w:r w:rsidR="00F100BB">
        <w:rPr>
          <w:szCs w:val="22"/>
        </w:rPr>
        <w:t xml:space="preserve"> for the </w:t>
      </w:r>
      <w:r w:rsidR="00CF2C0F">
        <w:rPr>
          <w:szCs w:val="22"/>
        </w:rPr>
        <w:t xml:space="preserve">nominal </w:t>
      </w:r>
      <w:r w:rsidR="00F100BB">
        <w:rPr>
          <w:szCs w:val="22"/>
        </w:rPr>
        <w:t>dimensions of the coils fabricated for the MHD magnet in the A1 a</w:t>
      </w:r>
      <w:r w:rsidR="00FF0550">
        <w:rPr>
          <w:szCs w:val="22"/>
        </w:rPr>
        <w:t xml:space="preserve">nd A2 aperture cube assemblies). </w:t>
      </w:r>
      <w:r w:rsidR="009C39F1">
        <w:rPr>
          <w:szCs w:val="22"/>
        </w:rPr>
        <w:t>L</w:t>
      </w:r>
      <w:r w:rsidR="00FF0550">
        <w:rPr>
          <w:szCs w:val="22"/>
        </w:rPr>
        <w:t>abels 1 and 2 denote</w:t>
      </w:r>
      <w:r w:rsidR="00F100BB">
        <w:rPr>
          <w:szCs w:val="22"/>
        </w:rPr>
        <w:t xml:space="preserve"> the top and bottom coils in the MHD magnet assembly as shown in </w:t>
      </w:r>
      <w:r w:rsidR="00F100BB">
        <w:rPr>
          <w:szCs w:val="22"/>
        </w:rPr>
        <w:fldChar w:fldCharType="begin"/>
      </w:r>
      <w:r w:rsidR="00F100BB">
        <w:rPr>
          <w:szCs w:val="22"/>
        </w:rPr>
        <w:instrText xml:space="preserve"> REF _Ref69746665 \h </w:instrText>
      </w:r>
      <w:r w:rsidR="00F100BB">
        <w:rPr>
          <w:szCs w:val="22"/>
        </w:rPr>
      </w:r>
      <w:r w:rsidR="00F100BB">
        <w:rPr>
          <w:szCs w:val="22"/>
        </w:rPr>
        <w:fldChar w:fldCharType="separate"/>
      </w:r>
      <w:r w:rsidR="006C7E35" w:rsidRPr="00932590">
        <w:rPr>
          <w:szCs w:val="22"/>
        </w:rPr>
        <w:t xml:space="preserve">Figure </w:t>
      </w:r>
      <w:r w:rsidR="006C7E35">
        <w:rPr>
          <w:noProof/>
          <w:szCs w:val="22"/>
        </w:rPr>
        <w:t>2</w:t>
      </w:r>
      <w:r w:rsidR="00F100BB">
        <w:rPr>
          <w:szCs w:val="22"/>
        </w:rPr>
        <w:fldChar w:fldCharType="end"/>
      </w:r>
      <w:r w:rsidR="00F100BB">
        <w:rPr>
          <w:szCs w:val="22"/>
        </w:rPr>
        <w:t>.</w:t>
      </w:r>
      <w:r w:rsidR="00F26DA1">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7015"/>
      </w:tblGrid>
      <w:tr w:rsidR="00FD744C" w14:paraId="53576678" w14:textId="77777777" w:rsidTr="00115FCF">
        <w:trPr>
          <w:jc w:val="center"/>
        </w:trPr>
        <w:tc>
          <w:tcPr>
            <w:tcW w:w="630" w:type="dxa"/>
            <w:vAlign w:val="center"/>
          </w:tcPr>
          <w:p w14:paraId="260A58C1" w14:textId="77777777" w:rsidR="00FD744C" w:rsidRPr="00F922BB" w:rsidRDefault="00FD744C" w:rsidP="0073553A">
            <w:pPr>
              <w:pStyle w:val="Caption"/>
              <w:spacing w:after="240"/>
              <w:jc w:val="center"/>
              <w:rPr>
                <w:sz w:val="28"/>
                <w:szCs w:val="28"/>
              </w:rPr>
            </w:pPr>
            <w:r w:rsidRPr="00F922BB">
              <w:rPr>
                <w:sz w:val="28"/>
                <w:szCs w:val="28"/>
              </w:rPr>
              <w:lastRenderedPageBreak/>
              <w:t>(a)</w:t>
            </w:r>
          </w:p>
        </w:tc>
        <w:tc>
          <w:tcPr>
            <w:tcW w:w="7015" w:type="dxa"/>
          </w:tcPr>
          <w:p w14:paraId="75FBAE37" w14:textId="77777777" w:rsidR="00FD744C" w:rsidRDefault="00FD744C" w:rsidP="0073553A">
            <w:pPr>
              <w:pStyle w:val="Caption"/>
              <w:spacing w:after="240"/>
              <w:jc w:val="center"/>
            </w:pPr>
            <w:r>
              <w:rPr>
                <w:noProof/>
              </w:rPr>
              <w:drawing>
                <wp:inline distT="0" distB="0" distL="0" distR="0" wp14:anchorId="22DF1D8B" wp14:editId="6E1C811A">
                  <wp:extent cx="4297680" cy="3300984"/>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97680" cy="3300984"/>
                          </a:xfrm>
                          <a:prstGeom prst="rect">
                            <a:avLst/>
                          </a:prstGeom>
                        </pic:spPr>
                      </pic:pic>
                    </a:graphicData>
                  </a:graphic>
                </wp:inline>
              </w:drawing>
            </w:r>
          </w:p>
        </w:tc>
      </w:tr>
      <w:tr w:rsidR="00FD744C" w14:paraId="64D6E369" w14:textId="77777777" w:rsidTr="00115FCF">
        <w:trPr>
          <w:jc w:val="center"/>
        </w:trPr>
        <w:tc>
          <w:tcPr>
            <w:tcW w:w="630" w:type="dxa"/>
            <w:vAlign w:val="center"/>
          </w:tcPr>
          <w:p w14:paraId="5B02F869" w14:textId="77777777" w:rsidR="00FD744C" w:rsidRPr="00F72452" w:rsidRDefault="00FD744C" w:rsidP="0073553A">
            <w:pPr>
              <w:pStyle w:val="Caption"/>
              <w:spacing w:after="240"/>
              <w:jc w:val="center"/>
              <w:rPr>
                <w:sz w:val="24"/>
                <w:szCs w:val="24"/>
              </w:rPr>
            </w:pPr>
            <w:r w:rsidRPr="00F922BB">
              <w:rPr>
                <w:sz w:val="28"/>
                <w:szCs w:val="24"/>
              </w:rPr>
              <w:t>(b)</w:t>
            </w:r>
          </w:p>
        </w:tc>
        <w:tc>
          <w:tcPr>
            <w:tcW w:w="7015" w:type="dxa"/>
          </w:tcPr>
          <w:p w14:paraId="1C00C6CA" w14:textId="587BB457" w:rsidR="00FD744C" w:rsidRDefault="00A25100" w:rsidP="0073553A">
            <w:pPr>
              <w:pStyle w:val="Caption"/>
              <w:spacing w:after="240"/>
              <w:jc w:val="center"/>
            </w:pPr>
            <w:r>
              <w:rPr>
                <w:noProof/>
              </w:rPr>
              <w:drawing>
                <wp:inline distT="0" distB="0" distL="0" distR="0" wp14:anchorId="1CC25682" wp14:editId="6F810B66">
                  <wp:extent cx="4297680" cy="3145536"/>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97680" cy="3145536"/>
                          </a:xfrm>
                          <a:prstGeom prst="rect">
                            <a:avLst/>
                          </a:prstGeom>
                        </pic:spPr>
                      </pic:pic>
                    </a:graphicData>
                  </a:graphic>
                </wp:inline>
              </w:drawing>
            </w:r>
          </w:p>
        </w:tc>
      </w:tr>
    </w:tbl>
    <w:p w14:paraId="18426184" w14:textId="13C4546B" w:rsidR="00FD744C" w:rsidRDefault="00FD744C" w:rsidP="00FD744C">
      <w:pPr>
        <w:pStyle w:val="Caption"/>
        <w:spacing w:after="240"/>
        <w:jc w:val="both"/>
        <w:rPr>
          <w:szCs w:val="22"/>
        </w:rPr>
      </w:pPr>
      <w:bookmarkStart w:id="23" w:name="_Ref70330820"/>
      <w:r w:rsidRPr="00932590">
        <w:rPr>
          <w:szCs w:val="22"/>
        </w:rPr>
        <w:t xml:space="preserve">Figure </w:t>
      </w:r>
      <w:r w:rsidRPr="00932590">
        <w:rPr>
          <w:szCs w:val="22"/>
        </w:rPr>
        <w:fldChar w:fldCharType="begin"/>
      </w:r>
      <w:r w:rsidRPr="00932590">
        <w:rPr>
          <w:szCs w:val="22"/>
        </w:rPr>
        <w:instrText xml:space="preserve"> SEQ Figure \* ARABIC </w:instrText>
      </w:r>
      <w:r w:rsidRPr="00932590">
        <w:rPr>
          <w:szCs w:val="22"/>
        </w:rPr>
        <w:fldChar w:fldCharType="separate"/>
      </w:r>
      <w:r w:rsidR="006C7E35">
        <w:rPr>
          <w:noProof/>
          <w:szCs w:val="22"/>
        </w:rPr>
        <w:t>6</w:t>
      </w:r>
      <w:r w:rsidRPr="00932590">
        <w:rPr>
          <w:szCs w:val="22"/>
        </w:rPr>
        <w:fldChar w:fldCharType="end"/>
      </w:r>
      <w:bookmarkEnd w:id="23"/>
      <w:r w:rsidR="00BD4660">
        <w:rPr>
          <w:szCs w:val="22"/>
        </w:rPr>
        <w:t xml:space="preserve"> (a) </w:t>
      </w:r>
      <w:r w:rsidR="00BD4660" w:rsidRPr="00BD4660">
        <w:rPr>
          <w:szCs w:val="22"/>
        </w:rPr>
        <w:t xml:space="preserve">The main dipole field </w:t>
      </w:r>
      <m:oMath>
        <m:d>
          <m:dPr>
            <m:ctrlPr>
              <w:rPr>
                <w:rFonts w:ascii="Cambria Math" w:hAnsi="Cambria Math"/>
                <w:i/>
                <w:szCs w:val="22"/>
              </w:rPr>
            </m:ctrlPr>
          </m:dPr>
          <m:e>
            <m:sSub>
              <m:sSubPr>
                <m:ctrlPr>
                  <w:rPr>
                    <w:rFonts w:ascii="Cambria Math" w:hAnsi="Cambria Math"/>
                    <w:i/>
                    <w:szCs w:val="22"/>
                  </w:rPr>
                </m:ctrlPr>
              </m:sSubPr>
              <m:e>
                <m:r>
                  <m:rPr>
                    <m:sty m:val="bi"/>
                  </m:rPr>
                  <w:rPr>
                    <w:rFonts w:ascii="Cambria Math" w:hAnsi="Cambria Math"/>
                    <w:szCs w:val="22"/>
                  </w:rPr>
                  <m:t>B</m:t>
                </m:r>
              </m:e>
              <m:sub>
                <m:r>
                  <m:rPr>
                    <m:sty m:val="bi"/>
                  </m:rPr>
                  <w:rPr>
                    <w:rFonts w:ascii="Cambria Math" w:hAnsi="Cambria Math"/>
                    <w:szCs w:val="22"/>
                  </w:rPr>
                  <m:t>n=1</m:t>
                </m:r>
              </m:sub>
            </m:sSub>
          </m:e>
        </m:d>
      </m:oMath>
      <w:r w:rsidR="00BD4660">
        <w:rPr>
          <w:szCs w:val="22"/>
        </w:rPr>
        <w:t xml:space="preserve"> and (b) the sextupole </w:t>
      </w:r>
      <w:r w:rsidR="001245F3">
        <w:rPr>
          <w:szCs w:val="22"/>
        </w:rPr>
        <w:t xml:space="preserve">harmonic </w:t>
      </w:r>
      <w:r w:rsidR="00BD4660">
        <w:rPr>
          <w:szCs w:val="22"/>
        </w:rPr>
        <w:t xml:space="preserve">field </w:t>
      </w:r>
      <m:oMath>
        <m:d>
          <m:dPr>
            <m:ctrlPr>
              <w:rPr>
                <w:rFonts w:ascii="Cambria Math" w:hAnsi="Cambria Math"/>
                <w:i/>
                <w:szCs w:val="22"/>
              </w:rPr>
            </m:ctrlPr>
          </m:dPr>
          <m:e>
            <m:sSub>
              <m:sSubPr>
                <m:ctrlPr>
                  <w:rPr>
                    <w:rFonts w:ascii="Cambria Math" w:hAnsi="Cambria Math"/>
                    <w:i/>
                    <w:szCs w:val="22"/>
                  </w:rPr>
                </m:ctrlPr>
              </m:sSubPr>
              <m:e>
                <m:r>
                  <m:rPr>
                    <m:sty m:val="bi"/>
                  </m:rPr>
                  <w:rPr>
                    <w:rFonts w:ascii="Cambria Math" w:hAnsi="Cambria Math"/>
                    <w:szCs w:val="22"/>
                  </w:rPr>
                  <m:t>B</m:t>
                </m:r>
              </m:e>
              <m:sub>
                <m:sSup>
                  <m:sSupPr>
                    <m:ctrlPr>
                      <w:rPr>
                        <w:rFonts w:ascii="Cambria Math" w:hAnsi="Cambria Math"/>
                        <w:i/>
                        <w:szCs w:val="22"/>
                      </w:rPr>
                    </m:ctrlPr>
                  </m:sSupPr>
                  <m:e>
                    <m:r>
                      <m:rPr>
                        <m:sty m:val="bi"/>
                      </m:rPr>
                      <w:rPr>
                        <w:rFonts w:ascii="Cambria Math" w:hAnsi="Cambria Math"/>
                        <w:szCs w:val="22"/>
                      </w:rPr>
                      <m:t>n</m:t>
                    </m:r>
                  </m:e>
                  <m:sup>
                    <m:r>
                      <m:rPr>
                        <m:sty m:val="bi"/>
                      </m:rPr>
                      <w:rPr>
                        <w:rFonts w:ascii="Cambria Math" w:hAnsi="Cambria Math"/>
                        <w:szCs w:val="22"/>
                      </w:rPr>
                      <m:t>*</m:t>
                    </m:r>
                  </m:sup>
                </m:sSup>
                <m:r>
                  <m:rPr>
                    <m:sty m:val="bi"/>
                  </m:rPr>
                  <w:rPr>
                    <w:rFonts w:ascii="Cambria Math" w:hAnsi="Cambria Math"/>
                    <w:szCs w:val="22"/>
                  </w:rPr>
                  <m:t>=3</m:t>
                </m:r>
              </m:sub>
            </m:sSub>
          </m:e>
        </m:d>
      </m:oMath>
      <w:r w:rsidR="001245F3">
        <w:rPr>
          <w:szCs w:val="22"/>
        </w:rPr>
        <w:t xml:space="preserve"> profile along the longitudinal axis (Z-axis) of the MHD vertical dipole coil assembly</w:t>
      </w:r>
      <w:r w:rsidR="00C1495F">
        <w:rPr>
          <w:szCs w:val="22"/>
        </w:rPr>
        <w:t xml:space="preserve"> at 2.535 A (as per the primary design model in </w:t>
      </w:r>
      <w:r w:rsidR="00C1495F">
        <w:rPr>
          <w:szCs w:val="22"/>
        </w:rPr>
        <w:fldChar w:fldCharType="begin"/>
      </w:r>
      <w:r w:rsidR="00C1495F">
        <w:rPr>
          <w:szCs w:val="22"/>
        </w:rPr>
        <w:instrText xml:space="preserve"> REF _Ref69811818 \h </w:instrText>
      </w:r>
      <w:r w:rsidR="00C1495F">
        <w:rPr>
          <w:szCs w:val="22"/>
        </w:rPr>
      </w:r>
      <w:r w:rsidR="00C1495F">
        <w:rPr>
          <w:szCs w:val="22"/>
        </w:rPr>
        <w:fldChar w:fldCharType="separate"/>
      </w:r>
      <w:r w:rsidR="006C7E35" w:rsidRPr="00414644">
        <w:rPr>
          <w:szCs w:val="22"/>
        </w:rPr>
        <w:t xml:space="preserve">Table </w:t>
      </w:r>
      <w:r w:rsidR="006C7E35">
        <w:rPr>
          <w:noProof/>
          <w:szCs w:val="22"/>
        </w:rPr>
        <w:t>1</w:t>
      </w:r>
      <w:r w:rsidR="00C1495F">
        <w:rPr>
          <w:szCs w:val="22"/>
        </w:rPr>
        <w:fldChar w:fldCharType="end"/>
      </w:r>
      <w:r w:rsidR="00C1495F">
        <w:rPr>
          <w:szCs w:val="22"/>
        </w:rPr>
        <w:t>) and 2.8</w:t>
      </w:r>
      <w:r w:rsidR="00C1495F">
        <w:t xml:space="preserve"> A (model based on the as-built coil parameters in </w:t>
      </w:r>
      <w:r w:rsidR="00C1495F">
        <w:fldChar w:fldCharType="begin"/>
      </w:r>
      <w:r w:rsidR="00C1495F">
        <w:instrText xml:space="preserve"> REF _Ref70062039 \h </w:instrText>
      </w:r>
      <w:r w:rsidR="00C1495F">
        <w:fldChar w:fldCharType="separate"/>
      </w:r>
      <w:r w:rsidR="006C7E35" w:rsidRPr="00414644">
        <w:rPr>
          <w:szCs w:val="22"/>
        </w:rPr>
        <w:t xml:space="preserve">Table </w:t>
      </w:r>
      <w:r w:rsidR="006C7E35">
        <w:rPr>
          <w:noProof/>
          <w:szCs w:val="22"/>
        </w:rPr>
        <w:t>2</w:t>
      </w:r>
      <w:r w:rsidR="00C1495F">
        <w:fldChar w:fldCharType="end"/>
      </w:r>
      <w:r w:rsidR="00C1495F">
        <w:t>)</w:t>
      </w:r>
      <w:r w:rsidR="001245F3">
        <w:rPr>
          <w:szCs w:val="22"/>
        </w:rPr>
        <w:t>. The field values are at a distance of 4 mm radially</w:t>
      </w:r>
      <w:r w:rsidR="005C5659">
        <w:rPr>
          <w:szCs w:val="22"/>
        </w:rPr>
        <w:t xml:space="preserve"> </w:t>
      </w:r>
      <w:r w:rsidR="00027196">
        <w:rPr>
          <w:szCs w:val="22"/>
        </w:rPr>
        <w:t>(</w:t>
      </w:r>
      <m:oMath>
        <m:sSub>
          <m:sSubPr>
            <m:ctrlPr>
              <w:rPr>
                <w:rFonts w:ascii="Cambria Math" w:hAnsi="Cambria Math"/>
                <w:i/>
                <w:sz w:val="20"/>
              </w:rPr>
            </m:ctrlPr>
          </m:sSubPr>
          <m:e>
            <m:r>
              <m:rPr>
                <m:sty m:val="bi"/>
              </m:rPr>
              <w:rPr>
                <w:rFonts w:ascii="Cambria Math" w:hAnsi="Cambria Math"/>
                <w:sz w:val="20"/>
              </w:rPr>
              <m:t>R</m:t>
            </m:r>
          </m:e>
          <m:sub>
            <m:r>
              <m:rPr>
                <m:sty m:val="bi"/>
              </m:rPr>
              <w:rPr>
                <w:rFonts w:ascii="Cambria Math" w:hAnsi="Cambria Math"/>
                <w:sz w:val="20"/>
              </w:rPr>
              <m:t>ref</m:t>
            </m:r>
          </m:sub>
        </m:sSub>
      </m:oMath>
      <w:r w:rsidR="00027196">
        <w:rPr>
          <w:sz w:val="20"/>
        </w:rPr>
        <w:t>= 4 mm</w:t>
      </w:r>
      <w:r w:rsidR="00027196">
        <w:rPr>
          <w:szCs w:val="22"/>
        </w:rPr>
        <w:t xml:space="preserve">) </w:t>
      </w:r>
      <w:r w:rsidR="001245F3">
        <w:rPr>
          <w:szCs w:val="22"/>
        </w:rPr>
        <w:t>from the magnet center (Z</w:t>
      </w:r>
      <w:r w:rsidR="00984FA0">
        <w:rPr>
          <w:szCs w:val="22"/>
        </w:rPr>
        <w:t xml:space="preserve"> </w:t>
      </w:r>
      <w:r w:rsidR="001245F3">
        <w:rPr>
          <w:szCs w:val="22"/>
        </w:rPr>
        <w:t>=</w:t>
      </w:r>
      <w:r w:rsidR="00984FA0">
        <w:rPr>
          <w:szCs w:val="22"/>
        </w:rPr>
        <w:t xml:space="preserve"> </w:t>
      </w:r>
      <w:r w:rsidR="001245F3">
        <w:rPr>
          <w:szCs w:val="22"/>
        </w:rPr>
        <w:t>0)</w:t>
      </w:r>
      <w:r w:rsidR="00C1495F">
        <w:rPr>
          <w:szCs w:val="22"/>
        </w:rPr>
        <w:t>.</w:t>
      </w:r>
    </w:p>
    <w:p w14:paraId="34D9C54F" w14:textId="76AB18B2" w:rsidR="00107A4F" w:rsidRDefault="00107A4F">
      <w:pPr>
        <w:overflowPunct/>
        <w:autoSpaceDE/>
        <w:autoSpaceDN/>
        <w:adjustRightInd/>
        <w:textAlignment w:val="auto"/>
      </w:pPr>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7015"/>
      </w:tblGrid>
      <w:tr w:rsidR="0062546A" w14:paraId="5622F256" w14:textId="77777777" w:rsidTr="00115FCF">
        <w:trPr>
          <w:jc w:val="center"/>
        </w:trPr>
        <w:tc>
          <w:tcPr>
            <w:tcW w:w="455" w:type="dxa"/>
            <w:vAlign w:val="center"/>
          </w:tcPr>
          <w:p w14:paraId="0567DDA5" w14:textId="3F85E0A1" w:rsidR="0062546A" w:rsidRPr="00F922BB" w:rsidRDefault="00F72452" w:rsidP="00F72452">
            <w:pPr>
              <w:pStyle w:val="Caption"/>
              <w:spacing w:after="240"/>
              <w:jc w:val="center"/>
              <w:rPr>
                <w:sz w:val="28"/>
                <w:szCs w:val="28"/>
              </w:rPr>
            </w:pPr>
            <w:r w:rsidRPr="00F922BB">
              <w:rPr>
                <w:sz w:val="28"/>
                <w:szCs w:val="28"/>
              </w:rPr>
              <w:lastRenderedPageBreak/>
              <w:t>(a)</w:t>
            </w:r>
          </w:p>
        </w:tc>
        <w:tc>
          <w:tcPr>
            <w:tcW w:w="7015" w:type="dxa"/>
          </w:tcPr>
          <w:p w14:paraId="7CAEBA03" w14:textId="59716F02" w:rsidR="0062546A" w:rsidRDefault="00BE752F" w:rsidP="00F72452">
            <w:pPr>
              <w:pStyle w:val="Caption"/>
              <w:spacing w:after="240"/>
              <w:jc w:val="center"/>
            </w:pPr>
            <w:r>
              <w:rPr>
                <w:noProof/>
              </w:rPr>
              <w:drawing>
                <wp:inline distT="0" distB="0" distL="0" distR="0" wp14:anchorId="6FBC82DB" wp14:editId="46D23C26">
                  <wp:extent cx="4297680" cy="3364992"/>
                  <wp:effectExtent l="0" t="0" r="762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97680" cy="3364992"/>
                          </a:xfrm>
                          <a:prstGeom prst="rect">
                            <a:avLst/>
                          </a:prstGeom>
                        </pic:spPr>
                      </pic:pic>
                    </a:graphicData>
                  </a:graphic>
                </wp:inline>
              </w:drawing>
            </w:r>
          </w:p>
        </w:tc>
      </w:tr>
      <w:tr w:rsidR="0062546A" w14:paraId="5BF17E8C" w14:textId="77777777" w:rsidTr="00115FCF">
        <w:trPr>
          <w:jc w:val="center"/>
        </w:trPr>
        <w:tc>
          <w:tcPr>
            <w:tcW w:w="455" w:type="dxa"/>
            <w:vAlign w:val="center"/>
          </w:tcPr>
          <w:p w14:paraId="15B7A0CA" w14:textId="02D336DC" w:rsidR="0062546A" w:rsidRPr="00F72452" w:rsidRDefault="00F72452" w:rsidP="00F72452">
            <w:pPr>
              <w:pStyle w:val="Caption"/>
              <w:spacing w:after="240"/>
              <w:jc w:val="center"/>
              <w:rPr>
                <w:sz w:val="24"/>
                <w:szCs w:val="24"/>
              </w:rPr>
            </w:pPr>
            <w:r w:rsidRPr="00F922BB">
              <w:rPr>
                <w:sz w:val="28"/>
                <w:szCs w:val="24"/>
              </w:rPr>
              <w:t>(b)</w:t>
            </w:r>
          </w:p>
        </w:tc>
        <w:tc>
          <w:tcPr>
            <w:tcW w:w="7015" w:type="dxa"/>
          </w:tcPr>
          <w:p w14:paraId="40A02D2A" w14:textId="522B7048" w:rsidR="0062546A" w:rsidRDefault="004A6168" w:rsidP="0062546A">
            <w:pPr>
              <w:pStyle w:val="Caption"/>
              <w:spacing w:after="240"/>
              <w:jc w:val="both"/>
            </w:pPr>
            <w:r>
              <w:rPr>
                <w:noProof/>
              </w:rPr>
              <w:drawing>
                <wp:inline distT="0" distB="0" distL="0" distR="0" wp14:anchorId="677F556B" wp14:editId="5A8785B9">
                  <wp:extent cx="4297680" cy="3191256"/>
                  <wp:effectExtent l="0" t="0" r="762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97680" cy="3191256"/>
                          </a:xfrm>
                          <a:prstGeom prst="rect">
                            <a:avLst/>
                          </a:prstGeom>
                        </pic:spPr>
                      </pic:pic>
                    </a:graphicData>
                  </a:graphic>
                </wp:inline>
              </w:drawing>
            </w:r>
          </w:p>
        </w:tc>
      </w:tr>
    </w:tbl>
    <w:p w14:paraId="29D579AC" w14:textId="3588D485" w:rsidR="008B6B89" w:rsidRDefault="00B44E3A" w:rsidP="00293893">
      <w:pPr>
        <w:pStyle w:val="Caption"/>
        <w:spacing w:after="240"/>
        <w:jc w:val="both"/>
      </w:pPr>
      <w:bookmarkStart w:id="24" w:name="_Ref70330823"/>
      <w:r w:rsidRPr="00932590">
        <w:rPr>
          <w:szCs w:val="22"/>
        </w:rPr>
        <w:t xml:space="preserve">Figure </w:t>
      </w:r>
      <w:r w:rsidRPr="00932590">
        <w:rPr>
          <w:szCs w:val="22"/>
        </w:rPr>
        <w:fldChar w:fldCharType="begin"/>
      </w:r>
      <w:r w:rsidRPr="00932590">
        <w:rPr>
          <w:szCs w:val="22"/>
        </w:rPr>
        <w:instrText xml:space="preserve"> SEQ Figure \* ARABIC </w:instrText>
      </w:r>
      <w:r w:rsidRPr="00932590">
        <w:rPr>
          <w:szCs w:val="22"/>
        </w:rPr>
        <w:fldChar w:fldCharType="separate"/>
      </w:r>
      <w:r w:rsidR="006C7E35">
        <w:rPr>
          <w:noProof/>
          <w:szCs w:val="22"/>
        </w:rPr>
        <w:t>7</w:t>
      </w:r>
      <w:r w:rsidRPr="00932590">
        <w:rPr>
          <w:szCs w:val="22"/>
        </w:rPr>
        <w:fldChar w:fldCharType="end"/>
      </w:r>
      <w:bookmarkEnd w:id="24"/>
      <w:r w:rsidRPr="00932590">
        <w:rPr>
          <w:szCs w:val="22"/>
        </w:rPr>
        <w:t>:</w:t>
      </w:r>
      <w:r w:rsidR="005C5659">
        <w:rPr>
          <w:szCs w:val="22"/>
        </w:rPr>
        <w:t xml:space="preserve"> </w:t>
      </w:r>
      <w:r w:rsidR="00E01AB9" w:rsidRPr="00BD4660">
        <w:rPr>
          <w:szCs w:val="22"/>
        </w:rPr>
        <w:t xml:space="preserve">The main dipole field </w:t>
      </w:r>
      <m:oMath>
        <m:d>
          <m:dPr>
            <m:ctrlPr>
              <w:rPr>
                <w:rFonts w:ascii="Cambria Math" w:hAnsi="Cambria Math"/>
                <w:i/>
                <w:szCs w:val="22"/>
              </w:rPr>
            </m:ctrlPr>
          </m:dPr>
          <m:e>
            <m:sSub>
              <m:sSubPr>
                <m:ctrlPr>
                  <w:rPr>
                    <w:rFonts w:ascii="Cambria Math" w:hAnsi="Cambria Math"/>
                    <w:i/>
                    <w:szCs w:val="22"/>
                  </w:rPr>
                </m:ctrlPr>
              </m:sSubPr>
              <m:e>
                <m:r>
                  <m:rPr>
                    <m:sty m:val="bi"/>
                  </m:rPr>
                  <w:rPr>
                    <w:rFonts w:ascii="Cambria Math" w:hAnsi="Cambria Math"/>
                    <w:szCs w:val="22"/>
                  </w:rPr>
                  <m:t>B</m:t>
                </m:r>
              </m:e>
              <m:sub>
                <m:r>
                  <m:rPr>
                    <m:sty m:val="bi"/>
                  </m:rPr>
                  <w:rPr>
                    <w:rFonts w:ascii="Cambria Math" w:hAnsi="Cambria Math"/>
                    <w:szCs w:val="22"/>
                  </w:rPr>
                  <m:t>n=1</m:t>
                </m:r>
              </m:sub>
            </m:sSub>
          </m:e>
        </m:d>
      </m:oMath>
      <w:r w:rsidR="00E01AB9">
        <w:rPr>
          <w:szCs w:val="22"/>
        </w:rPr>
        <w:t xml:space="preserve"> and (b) the sextupole harmonic field </w:t>
      </w:r>
      <m:oMath>
        <m:d>
          <m:dPr>
            <m:ctrlPr>
              <w:rPr>
                <w:rFonts w:ascii="Cambria Math" w:hAnsi="Cambria Math"/>
                <w:i/>
                <w:szCs w:val="22"/>
              </w:rPr>
            </m:ctrlPr>
          </m:dPr>
          <m:e>
            <m:sSub>
              <m:sSubPr>
                <m:ctrlPr>
                  <w:rPr>
                    <w:rFonts w:ascii="Cambria Math" w:hAnsi="Cambria Math"/>
                    <w:i/>
                    <w:szCs w:val="22"/>
                  </w:rPr>
                </m:ctrlPr>
              </m:sSubPr>
              <m:e>
                <m:r>
                  <m:rPr>
                    <m:sty m:val="bi"/>
                  </m:rPr>
                  <w:rPr>
                    <w:rFonts w:ascii="Cambria Math" w:hAnsi="Cambria Math"/>
                    <w:szCs w:val="22"/>
                  </w:rPr>
                  <m:t>B</m:t>
                </m:r>
              </m:e>
              <m:sub>
                <m:sSup>
                  <m:sSupPr>
                    <m:ctrlPr>
                      <w:rPr>
                        <w:rFonts w:ascii="Cambria Math" w:hAnsi="Cambria Math"/>
                        <w:i/>
                        <w:szCs w:val="22"/>
                      </w:rPr>
                    </m:ctrlPr>
                  </m:sSupPr>
                  <m:e>
                    <m:r>
                      <m:rPr>
                        <m:sty m:val="bi"/>
                      </m:rPr>
                      <w:rPr>
                        <w:rFonts w:ascii="Cambria Math" w:hAnsi="Cambria Math"/>
                        <w:szCs w:val="22"/>
                      </w:rPr>
                      <m:t>n</m:t>
                    </m:r>
                  </m:e>
                  <m:sup>
                    <m:r>
                      <m:rPr>
                        <m:sty m:val="bi"/>
                      </m:rPr>
                      <w:rPr>
                        <w:rFonts w:ascii="Cambria Math" w:hAnsi="Cambria Math"/>
                        <w:szCs w:val="22"/>
                      </w:rPr>
                      <m:t>*</m:t>
                    </m:r>
                  </m:sup>
                </m:sSup>
                <m:r>
                  <m:rPr>
                    <m:sty m:val="bi"/>
                  </m:rPr>
                  <w:rPr>
                    <w:rFonts w:ascii="Cambria Math" w:hAnsi="Cambria Math"/>
                    <w:szCs w:val="22"/>
                  </w:rPr>
                  <m:t>=3</m:t>
                </m:r>
              </m:sub>
            </m:sSub>
          </m:e>
        </m:d>
      </m:oMath>
      <w:r w:rsidR="00E01AB9">
        <w:rPr>
          <w:szCs w:val="22"/>
        </w:rPr>
        <w:t xml:space="preserve"> profile along the longitudinal axis (Z-axis) of the MHD vertical dipole coil assembly</w:t>
      </w:r>
      <w:r w:rsidR="005C5659">
        <w:t>. These data are obtained from the 3D EM simulation of the MHD magnet model</w:t>
      </w:r>
      <w:r w:rsidR="00E01AB9">
        <w:t xml:space="preserve"> based on the as-built coil parameters</w:t>
      </w:r>
      <w:r w:rsidR="005C5659">
        <w:t xml:space="preserve"> as shown</w:t>
      </w:r>
      <w:r w:rsidR="00E01AB9">
        <w:t xml:space="preserve"> in </w:t>
      </w:r>
      <w:r w:rsidR="00E01AB9">
        <w:fldChar w:fldCharType="begin"/>
      </w:r>
      <w:r w:rsidR="00E01AB9">
        <w:instrText xml:space="preserve"> REF _Ref70062039 \h </w:instrText>
      </w:r>
      <w:r w:rsidR="00E01AB9">
        <w:fldChar w:fldCharType="separate"/>
      </w:r>
      <w:r w:rsidR="006C7E35" w:rsidRPr="00414644">
        <w:rPr>
          <w:szCs w:val="22"/>
        </w:rPr>
        <w:t xml:space="preserve">Table </w:t>
      </w:r>
      <w:r w:rsidR="006C7E35">
        <w:rPr>
          <w:noProof/>
          <w:szCs w:val="22"/>
        </w:rPr>
        <w:t>2</w:t>
      </w:r>
      <w:r w:rsidR="00E01AB9">
        <w:fldChar w:fldCharType="end"/>
      </w:r>
      <w:r w:rsidR="00E01AB9">
        <w:rPr>
          <w:szCs w:val="22"/>
        </w:rPr>
        <w:t xml:space="preserve">. The field values are at a distance of 4 mm radially </w:t>
      </w:r>
      <w:r w:rsidR="005C5659">
        <w:rPr>
          <w:szCs w:val="22"/>
        </w:rPr>
        <w:t>(</w:t>
      </w:r>
      <m:oMath>
        <m:sSub>
          <m:sSubPr>
            <m:ctrlPr>
              <w:rPr>
                <w:rFonts w:ascii="Cambria Math" w:hAnsi="Cambria Math"/>
                <w:i/>
                <w:sz w:val="20"/>
              </w:rPr>
            </m:ctrlPr>
          </m:sSubPr>
          <m:e>
            <m:r>
              <m:rPr>
                <m:sty m:val="bi"/>
              </m:rPr>
              <w:rPr>
                <w:rFonts w:ascii="Cambria Math" w:hAnsi="Cambria Math"/>
                <w:sz w:val="20"/>
              </w:rPr>
              <m:t>R</m:t>
            </m:r>
          </m:e>
          <m:sub>
            <m:r>
              <m:rPr>
                <m:sty m:val="bi"/>
              </m:rPr>
              <w:rPr>
                <w:rFonts w:ascii="Cambria Math" w:hAnsi="Cambria Math"/>
                <w:sz w:val="20"/>
              </w:rPr>
              <m:t>ref</m:t>
            </m:r>
          </m:sub>
        </m:sSub>
      </m:oMath>
      <w:r w:rsidR="005C5659">
        <w:rPr>
          <w:sz w:val="20"/>
        </w:rPr>
        <w:t>=4 mm</w:t>
      </w:r>
      <w:r w:rsidR="005C5659">
        <w:rPr>
          <w:szCs w:val="22"/>
        </w:rPr>
        <w:t xml:space="preserve">) </w:t>
      </w:r>
      <w:r w:rsidR="00E01AB9">
        <w:rPr>
          <w:szCs w:val="22"/>
        </w:rPr>
        <w:t>from the magnet center (Z</w:t>
      </w:r>
      <w:r w:rsidR="005C5659">
        <w:rPr>
          <w:szCs w:val="22"/>
        </w:rPr>
        <w:t> </w:t>
      </w:r>
      <w:r w:rsidR="00E01AB9">
        <w:rPr>
          <w:szCs w:val="22"/>
        </w:rPr>
        <w:t>=</w:t>
      </w:r>
      <w:r w:rsidR="005C5659">
        <w:rPr>
          <w:szCs w:val="22"/>
        </w:rPr>
        <w:t> </w:t>
      </w:r>
      <w:r w:rsidR="00E01AB9">
        <w:rPr>
          <w:szCs w:val="22"/>
        </w:rPr>
        <w:t>0) and for the coil excitation currents</w:t>
      </w:r>
      <w:r w:rsidR="00115FCF">
        <w:rPr>
          <w:szCs w:val="22"/>
        </w:rPr>
        <w:t xml:space="preserve"> (I)</w:t>
      </w:r>
      <w:r w:rsidR="00E01AB9">
        <w:rPr>
          <w:szCs w:val="22"/>
        </w:rPr>
        <w:t xml:space="preserve"> up to 4 A.</w:t>
      </w:r>
      <w:r w:rsidR="00115FCF">
        <w:rPr>
          <w:szCs w:val="22"/>
        </w:rPr>
        <w:t xml:space="preserve"> The dot</w:t>
      </w:r>
      <w:r w:rsidR="009C39F1">
        <w:rPr>
          <w:szCs w:val="22"/>
        </w:rPr>
        <w:t>ted</w:t>
      </w:r>
      <w:r w:rsidR="00115FCF">
        <w:rPr>
          <w:szCs w:val="22"/>
        </w:rPr>
        <w:t xml:space="preserve"> lines in the inset figures represent the linear fit of the peak field values for I </w:t>
      </w:r>
      <w:r w:rsidR="00115FCF">
        <w:rPr>
          <w:rFonts w:cs="Times"/>
          <w:szCs w:val="22"/>
        </w:rPr>
        <w:t>≤</w:t>
      </w:r>
      <w:r w:rsidR="00115FCF">
        <w:rPr>
          <w:szCs w:val="22"/>
        </w:rPr>
        <w:t> 4 A.</w:t>
      </w:r>
      <w:r w:rsidR="00293893">
        <w:rPr>
          <w:szCs w:val="22"/>
        </w:rPr>
        <w:t xml:space="preserve"> </w:t>
      </w:r>
      <w:r w:rsidR="008B6B89">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6996"/>
      </w:tblGrid>
      <w:tr w:rsidR="00736DB3" w14:paraId="613A458A" w14:textId="77777777" w:rsidTr="00913EEE">
        <w:trPr>
          <w:jc w:val="center"/>
        </w:trPr>
        <w:tc>
          <w:tcPr>
            <w:tcW w:w="365" w:type="dxa"/>
            <w:vAlign w:val="center"/>
          </w:tcPr>
          <w:p w14:paraId="129440BE" w14:textId="77777777" w:rsidR="00736DB3" w:rsidRPr="00F922BB" w:rsidRDefault="00736DB3" w:rsidP="00F26DA1">
            <w:pPr>
              <w:pStyle w:val="Caption"/>
              <w:spacing w:after="240"/>
              <w:jc w:val="center"/>
              <w:rPr>
                <w:sz w:val="28"/>
                <w:szCs w:val="28"/>
              </w:rPr>
            </w:pPr>
            <w:r w:rsidRPr="00F922BB">
              <w:rPr>
                <w:sz w:val="28"/>
                <w:szCs w:val="28"/>
              </w:rPr>
              <w:lastRenderedPageBreak/>
              <w:t>(a)</w:t>
            </w:r>
          </w:p>
        </w:tc>
        <w:tc>
          <w:tcPr>
            <w:tcW w:w="6996" w:type="dxa"/>
          </w:tcPr>
          <w:p w14:paraId="5C84799C" w14:textId="4FD89FA9" w:rsidR="00736DB3" w:rsidRDefault="00DE6595" w:rsidP="00F26DA1">
            <w:pPr>
              <w:pStyle w:val="Caption"/>
              <w:spacing w:after="240"/>
              <w:jc w:val="center"/>
            </w:pPr>
            <w:r>
              <w:rPr>
                <w:noProof/>
              </w:rPr>
              <w:drawing>
                <wp:inline distT="0" distB="0" distL="0" distR="0" wp14:anchorId="4471FCBF" wp14:editId="6290900F">
                  <wp:extent cx="4297680" cy="3209544"/>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97680" cy="3209544"/>
                          </a:xfrm>
                          <a:prstGeom prst="rect">
                            <a:avLst/>
                          </a:prstGeom>
                        </pic:spPr>
                      </pic:pic>
                    </a:graphicData>
                  </a:graphic>
                </wp:inline>
              </w:drawing>
            </w:r>
          </w:p>
        </w:tc>
      </w:tr>
      <w:tr w:rsidR="00736DB3" w14:paraId="480B9CC6" w14:textId="77777777" w:rsidTr="00913EEE">
        <w:trPr>
          <w:jc w:val="center"/>
        </w:trPr>
        <w:tc>
          <w:tcPr>
            <w:tcW w:w="365" w:type="dxa"/>
            <w:vAlign w:val="center"/>
          </w:tcPr>
          <w:p w14:paraId="138AA03E" w14:textId="77777777" w:rsidR="00736DB3" w:rsidRPr="00F922BB" w:rsidRDefault="00736DB3" w:rsidP="00F26DA1">
            <w:pPr>
              <w:pStyle w:val="Caption"/>
              <w:spacing w:after="240"/>
              <w:jc w:val="center"/>
              <w:rPr>
                <w:sz w:val="28"/>
                <w:szCs w:val="28"/>
              </w:rPr>
            </w:pPr>
            <w:r w:rsidRPr="00F922BB">
              <w:rPr>
                <w:sz w:val="28"/>
                <w:szCs w:val="28"/>
              </w:rPr>
              <w:t>(b)</w:t>
            </w:r>
          </w:p>
        </w:tc>
        <w:tc>
          <w:tcPr>
            <w:tcW w:w="6996" w:type="dxa"/>
          </w:tcPr>
          <w:p w14:paraId="48322D96" w14:textId="069C0514" w:rsidR="00736DB3" w:rsidRDefault="00030271" w:rsidP="00030271">
            <w:pPr>
              <w:pStyle w:val="Caption"/>
              <w:spacing w:after="240"/>
              <w:jc w:val="center"/>
            </w:pPr>
            <w:r>
              <w:rPr>
                <w:noProof/>
              </w:rPr>
              <w:drawing>
                <wp:inline distT="0" distB="0" distL="0" distR="0" wp14:anchorId="2A7B7A61" wp14:editId="0D04E6C0">
                  <wp:extent cx="4297680" cy="31546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97680" cy="3154680"/>
                          </a:xfrm>
                          <a:prstGeom prst="rect">
                            <a:avLst/>
                          </a:prstGeom>
                        </pic:spPr>
                      </pic:pic>
                    </a:graphicData>
                  </a:graphic>
                </wp:inline>
              </w:drawing>
            </w:r>
          </w:p>
        </w:tc>
      </w:tr>
    </w:tbl>
    <w:p w14:paraId="740DF42B" w14:textId="7489A47C" w:rsidR="00736DB3" w:rsidRDefault="00736DB3" w:rsidP="00736DB3">
      <w:pPr>
        <w:pStyle w:val="Caption"/>
        <w:spacing w:after="240"/>
        <w:jc w:val="both"/>
        <w:rPr>
          <w:szCs w:val="22"/>
        </w:rPr>
      </w:pPr>
      <w:bookmarkStart w:id="25" w:name="_Ref70332359"/>
      <w:r w:rsidRPr="00932590">
        <w:rPr>
          <w:szCs w:val="22"/>
        </w:rPr>
        <w:t xml:space="preserve">Figure </w:t>
      </w:r>
      <w:r w:rsidRPr="00932590">
        <w:rPr>
          <w:szCs w:val="22"/>
        </w:rPr>
        <w:fldChar w:fldCharType="begin"/>
      </w:r>
      <w:r w:rsidRPr="00932590">
        <w:rPr>
          <w:szCs w:val="22"/>
        </w:rPr>
        <w:instrText xml:space="preserve"> SEQ Figure \* ARABIC </w:instrText>
      </w:r>
      <w:r w:rsidRPr="00932590">
        <w:rPr>
          <w:szCs w:val="22"/>
        </w:rPr>
        <w:fldChar w:fldCharType="separate"/>
      </w:r>
      <w:r w:rsidR="006C7E35">
        <w:rPr>
          <w:noProof/>
          <w:szCs w:val="22"/>
        </w:rPr>
        <w:t>8</w:t>
      </w:r>
      <w:r w:rsidRPr="00932590">
        <w:rPr>
          <w:szCs w:val="22"/>
        </w:rPr>
        <w:fldChar w:fldCharType="end"/>
      </w:r>
      <w:bookmarkEnd w:id="25"/>
      <w:r w:rsidRPr="00932590">
        <w:rPr>
          <w:szCs w:val="22"/>
        </w:rPr>
        <w:t>:</w:t>
      </w:r>
      <w:r w:rsidR="0059473A">
        <w:rPr>
          <w:szCs w:val="22"/>
        </w:rPr>
        <w:t xml:space="preserve"> </w:t>
      </w:r>
      <w:r w:rsidR="00EE7CD5">
        <w:rPr>
          <w:szCs w:val="22"/>
        </w:rPr>
        <w:t xml:space="preserve">The solid symbols represents </w:t>
      </w:r>
      <w:r w:rsidR="0059473A">
        <w:rPr>
          <w:szCs w:val="22"/>
        </w:rPr>
        <w:t>(a)</w:t>
      </w:r>
      <w:r w:rsidR="0059473A" w:rsidRPr="0059473A">
        <w:rPr>
          <w:szCs w:val="22"/>
        </w:rPr>
        <w:t xml:space="preserve"> </w:t>
      </w:r>
      <w:r w:rsidR="00EE7CD5">
        <w:rPr>
          <w:szCs w:val="22"/>
        </w:rPr>
        <w:t>t</w:t>
      </w:r>
      <w:r w:rsidR="004A0E3F">
        <w:rPr>
          <w:szCs w:val="22"/>
        </w:rPr>
        <w:t>he</w:t>
      </w:r>
      <w:r w:rsidR="0059473A">
        <w:rPr>
          <w:szCs w:val="22"/>
        </w:rPr>
        <w:t xml:space="preserve"> integrated </w:t>
      </w:r>
      <w:r w:rsidR="0059473A" w:rsidRPr="00BD4660">
        <w:rPr>
          <w:szCs w:val="22"/>
        </w:rPr>
        <w:t xml:space="preserve">dipole field </w:t>
      </w:r>
      <w:r w:rsidR="0059473A">
        <w:rPr>
          <w:szCs w:val="22"/>
        </w:rPr>
        <w:t xml:space="preserve">strength and (b) the </w:t>
      </w:r>
      <w:proofErr w:type="spellStart"/>
      <w:r w:rsidR="0059473A">
        <w:rPr>
          <w:szCs w:val="22"/>
        </w:rPr>
        <w:t>sextupole</w:t>
      </w:r>
      <w:proofErr w:type="spellEnd"/>
      <w:r w:rsidR="0059473A">
        <w:rPr>
          <w:szCs w:val="22"/>
        </w:rPr>
        <w:t xml:space="preserve"> harmonic field strength at </w:t>
      </w:r>
      <m:oMath>
        <m:sSub>
          <m:sSubPr>
            <m:ctrlPr>
              <w:rPr>
                <w:rFonts w:ascii="Cambria Math" w:hAnsi="Cambria Math"/>
                <w:i/>
                <w:sz w:val="20"/>
              </w:rPr>
            </m:ctrlPr>
          </m:sSubPr>
          <m:e>
            <m:r>
              <m:rPr>
                <m:sty m:val="bi"/>
              </m:rPr>
              <w:rPr>
                <w:rFonts w:ascii="Cambria Math" w:hAnsi="Cambria Math"/>
                <w:sz w:val="20"/>
              </w:rPr>
              <m:t>R</m:t>
            </m:r>
          </m:e>
          <m:sub>
            <m:r>
              <m:rPr>
                <m:sty m:val="bi"/>
              </m:rPr>
              <w:rPr>
                <w:rFonts w:ascii="Cambria Math" w:hAnsi="Cambria Math"/>
                <w:sz w:val="20"/>
              </w:rPr>
              <m:t>ref</m:t>
            </m:r>
          </m:sub>
        </m:sSub>
      </m:oMath>
      <w:r w:rsidR="0059473A">
        <w:rPr>
          <w:sz w:val="20"/>
        </w:rPr>
        <w:t>=4 mm</w:t>
      </w:r>
      <w:r w:rsidR="0059473A">
        <w:rPr>
          <w:szCs w:val="22"/>
        </w:rPr>
        <w:t xml:space="preserve"> </w:t>
      </w:r>
      <w:r w:rsidR="00EE7CD5">
        <w:rPr>
          <w:szCs w:val="22"/>
        </w:rPr>
        <w:t>with</w:t>
      </w:r>
      <w:r w:rsidR="0059473A">
        <w:rPr>
          <w:szCs w:val="22"/>
        </w:rPr>
        <w:t xml:space="preserve"> coil excitation current </w:t>
      </w:r>
      <w:r w:rsidR="0059473A">
        <w:rPr>
          <w:rFonts w:cs="Times"/>
          <w:szCs w:val="22"/>
        </w:rPr>
        <w:t>≤</w:t>
      </w:r>
      <w:r w:rsidR="0059473A">
        <w:rPr>
          <w:szCs w:val="22"/>
        </w:rPr>
        <w:t xml:space="preserve"> 4A </w:t>
      </w:r>
      <w:r w:rsidR="004A0E3F">
        <w:rPr>
          <w:szCs w:val="22"/>
        </w:rPr>
        <w:t>of the</w:t>
      </w:r>
      <w:r w:rsidR="0059473A">
        <w:rPr>
          <w:szCs w:val="22"/>
        </w:rPr>
        <w:t xml:space="preserve"> MHD</w:t>
      </w:r>
      <w:r w:rsidR="00EE7CD5">
        <w:rPr>
          <w:szCs w:val="22"/>
        </w:rPr>
        <w:t>-vertical</w:t>
      </w:r>
      <w:r w:rsidR="00863EAA">
        <w:rPr>
          <w:szCs w:val="22"/>
        </w:rPr>
        <w:t>/ horizontal</w:t>
      </w:r>
      <w:r w:rsidR="0059473A">
        <w:rPr>
          <w:szCs w:val="22"/>
        </w:rPr>
        <w:t xml:space="preserve"> dipole coil assembly</w:t>
      </w:r>
      <w:r w:rsidR="00EE7CD5">
        <w:rPr>
          <w:szCs w:val="22"/>
        </w:rPr>
        <w:t>.</w:t>
      </w:r>
      <w:r w:rsidR="0059473A">
        <w:rPr>
          <w:szCs w:val="22"/>
        </w:rPr>
        <w:t xml:space="preserve"> </w:t>
      </w:r>
      <w:r w:rsidR="00EE7CD5">
        <w:t xml:space="preserve">These data are obtained from the 3D EM simulation of the MHD magnet model according to the as-built coil parameters as shown in </w:t>
      </w:r>
      <w:r w:rsidR="00EE7CD5">
        <w:fldChar w:fldCharType="begin"/>
      </w:r>
      <w:r w:rsidR="00EE7CD5">
        <w:instrText xml:space="preserve"> REF _Ref70062039 \h </w:instrText>
      </w:r>
      <w:r w:rsidR="00EE7CD5">
        <w:fldChar w:fldCharType="separate"/>
      </w:r>
      <w:r w:rsidR="006C7E35" w:rsidRPr="00414644">
        <w:rPr>
          <w:szCs w:val="22"/>
        </w:rPr>
        <w:t xml:space="preserve">Table </w:t>
      </w:r>
      <w:r w:rsidR="006C7E35">
        <w:rPr>
          <w:noProof/>
          <w:szCs w:val="22"/>
        </w:rPr>
        <w:t>2</w:t>
      </w:r>
      <w:r w:rsidR="00EE7CD5">
        <w:fldChar w:fldCharType="end"/>
      </w:r>
      <w:r w:rsidR="00EE7CD5">
        <w:rPr>
          <w:szCs w:val="22"/>
        </w:rPr>
        <w:t>. The dot</w:t>
      </w:r>
      <w:r w:rsidR="009F644F">
        <w:rPr>
          <w:szCs w:val="22"/>
        </w:rPr>
        <w:t>-dash</w:t>
      </w:r>
      <w:r w:rsidR="00EE7CD5">
        <w:rPr>
          <w:szCs w:val="22"/>
        </w:rPr>
        <w:t xml:space="preserve"> line represents the linear fit to the data plotted in the same figure.</w:t>
      </w:r>
    </w:p>
    <w:p w14:paraId="493936DB" w14:textId="06891CFC" w:rsidR="00D5541B" w:rsidRDefault="00D5541B">
      <w:pPr>
        <w:overflowPunct/>
        <w:autoSpaceDE/>
        <w:autoSpaceDN/>
        <w:adjustRightInd/>
        <w:textAlignment w:val="auto"/>
      </w:pPr>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6996"/>
      </w:tblGrid>
      <w:tr w:rsidR="00D5541B" w14:paraId="28324980" w14:textId="77777777" w:rsidTr="00D85F47">
        <w:trPr>
          <w:jc w:val="center"/>
        </w:trPr>
        <w:tc>
          <w:tcPr>
            <w:tcW w:w="559" w:type="dxa"/>
            <w:vAlign w:val="center"/>
          </w:tcPr>
          <w:p w14:paraId="3B4735FC" w14:textId="77777777" w:rsidR="00D5541B" w:rsidRPr="00F922BB" w:rsidRDefault="00D5541B" w:rsidP="00A51CD3">
            <w:pPr>
              <w:pStyle w:val="Caption"/>
              <w:spacing w:after="240"/>
              <w:jc w:val="center"/>
              <w:rPr>
                <w:sz w:val="28"/>
                <w:szCs w:val="28"/>
              </w:rPr>
            </w:pPr>
            <w:r w:rsidRPr="00F922BB">
              <w:rPr>
                <w:sz w:val="28"/>
                <w:szCs w:val="28"/>
              </w:rPr>
              <w:lastRenderedPageBreak/>
              <w:t>(a)</w:t>
            </w:r>
          </w:p>
        </w:tc>
        <w:tc>
          <w:tcPr>
            <w:tcW w:w="6996" w:type="dxa"/>
          </w:tcPr>
          <w:p w14:paraId="35EEE0C9" w14:textId="07C4B9B5" w:rsidR="00D5541B" w:rsidRDefault="00A60BC1" w:rsidP="00A51CD3">
            <w:pPr>
              <w:pStyle w:val="Caption"/>
              <w:spacing w:after="240"/>
              <w:jc w:val="center"/>
            </w:pPr>
            <w:r>
              <w:rPr>
                <w:noProof/>
              </w:rPr>
              <w:drawing>
                <wp:inline distT="0" distB="0" distL="0" distR="0" wp14:anchorId="21150310" wp14:editId="2DB485D0">
                  <wp:extent cx="4297680" cy="3163824"/>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97680" cy="3163824"/>
                          </a:xfrm>
                          <a:prstGeom prst="rect">
                            <a:avLst/>
                          </a:prstGeom>
                        </pic:spPr>
                      </pic:pic>
                    </a:graphicData>
                  </a:graphic>
                </wp:inline>
              </w:drawing>
            </w:r>
          </w:p>
        </w:tc>
      </w:tr>
      <w:tr w:rsidR="00D5541B" w14:paraId="5DCC9E54" w14:textId="77777777" w:rsidTr="00D85F47">
        <w:trPr>
          <w:jc w:val="center"/>
        </w:trPr>
        <w:tc>
          <w:tcPr>
            <w:tcW w:w="559" w:type="dxa"/>
            <w:vAlign w:val="center"/>
          </w:tcPr>
          <w:p w14:paraId="2C3A7C1B" w14:textId="77777777" w:rsidR="00D5541B" w:rsidRPr="00F922BB" w:rsidRDefault="00D5541B" w:rsidP="00A51CD3">
            <w:pPr>
              <w:pStyle w:val="Caption"/>
              <w:spacing w:after="240"/>
              <w:jc w:val="center"/>
              <w:rPr>
                <w:sz w:val="28"/>
                <w:szCs w:val="28"/>
              </w:rPr>
            </w:pPr>
            <w:r w:rsidRPr="00F922BB">
              <w:rPr>
                <w:sz w:val="28"/>
                <w:szCs w:val="28"/>
              </w:rPr>
              <w:t>(b)</w:t>
            </w:r>
          </w:p>
        </w:tc>
        <w:tc>
          <w:tcPr>
            <w:tcW w:w="6996" w:type="dxa"/>
          </w:tcPr>
          <w:p w14:paraId="5AB7F205" w14:textId="19DB02A5" w:rsidR="00D5541B" w:rsidRDefault="00F5402C" w:rsidP="00A51CD3">
            <w:pPr>
              <w:pStyle w:val="Caption"/>
              <w:spacing w:after="240"/>
              <w:jc w:val="center"/>
            </w:pPr>
            <w:r>
              <w:rPr>
                <w:noProof/>
              </w:rPr>
              <w:drawing>
                <wp:inline distT="0" distB="0" distL="0" distR="0" wp14:anchorId="02013B5A" wp14:editId="74A91DFA">
                  <wp:extent cx="4297680" cy="3127248"/>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97680" cy="3127248"/>
                          </a:xfrm>
                          <a:prstGeom prst="rect">
                            <a:avLst/>
                          </a:prstGeom>
                        </pic:spPr>
                      </pic:pic>
                    </a:graphicData>
                  </a:graphic>
                </wp:inline>
              </w:drawing>
            </w:r>
          </w:p>
        </w:tc>
      </w:tr>
    </w:tbl>
    <w:p w14:paraId="21676CD6" w14:textId="048D61AA" w:rsidR="00D5541B" w:rsidRDefault="008008C5" w:rsidP="00D85F47">
      <w:pPr>
        <w:pStyle w:val="Caption"/>
        <w:spacing w:after="240"/>
        <w:jc w:val="both"/>
      </w:pPr>
      <w:bookmarkStart w:id="26" w:name="_Ref70525060"/>
      <w:r w:rsidRPr="00932590">
        <w:rPr>
          <w:szCs w:val="22"/>
        </w:rPr>
        <w:t xml:space="preserve">Figure </w:t>
      </w:r>
      <w:r w:rsidRPr="00932590">
        <w:rPr>
          <w:szCs w:val="22"/>
        </w:rPr>
        <w:fldChar w:fldCharType="begin"/>
      </w:r>
      <w:r w:rsidRPr="00932590">
        <w:rPr>
          <w:szCs w:val="22"/>
        </w:rPr>
        <w:instrText xml:space="preserve"> SEQ Figure \* ARABIC </w:instrText>
      </w:r>
      <w:r w:rsidRPr="00932590">
        <w:rPr>
          <w:szCs w:val="22"/>
        </w:rPr>
        <w:fldChar w:fldCharType="separate"/>
      </w:r>
      <w:r w:rsidR="006C7E35">
        <w:rPr>
          <w:noProof/>
          <w:szCs w:val="22"/>
        </w:rPr>
        <w:t>9</w:t>
      </w:r>
      <w:r w:rsidRPr="00932590">
        <w:rPr>
          <w:szCs w:val="22"/>
        </w:rPr>
        <w:fldChar w:fldCharType="end"/>
      </w:r>
      <w:bookmarkEnd w:id="26"/>
      <w:r w:rsidRPr="00932590">
        <w:rPr>
          <w:szCs w:val="22"/>
        </w:rPr>
        <w:t>:</w:t>
      </w:r>
      <w:r w:rsidR="00863EAA">
        <w:rPr>
          <w:szCs w:val="22"/>
        </w:rPr>
        <w:t xml:space="preserve"> The solid symbols show (a) integrated dipole field strength and (b)</w:t>
      </w:r>
      <w:r w:rsidR="00D85F47">
        <w:rPr>
          <w:szCs w:val="22"/>
        </w:rPr>
        <w:t xml:space="preserve"> dipole integral field homogeneity within the good field region of the MHD vertical/ horizontal dipole coil assembly.</w:t>
      </w:r>
      <w:r w:rsidR="00D85F47" w:rsidRPr="00D85F47">
        <w:t xml:space="preserve"> </w:t>
      </w:r>
      <w:r w:rsidR="00D85F47">
        <w:t xml:space="preserve">These data are obtained from the 3D EM simulation at 2.8 A of the MHD magnet model according to the as-built coil parameters as shown in </w:t>
      </w:r>
      <w:r w:rsidR="00D85F47">
        <w:fldChar w:fldCharType="begin"/>
      </w:r>
      <w:r w:rsidR="00D85F47">
        <w:instrText xml:space="preserve"> REF _Ref70062039 \h </w:instrText>
      </w:r>
      <w:r w:rsidR="00D85F47">
        <w:fldChar w:fldCharType="separate"/>
      </w:r>
      <w:r w:rsidR="006C7E35" w:rsidRPr="00414644">
        <w:rPr>
          <w:szCs w:val="22"/>
        </w:rPr>
        <w:t xml:space="preserve">Table </w:t>
      </w:r>
      <w:r w:rsidR="006C7E35">
        <w:rPr>
          <w:noProof/>
          <w:szCs w:val="22"/>
        </w:rPr>
        <w:t>2</w:t>
      </w:r>
      <w:r w:rsidR="00D85F47">
        <w:fldChar w:fldCharType="end"/>
      </w:r>
      <w:r w:rsidR="00D85F47">
        <w:rPr>
          <w:szCs w:val="22"/>
        </w:rPr>
        <w:t>. The dot</w:t>
      </w:r>
      <w:r w:rsidR="009F644F">
        <w:rPr>
          <w:szCs w:val="22"/>
        </w:rPr>
        <w:t>-dash</w:t>
      </w:r>
      <w:r w:rsidR="00D85F47">
        <w:rPr>
          <w:szCs w:val="22"/>
        </w:rPr>
        <w:t xml:space="preserve"> line represents the linear fit to the data plotted in the same figure.</w:t>
      </w:r>
    </w:p>
    <w:p w14:paraId="5529A5CB" w14:textId="32B69463" w:rsidR="00D5541B" w:rsidRDefault="00D5541B">
      <w:pPr>
        <w:overflowPunct/>
        <w:autoSpaceDE/>
        <w:autoSpaceDN/>
        <w:adjustRightInd/>
        <w:textAlignment w:val="auto"/>
      </w:pPr>
      <w:r>
        <w:br w:type="page"/>
      </w:r>
    </w:p>
    <w:p w14:paraId="21204E15" w14:textId="1A10D779" w:rsidR="00736DB3" w:rsidRDefault="00E777E1" w:rsidP="007D0A24">
      <w:pPr>
        <w:pStyle w:val="Caption"/>
        <w:jc w:val="both"/>
      </w:pPr>
      <w:bookmarkStart w:id="27" w:name="_Ref70336620"/>
      <w:r w:rsidRPr="00414644">
        <w:rPr>
          <w:szCs w:val="22"/>
        </w:rPr>
        <w:lastRenderedPageBreak/>
        <w:t xml:space="preserve">Table </w:t>
      </w:r>
      <w:r w:rsidRPr="00414644">
        <w:rPr>
          <w:szCs w:val="22"/>
        </w:rPr>
        <w:fldChar w:fldCharType="begin"/>
      </w:r>
      <w:r w:rsidRPr="00414644">
        <w:rPr>
          <w:szCs w:val="22"/>
        </w:rPr>
        <w:instrText xml:space="preserve"> SEQ Table \* ARABIC </w:instrText>
      </w:r>
      <w:r w:rsidRPr="00414644">
        <w:rPr>
          <w:szCs w:val="22"/>
        </w:rPr>
        <w:fldChar w:fldCharType="separate"/>
      </w:r>
      <w:r w:rsidR="006C7E35">
        <w:rPr>
          <w:noProof/>
          <w:szCs w:val="22"/>
        </w:rPr>
        <w:t>5</w:t>
      </w:r>
      <w:r w:rsidRPr="00414644">
        <w:rPr>
          <w:noProof/>
          <w:szCs w:val="22"/>
        </w:rPr>
        <w:fldChar w:fldCharType="end"/>
      </w:r>
      <w:bookmarkEnd w:id="27"/>
      <w:r w:rsidRPr="00414644">
        <w:rPr>
          <w:szCs w:val="22"/>
        </w:rPr>
        <w:t xml:space="preserve">: </w:t>
      </w:r>
      <w:r>
        <w:rPr>
          <w:szCs w:val="22"/>
        </w:rPr>
        <w:t>Integrated dipole field strength as a function of the operating current</w:t>
      </w:r>
      <w:r w:rsidR="001E1263">
        <w:rPr>
          <w:szCs w:val="22"/>
        </w:rPr>
        <w:t xml:space="preserve"> (</w:t>
      </w:r>
      <w:r w:rsidR="001E1263">
        <w:rPr>
          <w:rFonts w:cs="Times"/>
          <w:szCs w:val="22"/>
        </w:rPr>
        <w:t>±</w:t>
      </w:r>
      <w:r w:rsidR="001E1263">
        <w:rPr>
          <w:szCs w:val="22"/>
        </w:rPr>
        <w:t>4 A)</w:t>
      </w:r>
      <w:r>
        <w:rPr>
          <w:szCs w:val="22"/>
        </w:rPr>
        <w:t xml:space="preserve"> for the vertical (V) or horizontal (H) dipole coil assemblies in the MHD steering corrector magnet.</w:t>
      </w:r>
      <w:r w:rsidR="00B22171">
        <w:rPr>
          <w:szCs w:val="22"/>
        </w:rPr>
        <w:t xml:space="preserve"> </w:t>
      </w:r>
      <w:r w:rsidR="001E1263">
        <w:rPr>
          <w:szCs w:val="22"/>
        </w:rPr>
        <w:t xml:space="preserve">The data is obtained from the 3D EM simulation of the as-built coil models. See </w:t>
      </w:r>
      <w:r w:rsidR="001E1263">
        <w:rPr>
          <w:szCs w:val="22"/>
        </w:rPr>
        <w:fldChar w:fldCharType="begin"/>
      </w:r>
      <w:r w:rsidR="001E1263">
        <w:rPr>
          <w:szCs w:val="22"/>
        </w:rPr>
        <w:instrText xml:space="preserve"> REF _Ref70062039 \h </w:instrText>
      </w:r>
      <w:r w:rsidR="001E1263">
        <w:rPr>
          <w:szCs w:val="22"/>
        </w:rPr>
      </w:r>
      <w:r w:rsidR="001E1263">
        <w:rPr>
          <w:szCs w:val="22"/>
        </w:rPr>
        <w:fldChar w:fldCharType="separate"/>
      </w:r>
      <w:r w:rsidR="006C7E35" w:rsidRPr="00414644">
        <w:rPr>
          <w:szCs w:val="22"/>
        </w:rPr>
        <w:t xml:space="preserve">Table </w:t>
      </w:r>
      <w:r w:rsidR="006C7E35">
        <w:rPr>
          <w:noProof/>
          <w:szCs w:val="22"/>
        </w:rPr>
        <w:t>2</w:t>
      </w:r>
      <w:r w:rsidR="001E1263">
        <w:rPr>
          <w:szCs w:val="22"/>
        </w:rPr>
        <w:fldChar w:fldCharType="end"/>
      </w:r>
      <w:r w:rsidR="001E1263">
        <w:rPr>
          <w:szCs w:val="22"/>
        </w:rPr>
        <w:t xml:space="preserve"> for the coil parameters. </w:t>
      </w:r>
    </w:p>
    <w:tbl>
      <w:tblPr>
        <w:tblStyle w:val="TableGrid11011"/>
        <w:tblpPr w:leftFromText="180" w:rightFromText="180" w:vertAnchor="text" w:horzAnchor="margin" w:tblpXSpec="center" w:tblpY="84"/>
        <w:tblW w:w="4500" w:type="dxa"/>
        <w:tblLook w:val="04A0" w:firstRow="1" w:lastRow="0" w:firstColumn="1" w:lastColumn="0" w:noHBand="0" w:noVBand="1"/>
      </w:tblPr>
      <w:tblGrid>
        <w:gridCol w:w="1710"/>
        <w:gridCol w:w="2790"/>
      </w:tblGrid>
      <w:tr w:rsidR="005569AD" w:rsidRPr="00E213CB" w14:paraId="064DC957" w14:textId="77777777" w:rsidTr="002E0904">
        <w:tc>
          <w:tcPr>
            <w:tcW w:w="1710" w:type="dxa"/>
            <w:shd w:val="pct10" w:color="auto" w:fill="auto"/>
          </w:tcPr>
          <w:p w14:paraId="00F1D1E8" w14:textId="77777777" w:rsidR="00E2131B" w:rsidRDefault="005569AD" w:rsidP="005569AD">
            <w:pPr>
              <w:spacing w:before="120"/>
              <w:jc w:val="center"/>
              <w:rPr>
                <w:rFonts w:ascii="Arial Narrow" w:hAnsi="Arial Narrow"/>
                <w:b/>
                <w:bCs/>
                <w:sz w:val="20"/>
                <w:szCs w:val="20"/>
              </w:rPr>
            </w:pPr>
            <w:r>
              <w:rPr>
                <w:rFonts w:ascii="Arial Narrow" w:hAnsi="Arial Narrow"/>
                <w:b/>
                <w:bCs/>
                <w:sz w:val="20"/>
                <w:szCs w:val="20"/>
              </w:rPr>
              <w:t xml:space="preserve">Operating current </w:t>
            </w:r>
          </w:p>
          <w:p w14:paraId="3DB3880E" w14:textId="39DA2608" w:rsidR="005569AD" w:rsidRPr="00E213CB" w:rsidRDefault="005569AD" w:rsidP="00E2131B">
            <w:pPr>
              <w:jc w:val="center"/>
              <w:rPr>
                <w:rFonts w:ascii="Arial Narrow" w:hAnsi="Arial Narrow"/>
                <w:b/>
                <w:bCs/>
                <w:sz w:val="20"/>
                <w:szCs w:val="20"/>
              </w:rPr>
            </w:pPr>
            <w:r>
              <w:rPr>
                <w:rFonts w:ascii="Arial Narrow" w:hAnsi="Arial Narrow"/>
                <w:b/>
                <w:bCs/>
                <w:sz w:val="20"/>
                <w:szCs w:val="20"/>
              </w:rPr>
              <w:t>(A)</w:t>
            </w:r>
          </w:p>
        </w:tc>
        <w:tc>
          <w:tcPr>
            <w:tcW w:w="2790" w:type="dxa"/>
            <w:shd w:val="pct10" w:color="auto" w:fill="auto"/>
          </w:tcPr>
          <w:p w14:paraId="42945009" w14:textId="77777777" w:rsidR="005569AD" w:rsidRDefault="005569AD" w:rsidP="005569AD">
            <w:pPr>
              <w:spacing w:before="120"/>
              <w:jc w:val="center"/>
              <w:rPr>
                <w:rFonts w:ascii="Arial Narrow" w:hAnsi="Arial Narrow"/>
                <w:b/>
                <w:bCs/>
                <w:sz w:val="20"/>
              </w:rPr>
            </w:pPr>
            <w:r>
              <w:rPr>
                <w:rFonts w:ascii="Arial Narrow" w:hAnsi="Arial Narrow"/>
                <w:b/>
                <w:bCs/>
                <w:sz w:val="20"/>
              </w:rPr>
              <w:t>Integrated dipole field strength</w:t>
            </w:r>
          </w:p>
          <w:p w14:paraId="1E9CF41D" w14:textId="0AADB7F9" w:rsidR="005569AD" w:rsidRPr="005569AD" w:rsidRDefault="005569AD" w:rsidP="005569AD">
            <w:pPr>
              <w:jc w:val="center"/>
              <w:rPr>
                <w:rFonts w:ascii="Arial Narrow" w:hAnsi="Arial Narrow"/>
                <w:b/>
                <w:bCs/>
                <w:sz w:val="20"/>
              </w:rPr>
            </w:pPr>
            <w:r>
              <w:rPr>
                <w:rFonts w:ascii="Arial Narrow" w:hAnsi="Arial Narrow"/>
                <w:b/>
                <w:bCs/>
                <w:sz w:val="20"/>
              </w:rPr>
              <w:t>×10</w:t>
            </w:r>
            <w:r w:rsidRPr="005569AD">
              <w:rPr>
                <w:rFonts w:ascii="Arial Narrow" w:hAnsi="Arial Narrow"/>
                <w:b/>
                <w:bCs/>
                <w:sz w:val="20"/>
                <w:vertAlign w:val="superscript"/>
              </w:rPr>
              <w:t>-6</w:t>
            </w:r>
            <w:r>
              <w:rPr>
                <w:rFonts w:ascii="Arial Narrow" w:hAnsi="Arial Narrow"/>
                <w:b/>
                <w:bCs/>
                <w:sz w:val="20"/>
              </w:rPr>
              <w:t xml:space="preserve"> (</w:t>
            </w:r>
            <w:proofErr w:type="spellStart"/>
            <w:r>
              <w:rPr>
                <w:rFonts w:ascii="Arial Narrow" w:hAnsi="Arial Narrow"/>
                <w:b/>
                <w:bCs/>
                <w:sz w:val="20"/>
              </w:rPr>
              <w:t>T.m</w:t>
            </w:r>
            <w:proofErr w:type="spellEnd"/>
            <w:r>
              <w:rPr>
                <w:rFonts w:ascii="Arial Narrow" w:hAnsi="Arial Narrow"/>
                <w:b/>
                <w:bCs/>
                <w:sz w:val="20"/>
              </w:rPr>
              <w:t>)</w:t>
            </w:r>
          </w:p>
        </w:tc>
      </w:tr>
      <w:tr w:rsidR="007D0A24" w:rsidRPr="00E213CB" w14:paraId="0CF4A174" w14:textId="77777777" w:rsidTr="002E0904">
        <w:trPr>
          <w:trHeight w:val="357"/>
        </w:trPr>
        <w:tc>
          <w:tcPr>
            <w:tcW w:w="1710" w:type="dxa"/>
            <w:vAlign w:val="center"/>
          </w:tcPr>
          <w:p w14:paraId="7751C38B" w14:textId="211B406E" w:rsidR="007D0A24" w:rsidRPr="007D0A24" w:rsidRDefault="007D0A24" w:rsidP="00E2131B">
            <w:pPr>
              <w:spacing w:before="20" w:after="20" w:line="276" w:lineRule="auto"/>
              <w:jc w:val="center"/>
              <w:rPr>
                <w:rFonts w:ascii="Arial Narrow" w:hAnsi="Arial Narrow"/>
                <w:sz w:val="20"/>
                <w:szCs w:val="20"/>
              </w:rPr>
            </w:pPr>
            <w:r w:rsidRPr="007D0A24">
              <w:rPr>
                <w:rFonts w:ascii="Arial Narrow" w:hAnsi="Arial Narrow"/>
                <w:sz w:val="20"/>
                <w:szCs w:val="20"/>
              </w:rPr>
              <w:t>4</w:t>
            </w:r>
          </w:p>
        </w:tc>
        <w:tc>
          <w:tcPr>
            <w:tcW w:w="2790" w:type="dxa"/>
            <w:vAlign w:val="center"/>
          </w:tcPr>
          <w:p w14:paraId="0366771F" w14:textId="7898475F" w:rsidR="007D0A24" w:rsidRPr="007D0A24" w:rsidRDefault="007D0A24" w:rsidP="00E2131B">
            <w:pPr>
              <w:spacing w:before="20" w:after="20" w:line="276" w:lineRule="auto"/>
              <w:jc w:val="center"/>
              <w:rPr>
                <w:rFonts w:ascii="Arial Narrow" w:hAnsi="Arial Narrow"/>
                <w:sz w:val="20"/>
                <w:szCs w:val="20"/>
              </w:rPr>
            </w:pPr>
            <w:r w:rsidRPr="007D0A24">
              <w:rPr>
                <w:rFonts w:ascii="Arial Narrow" w:hAnsi="Arial Narrow"/>
                <w:sz w:val="20"/>
                <w:szCs w:val="20"/>
              </w:rPr>
              <w:t>78.580</w:t>
            </w:r>
          </w:p>
        </w:tc>
      </w:tr>
      <w:tr w:rsidR="007D0A24" w:rsidRPr="00E213CB" w14:paraId="58A3C2C6" w14:textId="77777777" w:rsidTr="002E0904">
        <w:trPr>
          <w:trHeight w:val="357"/>
        </w:trPr>
        <w:tc>
          <w:tcPr>
            <w:tcW w:w="1710" w:type="dxa"/>
            <w:vAlign w:val="center"/>
          </w:tcPr>
          <w:p w14:paraId="7B7C9BC4" w14:textId="27F46CC0" w:rsidR="007D0A24" w:rsidRPr="007D0A24" w:rsidRDefault="007D0A24" w:rsidP="00E2131B">
            <w:pPr>
              <w:spacing w:before="20" w:after="20" w:line="276" w:lineRule="auto"/>
              <w:jc w:val="center"/>
              <w:rPr>
                <w:rFonts w:ascii="Arial Narrow" w:hAnsi="Arial Narrow"/>
                <w:sz w:val="20"/>
                <w:szCs w:val="20"/>
              </w:rPr>
            </w:pPr>
            <w:r w:rsidRPr="007D0A24">
              <w:rPr>
                <w:rFonts w:ascii="Arial Narrow" w:hAnsi="Arial Narrow"/>
                <w:sz w:val="20"/>
                <w:szCs w:val="20"/>
              </w:rPr>
              <w:t>3</w:t>
            </w:r>
          </w:p>
        </w:tc>
        <w:tc>
          <w:tcPr>
            <w:tcW w:w="2790" w:type="dxa"/>
            <w:vAlign w:val="center"/>
          </w:tcPr>
          <w:p w14:paraId="767098D3" w14:textId="04F6F5BC" w:rsidR="007D0A24" w:rsidRPr="007D0A24" w:rsidRDefault="007D0A24" w:rsidP="00E2131B">
            <w:pPr>
              <w:spacing w:before="20" w:after="20" w:line="276" w:lineRule="auto"/>
              <w:jc w:val="center"/>
              <w:rPr>
                <w:rFonts w:ascii="Arial Narrow" w:hAnsi="Arial Narrow"/>
                <w:sz w:val="20"/>
                <w:szCs w:val="20"/>
              </w:rPr>
            </w:pPr>
            <w:r w:rsidRPr="007D0A24">
              <w:rPr>
                <w:rFonts w:ascii="Arial Narrow" w:hAnsi="Arial Narrow"/>
                <w:sz w:val="20"/>
                <w:szCs w:val="20"/>
              </w:rPr>
              <w:t>58.935</w:t>
            </w:r>
          </w:p>
        </w:tc>
      </w:tr>
      <w:tr w:rsidR="007D0A24" w:rsidRPr="00E213CB" w14:paraId="7BA1C5D4" w14:textId="77777777" w:rsidTr="002E0904">
        <w:trPr>
          <w:trHeight w:val="357"/>
        </w:trPr>
        <w:tc>
          <w:tcPr>
            <w:tcW w:w="1710" w:type="dxa"/>
            <w:vAlign w:val="center"/>
          </w:tcPr>
          <w:p w14:paraId="7CD76E58" w14:textId="0B30D4B8" w:rsidR="007D0A24" w:rsidRPr="007D0A24" w:rsidRDefault="007D0A24" w:rsidP="00E2131B">
            <w:pPr>
              <w:spacing w:before="20" w:after="20" w:line="276" w:lineRule="auto"/>
              <w:jc w:val="center"/>
              <w:rPr>
                <w:rFonts w:ascii="Arial Narrow" w:hAnsi="Arial Narrow"/>
                <w:sz w:val="20"/>
                <w:szCs w:val="20"/>
              </w:rPr>
            </w:pPr>
            <w:r w:rsidRPr="007D0A24">
              <w:rPr>
                <w:rFonts w:ascii="Arial Narrow" w:hAnsi="Arial Narrow"/>
                <w:sz w:val="20"/>
                <w:szCs w:val="20"/>
              </w:rPr>
              <w:t>2</w:t>
            </w:r>
          </w:p>
        </w:tc>
        <w:tc>
          <w:tcPr>
            <w:tcW w:w="2790" w:type="dxa"/>
            <w:vAlign w:val="center"/>
          </w:tcPr>
          <w:p w14:paraId="6FB13095" w14:textId="113DE845" w:rsidR="007D0A24" w:rsidRPr="007D0A24" w:rsidRDefault="007D0A24" w:rsidP="00E2131B">
            <w:pPr>
              <w:spacing w:before="20" w:after="20" w:line="276" w:lineRule="auto"/>
              <w:jc w:val="center"/>
              <w:rPr>
                <w:rFonts w:ascii="Arial Narrow" w:hAnsi="Arial Narrow"/>
                <w:sz w:val="20"/>
                <w:szCs w:val="20"/>
              </w:rPr>
            </w:pPr>
            <w:r w:rsidRPr="007D0A24">
              <w:rPr>
                <w:rFonts w:ascii="Arial Narrow" w:hAnsi="Arial Narrow"/>
                <w:sz w:val="20"/>
                <w:szCs w:val="20"/>
              </w:rPr>
              <w:t>39.290</w:t>
            </w:r>
          </w:p>
        </w:tc>
      </w:tr>
      <w:tr w:rsidR="007D0A24" w:rsidRPr="00E213CB" w14:paraId="4C9C13B6" w14:textId="77777777" w:rsidTr="002E0904">
        <w:trPr>
          <w:trHeight w:val="357"/>
        </w:trPr>
        <w:tc>
          <w:tcPr>
            <w:tcW w:w="1710" w:type="dxa"/>
            <w:vAlign w:val="center"/>
          </w:tcPr>
          <w:p w14:paraId="5D90CCD9" w14:textId="71567706" w:rsidR="007D0A24" w:rsidRPr="007D0A24" w:rsidRDefault="007D0A24" w:rsidP="00E2131B">
            <w:pPr>
              <w:spacing w:before="20" w:after="20" w:line="276" w:lineRule="auto"/>
              <w:jc w:val="center"/>
              <w:rPr>
                <w:rFonts w:ascii="Arial Narrow" w:hAnsi="Arial Narrow"/>
                <w:sz w:val="20"/>
                <w:szCs w:val="20"/>
              </w:rPr>
            </w:pPr>
            <w:r w:rsidRPr="007D0A24">
              <w:rPr>
                <w:rFonts w:ascii="Arial Narrow" w:hAnsi="Arial Narrow"/>
                <w:sz w:val="20"/>
                <w:szCs w:val="20"/>
              </w:rPr>
              <w:t>1</w:t>
            </w:r>
          </w:p>
        </w:tc>
        <w:tc>
          <w:tcPr>
            <w:tcW w:w="2790" w:type="dxa"/>
            <w:vAlign w:val="center"/>
          </w:tcPr>
          <w:p w14:paraId="170F9A38" w14:textId="0F0450AC" w:rsidR="007D0A24" w:rsidRPr="007D0A24" w:rsidRDefault="007D0A24" w:rsidP="00E2131B">
            <w:pPr>
              <w:spacing w:before="20" w:after="20" w:line="276" w:lineRule="auto"/>
              <w:jc w:val="center"/>
              <w:rPr>
                <w:rFonts w:ascii="Arial Narrow" w:hAnsi="Arial Narrow"/>
                <w:sz w:val="20"/>
                <w:szCs w:val="20"/>
              </w:rPr>
            </w:pPr>
            <w:r w:rsidRPr="007D0A24">
              <w:rPr>
                <w:rFonts w:ascii="Arial Narrow" w:hAnsi="Arial Narrow"/>
                <w:sz w:val="20"/>
                <w:szCs w:val="20"/>
              </w:rPr>
              <w:t>19.645</w:t>
            </w:r>
          </w:p>
        </w:tc>
      </w:tr>
      <w:tr w:rsidR="007D0A24" w:rsidRPr="00E213CB" w14:paraId="45875806" w14:textId="77777777" w:rsidTr="002E0904">
        <w:trPr>
          <w:trHeight w:val="357"/>
        </w:trPr>
        <w:tc>
          <w:tcPr>
            <w:tcW w:w="1710" w:type="dxa"/>
            <w:vAlign w:val="center"/>
          </w:tcPr>
          <w:p w14:paraId="645D7003" w14:textId="4A8BCE21" w:rsidR="007D0A24" w:rsidRPr="007D0A24" w:rsidRDefault="007D0A24" w:rsidP="00E2131B">
            <w:pPr>
              <w:spacing w:before="20" w:after="20" w:line="276" w:lineRule="auto"/>
              <w:jc w:val="center"/>
              <w:rPr>
                <w:rFonts w:ascii="Arial Narrow" w:hAnsi="Arial Narrow"/>
                <w:sz w:val="20"/>
                <w:szCs w:val="20"/>
              </w:rPr>
            </w:pPr>
            <w:r w:rsidRPr="007D0A24">
              <w:rPr>
                <w:rFonts w:ascii="Arial Narrow" w:hAnsi="Arial Narrow"/>
                <w:sz w:val="20"/>
                <w:szCs w:val="20"/>
              </w:rPr>
              <w:t>0</w:t>
            </w:r>
          </w:p>
        </w:tc>
        <w:tc>
          <w:tcPr>
            <w:tcW w:w="2790" w:type="dxa"/>
            <w:vAlign w:val="center"/>
          </w:tcPr>
          <w:p w14:paraId="6F9F18CD" w14:textId="33979367" w:rsidR="007D0A24" w:rsidRPr="007D0A24" w:rsidRDefault="007D0A24" w:rsidP="00E2131B">
            <w:pPr>
              <w:spacing w:before="20" w:after="20" w:line="276" w:lineRule="auto"/>
              <w:jc w:val="center"/>
              <w:rPr>
                <w:rFonts w:ascii="Arial Narrow" w:hAnsi="Arial Narrow"/>
                <w:sz w:val="20"/>
                <w:szCs w:val="20"/>
              </w:rPr>
            </w:pPr>
            <w:r w:rsidRPr="007D0A24">
              <w:rPr>
                <w:rFonts w:ascii="Arial Narrow" w:hAnsi="Arial Narrow"/>
                <w:sz w:val="20"/>
                <w:szCs w:val="20"/>
              </w:rPr>
              <w:t>0.000</w:t>
            </w:r>
          </w:p>
        </w:tc>
      </w:tr>
      <w:tr w:rsidR="007D0A24" w:rsidRPr="00E213CB" w14:paraId="451551F3" w14:textId="77777777" w:rsidTr="002E0904">
        <w:trPr>
          <w:trHeight w:val="357"/>
        </w:trPr>
        <w:tc>
          <w:tcPr>
            <w:tcW w:w="1710" w:type="dxa"/>
            <w:vAlign w:val="center"/>
          </w:tcPr>
          <w:p w14:paraId="5071D37D" w14:textId="11797CB0" w:rsidR="007D0A24" w:rsidRPr="007D0A24" w:rsidRDefault="007D0A24" w:rsidP="00E2131B">
            <w:pPr>
              <w:spacing w:before="20" w:after="20" w:line="276" w:lineRule="auto"/>
              <w:jc w:val="center"/>
              <w:rPr>
                <w:rFonts w:ascii="Arial Narrow" w:hAnsi="Arial Narrow"/>
                <w:sz w:val="20"/>
                <w:szCs w:val="20"/>
              </w:rPr>
            </w:pPr>
            <w:r>
              <w:rPr>
                <w:rFonts w:ascii="Arial Narrow" w:hAnsi="Arial Narrow"/>
                <w:sz w:val="20"/>
                <w:szCs w:val="20"/>
              </w:rPr>
              <w:t>-</w:t>
            </w:r>
            <w:r w:rsidRPr="007D0A24">
              <w:rPr>
                <w:rFonts w:ascii="Arial Narrow" w:hAnsi="Arial Narrow"/>
                <w:sz w:val="20"/>
                <w:szCs w:val="20"/>
              </w:rPr>
              <w:t>1</w:t>
            </w:r>
          </w:p>
        </w:tc>
        <w:tc>
          <w:tcPr>
            <w:tcW w:w="2790" w:type="dxa"/>
            <w:vAlign w:val="center"/>
          </w:tcPr>
          <w:p w14:paraId="39CB3DF9" w14:textId="58FEA3BE" w:rsidR="007D0A24" w:rsidRPr="007D0A24" w:rsidRDefault="007D0A24" w:rsidP="00E2131B">
            <w:pPr>
              <w:spacing w:before="20" w:after="20" w:line="276" w:lineRule="auto"/>
              <w:jc w:val="center"/>
              <w:rPr>
                <w:rFonts w:ascii="Arial Narrow" w:hAnsi="Arial Narrow"/>
                <w:sz w:val="20"/>
                <w:szCs w:val="20"/>
              </w:rPr>
            </w:pPr>
            <w:r w:rsidRPr="007D0A24">
              <w:rPr>
                <w:rFonts w:ascii="Arial Narrow" w:hAnsi="Arial Narrow"/>
                <w:sz w:val="20"/>
                <w:szCs w:val="20"/>
              </w:rPr>
              <w:t>-19.645</w:t>
            </w:r>
          </w:p>
        </w:tc>
      </w:tr>
      <w:tr w:rsidR="007D0A24" w:rsidRPr="00E213CB" w14:paraId="1406CD44" w14:textId="77777777" w:rsidTr="002E0904">
        <w:trPr>
          <w:trHeight w:val="357"/>
        </w:trPr>
        <w:tc>
          <w:tcPr>
            <w:tcW w:w="1710" w:type="dxa"/>
            <w:vAlign w:val="center"/>
          </w:tcPr>
          <w:p w14:paraId="520CB08B" w14:textId="3357FC3D" w:rsidR="007D0A24" w:rsidRPr="007D0A24" w:rsidRDefault="007D0A24" w:rsidP="00E2131B">
            <w:pPr>
              <w:spacing w:before="20" w:after="20" w:line="276" w:lineRule="auto"/>
              <w:jc w:val="center"/>
              <w:rPr>
                <w:rFonts w:ascii="Arial Narrow" w:hAnsi="Arial Narrow"/>
                <w:sz w:val="20"/>
                <w:szCs w:val="20"/>
              </w:rPr>
            </w:pPr>
            <w:r>
              <w:rPr>
                <w:rFonts w:ascii="Arial Narrow" w:hAnsi="Arial Narrow"/>
                <w:sz w:val="20"/>
                <w:szCs w:val="20"/>
              </w:rPr>
              <w:t>-</w:t>
            </w:r>
            <w:r w:rsidRPr="007D0A24">
              <w:rPr>
                <w:rFonts w:ascii="Arial Narrow" w:hAnsi="Arial Narrow"/>
                <w:sz w:val="20"/>
                <w:szCs w:val="20"/>
              </w:rPr>
              <w:t>2</w:t>
            </w:r>
          </w:p>
        </w:tc>
        <w:tc>
          <w:tcPr>
            <w:tcW w:w="2790" w:type="dxa"/>
            <w:vAlign w:val="center"/>
          </w:tcPr>
          <w:p w14:paraId="4BDDB8C9" w14:textId="3BDC9B3F" w:rsidR="007D0A24" w:rsidRPr="007D0A24" w:rsidRDefault="007D0A24" w:rsidP="00E2131B">
            <w:pPr>
              <w:spacing w:before="20" w:after="20" w:line="276" w:lineRule="auto"/>
              <w:jc w:val="center"/>
              <w:rPr>
                <w:rFonts w:ascii="Arial Narrow" w:hAnsi="Arial Narrow"/>
                <w:sz w:val="20"/>
                <w:szCs w:val="20"/>
              </w:rPr>
            </w:pPr>
            <w:r w:rsidRPr="007D0A24">
              <w:rPr>
                <w:rFonts w:ascii="Arial Narrow" w:hAnsi="Arial Narrow"/>
                <w:sz w:val="20"/>
                <w:szCs w:val="20"/>
              </w:rPr>
              <w:t>-39.290</w:t>
            </w:r>
          </w:p>
        </w:tc>
      </w:tr>
      <w:tr w:rsidR="007D0A24" w:rsidRPr="00E213CB" w14:paraId="6480262A" w14:textId="77777777" w:rsidTr="002E0904">
        <w:trPr>
          <w:trHeight w:val="357"/>
        </w:trPr>
        <w:tc>
          <w:tcPr>
            <w:tcW w:w="1710" w:type="dxa"/>
            <w:vAlign w:val="center"/>
          </w:tcPr>
          <w:p w14:paraId="63FD5FCD" w14:textId="2A972D4D" w:rsidR="007D0A24" w:rsidRPr="007D0A24" w:rsidRDefault="007D0A24" w:rsidP="00E2131B">
            <w:pPr>
              <w:spacing w:before="20" w:after="20" w:line="276" w:lineRule="auto"/>
              <w:jc w:val="center"/>
              <w:rPr>
                <w:rFonts w:ascii="Arial Narrow" w:hAnsi="Arial Narrow"/>
                <w:sz w:val="20"/>
                <w:szCs w:val="20"/>
              </w:rPr>
            </w:pPr>
            <w:r>
              <w:rPr>
                <w:rFonts w:ascii="Arial Narrow" w:hAnsi="Arial Narrow"/>
                <w:sz w:val="20"/>
                <w:szCs w:val="20"/>
              </w:rPr>
              <w:t>-</w:t>
            </w:r>
            <w:r w:rsidRPr="007D0A24">
              <w:rPr>
                <w:rFonts w:ascii="Arial Narrow" w:hAnsi="Arial Narrow"/>
                <w:sz w:val="20"/>
                <w:szCs w:val="20"/>
              </w:rPr>
              <w:t>3</w:t>
            </w:r>
          </w:p>
        </w:tc>
        <w:tc>
          <w:tcPr>
            <w:tcW w:w="2790" w:type="dxa"/>
            <w:vAlign w:val="center"/>
          </w:tcPr>
          <w:p w14:paraId="0A511ADC" w14:textId="193C96F5" w:rsidR="007D0A24" w:rsidRPr="007D0A24" w:rsidRDefault="007D0A24" w:rsidP="00E2131B">
            <w:pPr>
              <w:spacing w:before="20" w:after="20" w:line="276" w:lineRule="auto"/>
              <w:jc w:val="center"/>
              <w:rPr>
                <w:rFonts w:ascii="Arial Narrow" w:hAnsi="Arial Narrow"/>
                <w:sz w:val="20"/>
                <w:szCs w:val="20"/>
              </w:rPr>
            </w:pPr>
            <w:r w:rsidRPr="007D0A24">
              <w:rPr>
                <w:rFonts w:ascii="Arial Narrow" w:hAnsi="Arial Narrow"/>
                <w:sz w:val="20"/>
                <w:szCs w:val="20"/>
              </w:rPr>
              <w:t>-58.935</w:t>
            </w:r>
          </w:p>
        </w:tc>
      </w:tr>
      <w:tr w:rsidR="007D0A24" w:rsidRPr="00E213CB" w14:paraId="185DB1AD" w14:textId="77777777" w:rsidTr="002E0904">
        <w:trPr>
          <w:trHeight w:val="357"/>
        </w:trPr>
        <w:tc>
          <w:tcPr>
            <w:tcW w:w="1710" w:type="dxa"/>
            <w:vAlign w:val="center"/>
          </w:tcPr>
          <w:p w14:paraId="653C6FED" w14:textId="36F08A4F" w:rsidR="007D0A24" w:rsidRPr="007D0A24" w:rsidRDefault="007D0A24" w:rsidP="00E2131B">
            <w:pPr>
              <w:spacing w:before="20" w:after="20" w:line="276" w:lineRule="auto"/>
              <w:jc w:val="center"/>
              <w:rPr>
                <w:rFonts w:ascii="Arial Narrow" w:hAnsi="Arial Narrow"/>
                <w:sz w:val="20"/>
                <w:szCs w:val="20"/>
              </w:rPr>
            </w:pPr>
            <w:r>
              <w:rPr>
                <w:rFonts w:ascii="Arial Narrow" w:hAnsi="Arial Narrow"/>
                <w:sz w:val="20"/>
                <w:szCs w:val="20"/>
              </w:rPr>
              <w:t>-</w:t>
            </w:r>
            <w:r w:rsidRPr="007D0A24">
              <w:rPr>
                <w:rFonts w:ascii="Arial Narrow" w:hAnsi="Arial Narrow"/>
                <w:sz w:val="20"/>
                <w:szCs w:val="20"/>
              </w:rPr>
              <w:t>4</w:t>
            </w:r>
          </w:p>
        </w:tc>
        <w:tc>
          <w:tcPr>
            <w:tcW w:w="2790" w:type="dxa"/>
            <w:vAlign w:val="center"/>
          </w:tcPr>
          <w:p w14:paraId="5A9EC7A3" w14:textId="4477EB07" w:rsidR="007D0A24" w:rsidRPr="007D0A24" w:rsidRDefault="007D0A24" w:rsidP="00E2131B">
            <w:pPr>
              <w:spacing w:before="20" w:after="20" w:line="276" w:lineRule="auto"/>
              <w:jc w:val="center"/>
              <w:rPr>
                <w:rFonts w:ascii="Arial Narrow" w:hAnsi="Arial Narrow"/>
                <w:sz w:val="20"/>
                <w:szCs w:val="20"/>
              </w:rPr>
            </w:pPr>
            <w:r w:rsidRPr="007D0A24">
              <w:rPr>
                <w:rFonts w:ascii="Arial Narrow" w:hAnsi="Arial Narrow"/>
                <w:sz w:val="20"/>
                <w:szCs w:val="20"/>
              </w:rPr>
              <w:t>-78.580</w:t>
            </w:r>
          </w:p>
        </w:tc>
      </w:tr>
    </w:tbl>
    <w:p w14:paraId="13AE72DD" w14:textId="77777777" w:rsidR="00736DB3" w:rsidRDefault="00736DB3">
      <w:pPr>
        <w:overflowPunct/>
        <w:autoSpaceDE/>
        <w:autoSpaceDN/>
        <w:adjustRightInd/>
        <w:textAlignment w:val="auto"/>
      </w:pPr>
    </w:p>
    <w:p w14:paraId="015B4401" w14:textId="77777777" w:rsidR="00736DB3" w:rsidRDefault="00736DB3">
      <w:pPr>
        <w:overflowPunct/>
        <w:autoSpaceDE/>
        <w:autoSpaceDN/>
        <w:adjustRightInd/>
        <w:textAlignment w:val="auto"/>
      </w:pPr>
    </w:p>
    <w:p w14:paraId="495E7403" w14:textId="77777777" w:rsidR="00736DB3" w:rsidRDefault="00736DB3">
      <w:pPr>
        <w:overflowPunct/>
        <w:autoSpaceDE/>
        <w:autoSpaceDN/>
        <w:adjustRightInd/>
        <w:textAlignment w:val="auto"/>
      </w:pPr>
    </w:p>
    <w:p w14:paraId="04D2C228" w14:textId="77777777" w:rsidR="00736DB3" w:rsidRDefault="00736DB3">
      <w:pPr>
        <w:overflowPunct/>
        <w:autoSpaceDE/>
        <w:autoSpaceDN/>
        <w:adjustRightInd/>
        <w:textAlignment w:val="auto"/>
      </w:pPr>
    </w:p>
    <w:p w14:paraId="608563C2" w14:textId="77777777" w:rsidR="00736DB3" w:rsidRDefault="00736DB3">
      <w:pPr>
        <w:overflowPunct/>
        <w:autoSpaceDE/>
        <w:autoSpaceDN/>
        <w:adjustRightInd/>
        <w:textAlignment w:val="auto"/>
      </w:pPr>
    </w:p>
    <w:p w14:paraId="737917D1" w14:textId="77777777" w:rsidR="00736DB3" w:rsidRDefault="00736DB3">
      <w:pPr>
        <w:overflowPunct/>
        <w:autoSpaceDE/>
        <w:autoSpaceDN/>
        <w:adjustRightInd/>
        <w:textAlignment w:val="auto"/>
      </w:pPr>
    </w:p>
    <w:p w14:paraId="1A7F1E70" w14:textId="77777777" w:rsidR="00736DB3" w:rsidRDefault="00736DB3">
      <w:pPr>
        <w:overflowPunct/>
        <w:autoSpaceDE/>
        <w:autoSpaceDN/>
        <w:adjustRightInd/>
        <w:textAlignment w:val="auto"/>
      </w:pPr>
    </w:p>
    <w:p w14:paraId="2A384D0D" w14:textId="77777777" w:rsidR="00736DB3" w:rsidRDefault="00736DB3">
      <w:pPr>
        <w:overflowPunct/>
        <w:autoSpaceDE/>
        <w:autoSpaceDN/>
        <w:adjustRightInd/>
        <w:textAlignment w:val="auto"/>
      </w:pPr>
    </w:p>
    <w:p w14:paraId="7D09B10F" w14:textId="77777777" w:rsidR="00736DB3" w:rsidRDefault="00736DB3">
      <w:pPr>
        <w:overflowPunct/>
        <w:autoSpaceDE/>
        <w:autoSpaceDN/>
        <w:adjustRightInd/>
        <w:textAlignment w:val="auto"/>
      </w:pPr>
    </w:p>
    <w:p w14:paraId="6EBAA005" w14:textId="77777777" w:rsidR="00736DB3" w:rsidRDefault="00736DB3">
      <w:pPr>
        <w:overflowPunct/>
        <w:autoSpaceDE/>
        <w:autoSpaceDN/>
        <w:adjustRightInd/>
        <w:textAlignment w:val="auto"/>
      </w:pPr>
    </w:p>
    <w:p w14:paraId="10CE230B" w14:textId="77777777" w:rsidR="00736DB3" w:rsidRDefault="00736DB3">
      <w:pPr>
        <w:overflowPunct/>
        <w:autoSpaceDE/>
        <w:autoSpaceDN/>
        <w:adjustRightInd/>
        <w:textAlignment w:val="auto"/>
      </w:pPr>
    </w:p>
    <w:p w14:paraId="7C0C3885" w14:textId="77777777" w:rsidR="00736DB3" w:rsidRDefault="00736DB3">
      <w:pPr>
        <w:overflowPunct/>
        <w:autoSpaceDE/>
        <w:autoSpaceDN/>
        <w:adjustRightInd/>
        <w:textAlignment w:val="auto"/>
      </w:pPr>
    </w:p>
    <w:p w14:paraId="2F07FC41" w14:textId="77777777" w:rsidR="00736DB3" w:rsidRDefault="00736DB3">
      <w:pPr>
        <w:overflowPunct/>
        <w:autoSpaceDE/>
        <w:autoSpaceDN/>
        <w:adjustRightInd/>
        <w:textAlignment w:val="auto"/>
      </w:pPr>
    </w:p>
    <w:p w14:paraId="2DD14531" w14:textId="77777777" w:rsidR="00736DB3" w:rsidRDefault="00736DB3">
      <w:pPr>
        <w:overflowPunct/>
        <w:autoSpaceDE/>
        <w:autoSpaceDN/>
        <w:adjustRightInd/>
        <w:textAlignment w:val="auto"/>
      </w:pPr>
    </w:p>
    <w:p w14:paraId="51EC00F2" w14:textId="77777777" w:rsidR="00736DB3" w:rsidRDefault="00736DB3">
      <w:pPr>
        <w:overflowPunct/>
        <w:autoSpaceDE/>
        <w:autoSpaceDN/>
        <w:adjustRightInd/>
        <w:textAlignment w:val="auto"/>
      </w:pPr>
    </w:p>
    <w:p w14:paraId="720F3619" w14:textId="3FB52FA5" w:rsidR="001D2F9E" w:rsidRDefault="001D2F9E" w:rsidP="001D2F9E">
      <w:pPr>
        <w:pStyle w:val="Caption"/>
        <w:jc w:val="both"/>
      </w:pPr>
      <w:bookmarkStart w:id="28" w:name="_Ref70357467"/>
      <w:r w:rsidRPr="00414644">
        <w:rPr>
          <w:szCs w:val="22"/>
        </w:rPr>
        <w:t xml:space="preserve">Table </w:t>
      </w:r>
      <w:r w:rsidRPr="00414644">
        <w:rPr>
          <w:szCs w:val="22"/>
        </w:rPr>
        <w:fldChar w:fldCharType="begin"/>
      </w:r>
      <w:r w:rsidRPr="00414644">
        <w:rPr>
          <w:szCs w:val="22"/>
        </w:rPr>
        <w:instrText xml:space="preserve"> SEQ Table \* ARABIC </w:instrText>
      </w:r>
      <w:r w:rsidRPr="00414644">
        <w:rPr>
          <w:szCs w:val="22"/>
        </w:rPr>
        <w:fldChar w:fldCharType="separate"/>
      </w:r>
      <w:r w:rsidR="006C7E35">
        <w:rPr>
          <w:noProof/>
          <w:szCs w:val="22"/>
        </w:rPr>
        <w:t>6</w:t>
      </w:r>
      <w:r w:rsidRPr="00414644">
        <w:rPr>
          <w:noProof/>
          <w:szCs w:val="22"/>
        </w:rPr>
        <w:fldChar w:fldCharType="end"/>
      </w:r>
      <w:bookmarkEnd w:id="28"/>
      <w:r w:rsidRPr="00414644">
        <w:rPr>
          <w:szCs w:val="22"/>
        </w:rPr>
        <w:t xml:space="preserve">: </w:t>
      </w:r>
      <w:r>
        <w:rPr>
          <w:szCs w:val="22"/>
        </w:rPr>
        <w:t xml:space="preserve">The inductance matrix of the vertical (V) or horizontal (H) dipole coil assemblies in the MHD steering corrector magnet. The data is obtained from the 3D EM simulation of </w:t>
      </w:r>
      <w:r w:rsidR="006A1600">
        <w:rPr>
          <w:szCs w:val="22"/>
        </w:rPr>
        <w:t xml:space="preserve">the </w:t>
      </w:r>
      <w:r>
        <w:rPr>
          <w:szCs w:val="22"/>
        </w:rPr>
        <w:t xml:space="preserve">as-built </w:t>
      </w:r>
      <w:r w:rsidR="006A1600">
        <w:rPr>
          <w:szCs w:val="22"/>
        </w:rPr>
        <w:t xml:space="preserve">dipole assembly </w:t>
      </w:r>
      <w:r>
        <w:rPr>
          <w:szCs w:val="22"/>
        </w:rPr>
        <w:t xml:space="preserve">coil models. See </w:t>
      </w:r>
      <w:r>
        <w:rPr>
          <w:szCs w:val="22"/>
        </w:rPr>
        <w:fldChar w:fldCharType="begin"/>
      </w:r>
      <w:r>
        <w:rPr>
          <w:szCs w:val="22"/>
        </w:rPr>
        <w:instrText xml:space="preserve"> REF _Ref70062039 \h </w:instrText>
      </w:r>
      <w:r>
        <w:rPr>
          <w:szCs w:val="22"/>
        </w:rPr>
      </w:r>
      <w:r>
        <w:rPr>
          <w:szCs w:val="22"/>
        </w:rPr>
        <w:fldChar w:fldCharType="separate"/>
      </w:r>
      <w:r w:rsidR="006C7E35" w:rsidRPr="00414644">
        <w:rPr>
          <w:szCs w:val="22"/>
        </w:rPr>
        <w:t xml:space="preserve">Table </w:t>
      </w:r>
      <w:r w:rsidR="006C7E35">
        <w:rPr>
          <w:noProof/>
          <w:szCs w:val="22"/>
        </w:rPr>
        <w:t>2</w:t>
      </w:r>
      <w:r>
        <w:rPr>
          <w:szCs w:val="22"/>
        </w:rPr>
        <w:fldChar w:fldCharType="end"/>
      </w:r>
      <w:r>
        <w:rPr>
          <w:szCs w:val="22"/>
        </w:rPr>
        <w:t xml:space="preserve"> for the coil parameters. </w:t>
      </w:r>
    </w:p>
    <w:tbl>
      <w:tblPr>
        <w:tblStyle w:val="TableGrid11011"/>
        <w:tblpPr w:leftFromText="180" w:rightFromText="180" w:vertAnchor="text" w:horzAnchor="margin" w:tblpXSpec="center" w:tblpY="84"/>
        <w:tblW w:w="3865" w:type="dxa"/>
        <w:tblLook w:val="04A0" w:firstRow="1" w:lastRow="0" w:firstColumn="1" w:lastColumn="0" w:noHBand="0" w:noVBand="1"/>
      </w:tblPr>
      <w:tblGrid>
        <w:gridCol w:w="1345"/>
        <w:gridCol w:w="1170"/>
        <w:gridCol w:w="1350"/>
      </w:tblGrid>
      <w:tr w:rsidR="00C31DA2" w:rsidRPr="00E213CB" w14:paraId="73696D9C" w14:textId="77777777" w:rsidTr="0089611F">
        <w:trPr>
          <w:trHeight w:val="350"/>
        </w:trPr>
        <w:tc>
          <w:tcPr>
            <w:tcW w:w="3865" w:type="dxa"/>
            <w:gridSpan w:val="3"/>
            <w:tcBorders>
              <w:bottom w:val="single" w:sz="4" w:space="0" w:color="000000" w:themeColor="text1"/>
            </w:tcBorders>
            <w:shd w:val="clear" w:color="auto" w:fill="BFBFBF" w:themeFill="background1" w:themeFillShade="BF"/>
            <w:vAlign w:val="center"/>
          </w:tcPr>
          <w:p w14:paraId="10BB1035" w14:textId="36FF4A9F" w:rsidR="00C31DA2" w:rsidRPr="005569AD" w:rsidRDefault="00C31DA2" w:rsidP="00BF302B">
            <w:pPr>
              <w:jc w:val="center"/>
              <w:rPr>
                <w:rFonts w:ascii="Arial Narrow" w:hAnsi="Arial Narrow"/>
                <w:b/>
                <w:bCs/>
                <w:sz w:val="20"/>
              </w:rPr>
            </w:pPr>
            <w:r>
              <w:rPr>
                <w:rFonts w:ascii="Arial Narrow" w:hAnsi="Arial Narrow"/>
                <w:b/>
                <w:bCs/>
                <w:sz w:val="20"/>
              </w:rPr>
              <w:t>MHD-Vertical dipole coil ass</w:t>
            </w:r>
            <w:r w:rsidR="00A958DC">
              <w:rPr>
                <w:rFonts w:ascii="Arial Narrow" w:hAnsi="Arial Narrow"/>
                <w:b/>
                <w:bCs/>
                <w:sz w:val="20"/>
              </w:rPr>
              <w:t>embly (</w:t>
            </w:r>
            <w:r w:rsidR="007B1D78">
              <w:rPr>
                <w:rFonts w:ascii="Arial Narrow" w:hAnsi="Arial Narrow"/>
                <w:b/>
                <w:bCs/>
                <w:sz w:val="20"/>
              </w:rPr>
              <w:t>Unit: H</w:t>
            </w:r>
            <w:r>
              <w:rPr>
                <w:rFonts w:ascii="Arial Narrow" w:hAnsi="Arial Narrow"/>
                <w:b/>
                <w:bCs/>
                <w:sz w:val="20"/>
              </w:rPr>
              <w:t>)</w:t>
            </w:r>
          </w:p>
        </w:tc>
      </w:tr>
      <w:tr w:rsidR="00C31DA2" w:rsidRPr="00E213CB" w14:paraId="4BF4C2C1" w14:textId="77777777" w:rsidTr="0089611F">
        <w:tc>
          <w:tcPr>
            <w:tcW w:w="1345" w:type="dxa"/>
            <w:tcBorders>
              <w:bottom w:val="single" w:sz="4" w:space="0" w:color="000000" w:themeColor="text1"/>
            </w:tcBorders>
            <w:shd w:val="clear" w:color="auto" w:fill="D9D9D9" w:themeFill="background1" w:themeFillShade="D9"/>
            <w:vAlign w:val="center"/>
          </w:tcPr>
          <w:p w14:paraId="3F8159A1" w14:textId="77777777" w:rsidR="00C31DA2" w:rsidRPr="00E213CB" w:rsidRDefault="00C31DA2" w:rsidP="00215581">
            <w:pPr>
              <w:jc w:val="center"/>
              <w:rPr>
                <w:rFonts w:ascii="Arial Narrow" w:hAnsi="Arial Narrow"/>
                <w:b/>
                <w:bCs/>
                <w:sz w:val="20"/>
              </w:rPr>
            </w:pPr>
          </w:p>
        </w:tc>
        <w:tc>
          <w:tcPr>
            <w:tcW w:w="1170" w:type="dxa"/>
            <w:shd w:val="clear" w:color="auto" w:fill="D9D9D9" w:themeFill="background1" w:themeFillShade="D9"/>
            <w:vAlign w:val="center"/>
          </w:tcPr>
          <w:p w14:paraId="1EA4B612" w14:textId="63AA2153" w:rsidR="00C31DA2" w:rsidRPr="00E213CB" w:rsidRDefault="00C31DA2" w:rsidP="00BF302B">
            <w:pPr>
              <w:jc w:val="center"/>
              <w:rPr>
                <w:rFonts w:ascii="Arial Narrow" w:hAnsi="Arial Narrow"/>
                <w:b/>
                <w:bCs/>
                <w:sz w:val="20"/>
                <w:szCs w:val="20"/>
              </w:rPr>
            </w:pPr>
            <w:r>
              <w:rPr>
                <w:rFonts w:ascii="Arial Narrow" w:hAnsi="Arial Narrow"/>
                <w:b/>
                <w:bCs/>
                <w:sz w:val="20"/>
                <w:szCs w:val="20"/>
              </w:rPr>
              <w:t>Coil-Top</w:t>
            </w:r>
          </w:p>
        </w:tc>
        <w:tc>
          <w:tcPr>
            <w:tcW w:w="1350" w:type="dxa"/>
            <w:shd w:val="clear" w:color="auto" w:fill="D9D9D9" w:themeFill="background1" w:themeFillShade="D9"/>
            <w:vAlign w:val="center"/>
          </w:tcPr>
          <w:p w14:paraId="2DA271CE" w14:textId="6D10DD95" w:rsidR="00C31DA2" w:rsidRPr="005569AD" w:rsidRDefault="00C31DA2" w:rsidP="00BF302B">
            <w:pPr>
              <w:jc w:val="center"/>
              <w:rPr>
                <w:rFonts w:ascii="Arial Narrow" w:hAnsi="Arial Narrow"/>
                <w:b/>
                <w:bCs/>
                <w:sz w:val="20"/>
              </w:rPr>
            </w:pPr>
            <w:r>
              <w:rPr>
                <w:rFonts w:ascii="Arial Narrow" w:hAnsi="Arial Narrow"/>
                <w:b/>
                <w:bCs/>
                <w:sz w:val="20"/>
              </w:rPr>
              <w:t>Coil-Bottom</w:t>
            </w:r>
          </w:p>
        </w:tc>
      </w:tr>
      <w:tr w:rsidR="00C31DA2" w:rsidRPr="00E213CB" w14:paraId="155B0813" w14:textId="77777777" w:rsidTr="0089611F">
        <w:trPr>
          <w:trHeight w:val="357"/>
        </w:trPr>
        <w:tc>
          <w:tcPr>
            <w:tcW w:w="1345" w:type="dxa"/>
            <w:shd w:val="clear" w:color="auto" w:fill="D9D9D9" w:themeFill="background1" w:themeFillShade="D9"/>
            <w:vAlign w:val="center"/>
          </w:tcPr>
          <w:p w14:paraId="35ABE96A" w14:textId="2EAB34E3" w:rsidR="00C31DA2" w:rsidRPr="00C31DA2" w:rsidRDefault="00C31DA2" w:rsidP="00215581">
            <w:pPr>
              <w:spacing w:before="20" w:after="20" w:line="276" w:lineRule="auto"/>
              <w:jc w:val="center"/>
              <w:rPr>
                <w:rFonts w:ascii="Arial Narrow" w:hAnsi="Arial Narrow"/>
                <w:b/>
                <w:sz w:val="20"/>
              </w:rPr>
            </w:pPr>
            <w:r w:rsidRPr="00C31DA2">
              <w:rPr>
                <w:rFonts w:ascii="Arial Narrow" w:hAnsi="Arial Narrow"/>
                <w:b/>
                <w:sz w:val="20"/>
              </w:rPr>
              <w:t>Coil-Top</w:t>
            </w:r>
          </w:p>
        </w:tc>
        <w:tc>
          <w:tcPr>
            <w:tcW w:w="1170" w:type="dxa"/>
            <w:vAlign w:val="center"/>
          </w:tcPr>
          <w:p w14:paraId="07E03491" w14:textId="259FE557" w:rsidR="00C31DA2" w:rsidRPr="007D0A24" w:rsidRDefault="00FE5867" w:rsidP="00BF302B">
            <w:pPr>
              <w:spacing w:before="20" w:after="20" w:line="276" w:lineRule="auto"/>
              <w:jc w:val="center"/>
              <w:rPr>
                <w:rFonts w:ascii="Arial Narrow" w:hAnsi="Arial Narrow"/>
                <w:sz w:val="20"/>
                <w:szCs w:val="20"/>
              </w:rPr>
            </w:pPr>
            <w:r>
              <w:rPr>
                <w:rFonts w:ascii="Arial Narrow" w:hAnsi="Arial Narrow"/>
                <w:sz w:val="20"/>
                <w:szCs w:val="20"/>
              </w:rPr>
              <w:t>1.04E-03</w:t>
            </w:r>
          </w:p>
        </w:tc>
        <w:tc>
          <w:tcPr>
            <w:tcW w:w="1350" w:type="dxa"/>
            <w:vAlign w:val="center"/>
          </w:tcPr>
          <w:p w14:paraId="3F4D58F8" w14:textId="6DA4F03A" w:rsidR="00C31DA2" w:rsidRPr="007D0A24" w:rsidRDefault="00FE5867" w:rsidP="00BF302B">
            <w:pPr>
              <w:spacing w:before="20" w:after="20" w:line="276" w:lineRule="auto"/>
              <w:jc w:val="center"/>
              <w:rPr>
                <w:rFonts w:ascii="Arial Narrow" w:hAnsi="Arial Narrow"/>
                <w:sz w:val="20"/>
                <w:szCs w:val="20"/>
              </w:rPr>
            </w:pPr>
            <w:r>
              <w:rPr>
                <w:rFonts w:ascii="Arial Narrow" w:hAnsi="Arial Narrow"/>
                <w:sz w:val="20"/>
                <w:szCs w:val="20"/>
              </w:rPr>
              <w:t>1.06E-05</w:t>
            </w:r>
          </w:p>
        </w:tc>
      </w:tr>
      <w:tr w:rsidR="00C31DA2" w:rsidRPr="00E213CB" w14:paraId="460EA01E" w14:textId="77777777" w:rsidTr="0089611F">
        <w:trPr>
          <w:trHeight w:val="357"/>
        </w:trPr>
        <w:tc>
          <w:tcPr>
            <w:tcW w:w="1345" w:type="dxa"/>
            <w:shd w:val="clear" w:color="auto" w:fill="D9D9D9" w:themeFill="background1" w:themeFillShade="D9"/>
            <w:vAlign w:val="center"/>
          </w:tcPr>
          <w:p w14:paraId="1D51F1F0" w14:textId="3684451A" w:rsidR="00C31DA2" w:rsidRPr="00C31DA2" w:rsidRDefault="00C31DA2" w:rsidP="00215581">
            <w:pPr>
              <w:spacing w:before="20" w:after="20" w:line="276" w:lineRule="auto"/>
              <w:jc w:val="center"/>
              <w:rPr>
                <w:rFonts w:ascii="Arial Narrow" w:hAnsi="Arial Narrow"/>
                <w:b/>
                <w:sz w:val="20"/>
              </w:rPr>
            </w:pPr>
            <w:r w:rsidRPr="00C31DA2">
              <w:rPr>
                <w:rFonts w:ascii="Arial Narrow" w:hAnsi="Arial Narrow"/>
                <w:b/>
                <w:sz w:val="20"/>
              </w:rPr>
              <w:t>Coil-Bottom</w:t>
            </w:r>
          </w:p>
        </w:tc>
        <w:tc>
          <w:tcPr>
            <w:tcW w:w="1170" w:type="dxa"/>
            <w:vAlign w:val="center"/>
          </w:tcPr>
          <w:p w14:paraId="60517C8B" w14:textId="2EDDBE28" w:rsidR="00C31DA2" w:rsidRPr="007D0A24" w:rsidRDefault="00FE5867" w:rsidP="00BF302B">
            <w:pPr>
              <w:spacing w:before="20" w:after="20" w:line="276" w:lineRule="auto"/>
              <w:jc w:val="center"/>
              <w:rPr>
                <w:rFonts w:ascii="Arial Narrow" w:hAnsi="Arial Narrow"/>
                <w:sz w:val="20"/>
                <w:szCs w:val="20"/>
              </w:rPr>
            </w:pPr>
            <w:r>
              <w:rPr>
                <w:rFonts w:ascii="Arial Narrow" w:hAnsi="Arial Narrow"/>
                <w:sz w:val="20"/>
                <w:szCs w:val="20"/>
              </w:rPr>
              <w:t>1.06E-05</w:t>
            </w:r>
          </w:p>
        </w:tc>
        <w:tc>
          <w:tcPr>
            <w:tcW w:w="1350" w:type="dxa"/>
            <w:vAlign w:val="center"/>
          </w:tcPr>
          <w:p w14:paraId="3123D0D1" w14:textId="6A90C429" w:rsidR="00C31DA2" w:rsidRPr="007D0A24" w:rsidRDefault="00FE5867" w:rsidP="00BF302B">
            <w:pPr>
              <w:spacing w:before="20" w:after="20" w:line="276" w:lineRule="auto"/>
              <w:jc w:val="center"/>
              <w:rPr>
                <w:rFonts w:ascii="Arial Narrow" w:hAnsi="Arial Narrow"/>
                <w:sz w:val="20"/>
                <w:szCs w:val="20"/>
              </w:rPr>
            </w:pPr>
            <w:r>
              <w:rPr>
                <w:rFonts w:ascii="Arial Narrow" w:hAnsi="Arial Narrow"/>
                <w:sz w:val="20"/>
                <w:szCs w:val="20"/>
              </w:rPr>
              <w:t>1.04E-03</w:t>
            </w:r>
          </w:p>
        </w:tc>
      </w:tr>
      <w:tr w:rsidR="00BF302B" w:rsidRPr="00E213CB" w14:paraId="68B46B9B" w14:textId="77777777" w:rsidTr="0089611F">
        <w:trPr>
          <w:trHeight w:val="357"/>
        </w:trPr>
        <w:tc>
          <w:tcPr>
            <w:tcW w:w="3865" w:type="dxa"/>
            <w:gridSpan w:val="3"/>
            <w:vAlign w:val="center"/>
          </w:tcPr>
          <w:p w14:paraId="2FC30C1C" w14:textId="794C8E25" w:rsidR="00BF302B" w:rsidRPr="007D0A24" w:rsidRDefault="00BF302B" w:rsidP="00BF302B">
            <w:pPr>
              <w:spacing w:before="20" w:after="20" w:line="276" w:lineRule="auto"/>
              <w:jc w:val="center"/>
              <w:rPr>
                <w:rFonts w:ascii="Arial Narrow" w:hAnsi="Arial Narrow"/>
                <w:sz w:val="20"/>
                <w:szCs w:val="20"/>
              </w:rPr>
            </w:pPr>
          </w:p>
        </w:tc>
      </w:tr>
      <w:tr w:rsidR="00C31DA2" w:rsidRPr="00E213CB" w14:paraId="4FBDA577" w14:textId="77777777" w:rsidTr="0089611F">
        <w:trPr>
          <w:trHeight w:val="357"/>
        </w:trPr>
        <w:tc>
          <w:tcPr>
            <w:tcW w:w="3865" w:type="dxa"/>
            <w:gridSpan w:val="3"/>
            <w:tcBorders>
              <w:bottom w:val="single" w:sz="4" w:space="0" w:color="000000" w:themeColor="text1"/>
            </w:tcBorders>
            <w:shd w:val="clear" w:color="auto" w:fill="BFBFBF" w:themeFill="background1" w:themeFillShade="BF"/>
            <w:vAlign w:val="center"/>
          </w:tcPr>
          <w:p w14:paraId="12B548FC" w14:textId="2F1D1BF2" w:rsidR="00C31DA2" w:rsidRPr="007D0A24" w:rsidRDefault="00C31DA2" w:rsidP="00BF302B">
            <w:pPr>
              <w:spacing w:before="20" w:after="20" w:line="276" w:lineRule="auto"/>
              <w:jc w:val="center"/>
              <w:rPr>
                <w:rFonts w:ascii="Arial Narrow" w:hAnsi="Arial Narrow"/>
                <w:sz w:val="20"/>
                <w:szCs w:val="20"/>
              </w:rPr>
            </w:pPr>
            <w:r>
              <w:rPr>
                <w:rFonts w:ascii="Arial Narrow" w:hAnsi="Arial Narrow"/>
                <w:b/>
                <w:bCs/>
                <w:sz w:val="20"/>
              </w:rPr>
              <w:t>MHD-Horizont</w:t>
            </w:r>
            <w:r w:rsidR="0089611F">
              <w:rPr>
                <w:rFonts w:ascii="Arial Narrow" w:hAnsi="Arial Narrow"/>
                <w:b/>
                <w:bCs/>
                <w:sz w:val="20"/>
              </w:rPr>
              <w:t xml:space="preserve">al dipole coil assembly (Unit: </w:t>
            </w:r>
            <w:r>
              <w:rPr>
                <w:rFonts w:ascii="Arial Narrow" w:hAnsi="Arial Narrow"/>
                <w:b/>
                <w:bCs/>
                <w:sz w:val="20"/>
              </w:rPr>
              <w:t>H)</w:t>
            </w:r>
          </w:p>
        </w:tc>
      </w:tr>
      <w:tr w:rsidR="00C31DA2" w:rsidRPr="00E213CB" w14:paraId="7EB2F827" w14:textId="77777777" w:rsidTr="0089611F">
        <w:trPr>
          <w:trHeight w:val="357"/>
        </w:trPr>
        <w:tc>
          <w:tcPr>
            <w:tcW w:w="1345" w:type="dxa"/>
            <w:tcBorders>
              <w:bottom w:val="single" w:sz="4" w:space="0" w:color="000000" w:themeColor="text1"/>
            </w:tcBorders>
            <w:shd w:val="clear" w:color="auto" w:fill="D9D9D9" w:themeFill="background1" w:themeFillShade="D9"/>
            <w:vAlign w:val="center"/>
          </w:tcPr>
          <w:p w14:paraId="5B811465" w14:textId="77777777" w:rsidR="00C31DA2" w:rsidRPr="007D0A24" w:rsidRDefault="00C31DA2" w:rsidP="00215581">
            <w:pPr>
              <w:spacing w:before="20" w:after="20" w:line="276" w:lineRule="auto"/>
              <w:jc w:val="center"/>
              <w:rPr>
                <w:rFonts w:ascii="Arial Narrow" w:hAnsi="Arial Narrow"/>
                <w:sz w:val="20"/>
              </w:rPr>
            </w:pPr>
          </w:p>
        </w:tc>
        <w:tc>
          <w:tcPr>
            <w:tcW w:w="1170" w:type="dxa"/>
            <w:shd w:val="clear" w:color="auto" w:fill="D9D9D9" w:themeFill="background1" w:themeFillShade="D9"/>
            <w:vAlign w:val="center"/>
          </w:tcPr>
          <w:p w14:paraId="3981AFBB" w14:textId="0FB0BB3C" w:rsidR="00C31DA2" w:rsidRPr="00215581" w:rsidRDefault="00215581" w:rsidP="00BF302B">
            <w:pPr>
              <w:spacing w:before="20" w:after="20" w:line="276" w:lineRule="auto"/>
              <w:jc w:val="center"/>
              <w:rPr>
                <w:rFonts w:ascii="Arial Narrow" w:hAnsi="Arial Narrow"/>
                <w:b/>
                <w:sz w:val="20"/>
                <w:szCs w:val="20"/>
              </w:rPr>
            </w:pPr>
            <w:r w:rsidRPr="00215581">
              <w:rPr>
                <w:rFonts w:ascii="Arial Narrow" w:hAnsi="Arial Narrow"/>
                <w:b/>
                <w:sz w:val="20"/>
                <w:szCs w:val="20"/>
              </w:rPr>
              <w:t>Coil-Left</w:t>
            </w:r>
          </w:p>
        </w:tc>
        <w:tc>
          <w:tcPr>
            <w:tcW w:w="1350" w:type="dxa"/>
            <w:shd w:val="clear" w:color="auto" w:fill="D9D9D9" w:themeFill="background1" w:themeFillShade="D9"/>
            <w:vAlign w:val="center"/>
          </w:tcPr>
          <w:p w14:paraId="3F3F692F" w14:textId="0CF831EF" w:rsidR="00C31DA2" w:rsidRPr="00215581" w:rsidRDefault="00215581" w:rsidP="00BF302B">
            <w:pPr>
              <w:spacing w:before="20" w:after="20" w:line="276" w:lineRule="auto"/>
              <w:jc w:val="center"/>
              <w:rPr>
                <w:rFonts w:ascii="Arial Narrow" w:hAnsi="Arial Narrow"/>
                <w:b/>
                <w:sz w:val="20"/>
                <w:szCs w:val="20"/>
              </w:rPr>
            </w:pPr>
            <w:r w:rsidRPr="00215581">
              <w:rPr>
                <w:rFonts w:ascii="Arial Narrow" w:hAnsi="Arial Narrow"/>
                <w:b/>
                <w:sz w:val="20"/>
                <w:szCs w:val="20"/>
              </w:rPr>
              <w:t>Coil-Right</w:t>
            </w:r>
          </w:p>
        </w:tc>
      </w:tr>
      <w:tr w:rsidR="00BF302B" w:rsidRPr="00E213CB" w14:paraId="45A5DCFC" w14:textId="77777777" w:rsidTr="0089611F">
        <w:trPr>
          <w:trHeight w:val="357"/>
        </w:trPr>
        <w:tc>
          <w:tcPr>
            <w:tcW w:w="1345" w:type="dxa"/>
            <w:shd w:val="clear" w:color="auto" w:fill="D9D9D9" w:themeFill="background1" w:themeFillShade="D9"/>
            <w:vAlign w:val="center"/>
          </w:tcPr>
          <w:p w14:paraId="2E5FD598" w14:textId="4600AC52" w:rsidR="00BF302B" w:rsidRPr="00215581" w:rsidRDefault="00BF302B" w:rsidP="00BF302B">
            <w:pPr>
              <w:spacing w:before="20" w:after="20" w:line="276" w:lineRule="auto"/>
              <w:jc w:val="center"/>
              <w:rPr>
                <w:rFonts w:ascii="Arial Narrow" w:hAnsi="Arial Narrow"/>
                <w:b/>
                <w:sz w:val="20"/>
              </w:rPr>
            </w:pPr>
            <w:r w:rsidRPr="00215581">
              <w:rPr>
                <w:rFonts w:ascii="Arial Narrow" w:hAnsi="Arial Narrow"/>
                <w:b/>
                <w:sz w:val="20"/>
              </w:rPr>
              <w:t>Coil-Left</w:t>
            </w:r>
          </w:p>
        </w:tc>
        <w:tc>
          <w:tcPr>
            <w:tcW w:w="1170" w:type="dxa"/>
            <w:vAlign w:val="center"/>
          </w:tcPr>
          <w:p w14:paraId="32E6E655" w14:textId="6333B3D1" w:rsidR="00BF302B" w:rsidRPr="00BF302B" w:rsidRDefault="00FE5867" w:rsidP="00BF302B">
            <w:pPr>
              <w:spacing w:before="20" w:after="20" w:line="276" w:lineRule="auto"/>
              <w:jc w:val="center"/>
              <w:rPr>
                <w:rFonts w:ascii="Arial Narrow" w:hAnsi="Arial Narrow"/>
                <w:sz w:val="20"/>
                <w:szCs w:val="20"/>
              </w:rPr>
            </w:pPr>
            <w:r>
              <w:rPr>
                <w:rFonts w:ascii="Arial Narrow" w:hAnsi="Arial Narrow"/>
                <w:sz w:val="20"/>
                <w:szCs w:val="20"/>
              </w:rPr>
              <w:t>1.04E-03</w:t>
            </w:r>
          </w:p>
        </w:tc>
        <w:tc>
          <w:tcPr>
            <w:tcW w:w="1350" w:type="dxa"/>
            <w:vAlign w:val="center"/>
          </w:tcPr>
          <w:p w14:paraId="5F1F0F96" w14:textId="693D9330" w:rsidR="00BF302B" w:rsidRPr="00BF302B" w:rsidRDefault="00FE5867" w:rsidP="00BF302B">
            <w:pPr>
              <w:spacing w:before="20" w:after="20" w:line="276" w:lineRule="auto"/>
              <w:jc w:val="center"/>
              <w:rPr>
                <w:rFonts w:ascii="Arial Narrow" w:hAnsi="Arial Narrow"/>
                <w:sz w:val="20"/>
                <w:szCs w:val="20"/>
              </w:rPr>
            </w:pPr>
            <w:r>
              <w:rPr>
                <w:rFonts w:ascii="Arial Narrow" w:hAnsi="Arial Narrow"/>
                <w:sz w:val="20"/>
                <w:szCs w:val="20"/>
              </w:rPr>
              <w:t>1.06E-05</w:t>
            </w:r>
          </w:p>
        </w:tc>
      </w:tr>
      <w:tr w:rsidR="00BF302B" w:rsidRPr="00E213CB" w14:paraId="365A12DC" w14:textId="77777777" w:rsidTr="0089611F">
        <w:trPr>
          <w:trHeight w:val="357"/>
        </w:trPr>
        <w:tc>
          <w:tcPr>
            <w:tcW w:w="1345" w:type="dxa"/>
            <w:shd w:val="clear" w:color="auto" w:fill="D9D9D9" w:themeFill="background1" w:themeFillShade="D9"/>
            <w:vAlign w:val="center"/>
          </w:tcPr>
          <w:p w14:paraId="5280437D" w14:textId="5EE3F807" w:rsidR="00BF302B" w:rsidRPr="00215581" w:rsidRDefault="00BF302B" w:rsidP="00BF302B">
            <w:pPr>
              <w:spacing w:before="20" w:after="20" w:line="276" w:lineRule="auto"/>
              <w:jc w:val="center"/>
              <w:rPr>
                <w:rFonts w:ascii="Arial Narrow" w:hAnsi="Arial Narrow"/>
                <w:b/>
                <w:sz w:val="20"/>
              </w:rPr>
            </w:pPr>
            <w:r w:rsidRPr="00215581">
              <w:rPr>
                <w:rFonts w:ascii="Arial Narrow" w:hAnsi="Arial Narrow"/>
                <w:b/>
                <w:sz w:val="20"/>
              </w:rPr>
              <w:t>Coil-Right</w:t>
            </w:r>
          </w:p>
        </w:tc>
        <w:tc>
          <w:tcPr>
            <w:tcW w:w="1170" w:type="dxa"/>
            <w:vAlign w:val="center"/>
          </w:tcPr>
          <w:p w14:paraId="071B942E" w14:textId="5E29F63F" w:rsidR="00BF302B" w:rsidRPr="00BF302B" w:rsidRDefault="00FE5867" w:rsidP="00BF302B">
            <w:pPr>
              <w:spacing w:before="20" w:after="20" w:line="276" w:lineRule="auto"/>
              <w:jc w:val="center"/>
              <w:rPr>
                <w:rFonts w:ascii="Arial Narrow" w:hAnsi="Arial Narrow"/>
                <w:sz w:val="20"/>
                <w:szCs w:val="20"/>
              </w:rPr>
            </w:pPr>
            <w:r>
              <w:rPr>
                <w:rFonts w:ascii="Arial Narrow" w:hAnsi="Arial Narrow"/>
                <w:sz w:val="20"/>
                <w:szCs w:val="20"/>
              </w:rPr>
              <w:t>1.06E-05</w:t>
            </w:r>
          </w:p>
        </w:tc>
        <w:tc>
          <w:tcPr>
            <w:tcW w:w="1350" w:type="dxa"/>
            <w:vAlign w:val="center"/>
          </w:tcPr>
          <w:p w14:paraId="48105A03" w14:textId="185844C7" w:rsidR="00BF302B" w:rsidRPr="00BF302B" w:rsidRDefault="00FE5867" w:rsidP="00BF302B">
            <w:pPr>
              <w:spacing w:before="20" w:after="20" w:line="276" w:lineRule="auto"/>
              <w:jc w:val="center"/>
              <w:rPr>
                <w:rFonts w:ascii="Arial Narrow" w:hAnsi="Arial Narrow"/>
                <w:sz w:val="20"/>
                <w:szCs w:val="20"/>
              </w:rPr>
            </w:pPr>
            <w:r>
              <w:rPr>
                <w:rFonts w:ascii="Arial Narrow" w:hAnsi="Arial Narrow"/>
                <w:sz w:val="20"/>
                <w:szCs w:val="20"/>
              </w:rPr>
              <w:t>1.04E-03</w:t>
            </w:r>
          </w:p>
        </w:tc>
      </w:tr>
    </w:tbl>
    <w:p w14:paraId="04B19F77" w14:textId="6A71A8B9" w:rsidR="00736DB3" w:rsidRDefault="00736DB3">
      <w:pPr>
        <w:overflowPunct/>
        <w:autoSpaceDE/>
        <w:autoSpaceDN/>
        <w:adjustRightInd/>
        <w:textAlignment w:val="auto"/>
      </w:pPr>
    </w:p>
    <w:p w14:paraId="2562C203" w14:textId="39112E35" w:rsidR="00C31DA2" w:rsidRDefault="00C31DA2">
      <w:pPr>
        <w:overflowPunct/>
        <w:autoSpaceDE/>
        <w:autoSpaceDN/>
        <w:adjustRightInd/>
        <w:textAlignment w:val="auto"/>
      </w:pPr>
    </w:p>
    <w:p w14:paraId="632666F1" w14:textId="6E7E2127" w:rsidR="00C31DA2" w:rsidRDefault="00C31DA2">
      <w:pPr>
        <w:overflowPunct/>
        <w:autoSpaceDE/>
        <w:autoSpaceDN/>
        <w:adjustRightInd/>
        <w:textAlignment w:val="auto"/>
      </w:pPr>
    </w:p>
    <w:p w14:paraId="77CAD1C5" w14:textId="1339A62A" w:rsidR="00C31DA2" w:rsidRDefault="00C31DA2">
      <w:pPr>
        <w:overflowPunct/>
        <w:autoSpaceDE/>
        <w:autoSpaceDN/>
        <w:adjustRightInd/>
        <w:textAlignment w:val="auto"/>
      </w:pPr>
    </w:p>
    <w:p w14:paraId="25A84D8F" w14:textId="616DD27D" w:rsidR="00C31DA2" w:rsidRDefault="00C31DA2">
      <w:pPr>
        <w:overflowPunct/>
        <w:autoSpaceDE/>
        <w:autoSpaceDN/>
        <w:adjustRightInd/>
        <w:textAlignment w:val="auto"/>
      </w:pPr>
    </w:p>
    <w:p w14:paraId="4D30F49A" w14:textId="239999B6" w:rsidR="00C31DA2" w:rsidRDefault="00C31DA2">
      <w:pPr>
        <w:overflowPunct/>
        <w:autoSpaceDE/>
        <w:autoSpaceDN/>
        <w:adjustRightInd/>
        <w:textAlignment w:val="auto"/>
      </w:pPr>
    </w:p>
    <w:p w14:paraId="56AA9317" w14:textId="28CD1BAE" w:rsidR="00C31DA2" w:rsidRDefault="00C31DA2">
      <w:pPr>
        <w:overflowPunct/>
        <w:autoSpaceDE/>
        <w:autoSpaceDN/>
        <w:adjustRightInd/>
        <w:textAlignment w:val="auto"/>
      </w:pPr>
    </w:p>
    <w:p w14:paraId="5FABA4D2" w14:textId="5020684A" w:rsidR="00C31DA2" w:rsidRDefault="00C31DA2">
      <w:pPr>
        <w:overflowPunct/>
        <w:autoSpaceDE/>
        <w:autoSpaceDN/>
        <w:adjustRightInd/>
        <w:textAlignment w:val="auto"/>
      </w:pPr>
    </w:p>
    <w:p w14:paraId="064DD187" w14:textId="2B9037B0" w:rsidR="00C31DA2" w:rsidRDefault="00C31DA2">
      <w:pPr>
        <w:overflowPunct/>
        <w:autoSpaceDE/>
        <w:autoSpaceDN/>
        <w:adjustRightInd/>
        <w:textAlignment w:val="auto"/>
      </w:pPr>
    </w:p>
    <w:p w14:paraId="56B515FB" w14:textId="253AA19A" w:rsidR="00C31DA2" w:rsidRDefault="00C31DA2">
      <w:pPr>
        <w:overflowPunct/>
        <w:autoSpaceDE/>
        <w:autoSpaceDN/>
        <w:adjustRightInd/>
        <w:textAlignment w:val="auto"/>
      </w:pPr>
    </w:p>
    <w:p w14:paraId="5556592D" w14:textId="5085C1E6" w:rsidR="00C31DA2" w:rsidRDefault="00C31DA2">
      <w:pPr>
        <w:overflowPunct/>
        <w:autoSpaceDE/>
        <w:autoSpaceDN/>
        <w:adjustRightInd/>
        <w:textAlignment w:val="auto"/>
      </w:pPr>
    </w:p>
    <w:p w14:paraId="366C640E" w14:textId="20DF508D" w:rsidR="00C31DA2" w:rsidRDefault="00C31DA2">
      <w:pPr>
        <w:overflowPunct/>
        <w:autoSpaceDE/>
        <w:autoSpaceDN/>
        <w:adjustRightInd/>
        <w:textAlignment w:val="auto"/>
      </w:pPr>
    </w:p>
    <w:p w14:paraId="4501A10F" w14:textId="77777777" w:rsidR="00736DB3" w:rsidRDefault="00736DB3">
      <w:pPr>
        <w:overflowPunct/>
        <w:autoSpaceDE/>
        <w:autoSpaceDN/>
        <w:adjustRightInd/>
        <w:textAlignment w:val="auto"/>
      </w:pPr>
    </w:p>
    <w:p w14:paraId="0EC406E5" w14:textId="464E6538" w:rsidR="001252A7" w:rsidRDefault="001252A7" w:rsidP="001252A7">
      <w:pPr>
        <w:pStyle w:val="ListParagraph"/>
        <w:numPr>
          <w:ilvl w:val="1"/>
          <w:numId w:val="45"/>
        </w:numPr>
        <w:spacing w:before="120" w:after="120"/>
        <w:contextualSpacing w:val="0"/>
        <w:jc w:val="both"/>
      </w:pPr>
      <w:r>
        <w:t xml:space="preserve">The multipole field analysis results of the MHD dipole coil assembly suggest that the field errors are solely due to its first higher-order harmonics, </w:t>
      </w:r>
      <w:proofErr w:type="spellStart"/>
      <w:r>
        <w:t>sextupole</w:t>
      </w:r>
      <w:proofErr w:type="spellEnd"/>
      <w:r>
        <w:t xml:space="preserve"> field component. See </w:t>
      </w:r>
      <w:r>
        <w:fldChar w:fldCharType="begin"/>
      </w:r>
      <w:r>
        <w:instrText xml:space="preserve"> REF _Ref70330820 \h </w:instrText>
      </w:r>
      <w:r>
        <w:fldChar w:fldCharType="separate"/>
      </w:r>
      <w:r w:rsidR="006C7E35" w:rsidRPr="00932590">
        <w:rPr>
          <w:szCs w:val="22"/>
        </w:rPr>
        <w:t xml:space="preserve">Figure </w:t>
      </w:r>
      <w:r w:rsidR="006C7E35">
        <w:rPr>
          <w:noProof/>
          <w:szCs w:val="22"/>
        </w:rPr>
        <w:t>6</w:t>
      </w:r>
      <w:r>
        <w:fldChar w:fldCharType="end"/>
      </w:r>
      <w:r>
        <w:t xml:space="preserve"> and </w:t>
      </w:r>
      <w:r>
        <w:fldChar w:fldCharType="begin"/>
      </w:r>
      <w:r>
        <w:instrText xml:space="preserve"> REF _Ref70330823 \h </w:instrText>
      </w:r>
      <w:r>
        <w:fldChar w:fldCharType="separate"/>
      </w:r>
      <w:r w:rsidR="006C7E35" w:rsidRPr="00932590">
        <w:rPr>
          <w:szCs w:val="22"/>
        </w:rPr>
        <w:t xml:space="preserve">Figure </w:t>
      </w:r>
      <w:r w:rsidR="006C7E35">
        <w:rPr>
          <w:noProof/>
          <w:szCs w:val="22"/>
        </w:rPr>
        <w:t>7</w:t>
      </w:r>
      <w:r>
        <w:fldChar w:fldCharType="end"/>
      </w:r>
      <w:r>
        <w:t xml:space="preserve"> for details. The overall strength of the </w:t>
      </w:r>
      <w:proofErr w:type="spellStart"/>
      <w:r>
        <w:t>sextupole</w:t>
      </w:r>
      <w:proofErr w:type="spellEnd"/>
      <w:r>
        <w:t xml:space="preserve"> field component at </w:t>
      </w:r>
      <m:oMath>
        <m:sSub>
          <m:sSubPr>
            <m:ctrlPr>
              <w:rPr>
                <w:rFonts w:ascii="Cambria Math" w:eastAsia="Calibri" w:hAnsi="Cambria Math"/>
                <w:i/>
                <w:color w:val="000000" w:themeColor="text1"/>
              </w:rPr>
            </m:ctrlPr>
          </m:sSubPr>
          <m:e>
            <m:r>
              <w:rPr>
                <w:rFonts w:ascii="Cambria Math" w:eastAsia="Calibri" w:hAnsi="Cambria Math"/>
                <w:color w:val="000000" w:themeColor="text1"/>
              </w:rPr>
              <m:t>R</m:t>
            </m:r>
          </m:e>
          <m:sub>
            <m:r>
              <w:rPr>
                <w:rFonts w:ascii="Cambria Math" w:eastAsia="Calibri" w:hAnsi="Cambria Math"/>
                <w:color w:val="000000" w:themeColor="text1"/>
              </w:rPr>
              <m:t>ref</m:t>
            </m:r>
          </m:sub>
        </m:sSub>
        <m:r>
          <w:rPr>
            <w:rFonts w:ascii="Cambria Math" w:eastAsia="Calibri" w:hAnsi="Cambria Math"/>
            <w:color w:val="000000" w:themeColor="text1"/>
          </w:rPr>
          <m:t xml:space="preserve">=4mm </m:t>
        </m:r>
      </m:oMath>
      <w:r>
        <w:t xml:space="preserve">is three orders of magnitude smaller than the leading dipole field component. </w:t>
      </w:r>
    </w:p>
    <w:p w14:paraId="11492615" w14:textId="724636E1" w:rsidR="001252A7" w:rsidRDefault="001252A7" w:rsidP="001252A7">
      <w:pPr>
        <w:pStyle w:val="ListParagraph"/>
        <w:numPr>
          <w:ilvl w:val="1"/>
          <w:numId w:val="45"/>
        </w:numPr>
        <w:spacing w:before="120" w:after="120"/>
        <w:contextualSpacing w:val="0"/>
        <w:jc w:val="both"/>
      </w:pPr>
      <w:r>
        <w:t>The peak strength of the main dipole field component of the production coil assembly increases at a rate of 2.18</w:t>
      </w:r>
      <w:r w:rsidRPr="00F13752">
        <w:rPr>
          <w:rFonts w:cs="Times"/>
        </w:rPr>
        <w:t>×</w:t>
      </w:r>
      <w:r>
        <w:t>10</w:t>
      </w:r>
      <w:r w:rsidRPr="00F13752">
        <w:rPr>
          <w:vertAlign w:val="superscript"/>
        </w:rPr>
        <w:t>-4</w:t>
      </w:r>
      <w:r>
        <w:t xml:space="preserve"> T/A, whereas the similar value for </w:t>
      </w:r>
      <w:r w:rsidR="00DF2246">
        <w:t xml:space="preserve">the </w:t>
      </w:r>
      <w:proofErr w:type="spellStart"/>
      <w:r>
        <w:t>sextupole</w:t>
      </w:r>
      <w:proofErr w:type="spellEnd"/>
      <w:r>
        <w:t xml:space="preserve"> field component is -0.0083</w:t>
      </w:r>
      <w:r w:rsidRPr="00F13752">
        <w:rPr>
          <w:rFonts w:cs="Times"/>
        </w:rPr>
        <w:t>×</w:t>
      </w:r>
      <w:r>
        <w:t>10</w:t>
      </w:r>
      <w:r w:rsidRPr="00F13752">
        <w:rPr>
          <w:vertAlign w:val="superscript"/>
        </w:rPr>
        <w:t>-4</w:t>
      </w:r>
      <w:r>
        <w:t xml:space="preserve"> T/A. </w:t>
      </w:r>
    </w:p>
    <w:p w14:paraId="3E46B185" w14:textId="72164515" w:rsidR="001252A7" w:rsidRPr="00697096" w:rsidRDefault="001252A7" w:rsidP="001252A7">
      <w:pPr>
        <w:pStyle w:val="ListParagraph"/>
        <w:numPr>
          <w:ilvl w:val="1"/>
          <w:numId w:val="45"/>
        </w:numPr>
        <w:overflowPunct/>
        <w:autoSpaceDE/>
        <w:autoSpaceDN/>
        <w:adjustRightInd/>
        <w:spacing w:before="120" w:after="120"/>
        <w:contextualSpacing w:val="0"/>
        <w:jc w:val="both"/>
        <w:textAlignment w:val="auto"/>
      </w:pPr>
      <w:r>
        <w:t xml:space="preserve">The integrated dipole field strength and integrated </w:t>
      </w:r>
      <w:proofErr w:type="spellStart"/>
      <w:r>
        <w:t>sextupole</w:t>
      </w:r>
      <w:proofErr w:type="spellEnd"/>
      <w:r>
        <w:t xml:space="preserve"> field strength of the production coil assembly at </w:t>
      </w:r>
      <m:oMath>
        <m:sSub>
          <m:sSubPr>
            <m:ctrlPr>
              <w:rPr>
                <w:rFonts w:ascii="Cambria Math" w:eastAsia="Calibri" w:hAnsi="Cambria Math"/>
                <w:i/>
                <w:color w:val="000000" w:themeColor="text1"/>
              </w:rPr>
            </m:ctrlPr>
          </m:sSubPr>
          <m:e>
            <m:r>
              <w:rPr>
                <w:rFonts w:ascii="Cambria Math" w:eastAsia="Calibri" w:hAnsi="Cambria Math"/>
                <w:color w:val="000000" w:themeColor="text1"/>
              </w:rPr>
              <m:t>R</m:t>
            </m:r>
          </m:e>
          <m:sub>
            <m:r>
              <w:rPr>
                <w:rFonts w:ascii="Cambria Math" w:eastAsia="Calibri" w:hAnsi="Cambria Math"/>
                <w:color w:val="000000" w:themeColor="text1"/>
              </w:rPr>
              <m:t>ref</m:t>
            </m:r>
          </m:sub>
        </m:sSub>
        <m:r>
          <w:rPr>
            <w:rFonts w:ascii="Cambria Math" w:eastAsia="Calibri" w:hAnsi="Cambria Math"/>
            <w:color w:val="000000" w:themeColor="text1"/>
          </w:rPr>
          <m:t xml:space="preserve">=4mm </m:t>
        </m:r>
      </m:oMath>
      <w:r>
        <w:t>varies respectively at a rate of 19.645</w:t>
      </w:r>
      <w:r w:rsidRPr="00FD3BF6">
        <w:rPr>
          <w:rFonts w:cs="Times"/>
        </w:rPr>
        <w:t>×</w:t>
      </w:r>
      <w:r>
        <w:t>10</w:t>
      </w:r>
      <w:r w:rsidRPr="00FD3BF6">
        <w:rPr>
          <w:vertAlign w:val="superscript"/>
        </w:rPr>
        <w:t>-6</w:t>
      </w:r>
      <w:r>
        <w:t xml:space="preserve"> </w:t>
      </w:r>
      <w:proofErr w:type="spellStart"/>
      <w:r>
        <w:t>T.m</w:t>
      </w:r>
      <w:proofErr w:type="spellEnd"/>
      <w:r>
        <w:t>/</w:t>
      </w:r>
      <w:proofErr w:type="gramStart"/>
      <w:r>
        <w:t>A and</w:t>
      </w:r>
      <w:proofErr w:type="gramEnd"/>
      <w:r>
        <w:t xml:space="preserve"> - 0.089</w:t>
      </w:r>
      <w:r w:rsidRPr="00FD3BF6">
        <w:rPr>
          <w:rFonts w:cs="Times"/>
        </w:rPr>
        <w:t>×</w:t>
      </w:r>
      <w:r>
        <w:t>10</w:t>
      </w:r>
      <w:r w:rsidRPr="00FD3BF6">
        <w:rPr>
          <w:vertAlign w:val="superscript"/>
        </w:rPr>
        <w:t>-6</w:t>
      </w:r>
      <w:r w:rsidR="0047388D">
        <w:t xml:space="preserve"> </w:t>
      </w:r>
      <w:proofErr w:type="spellStart"/>
      <w:r w:rsidR="0047388D">
        <w:t>T.m</w:t>
      </w:r>
      <w:proofErr w:type="spellEnd"/>
      <w:r w:rsidR="0047388D">
        <w:t>/A (</w:t>
      </w:r>
      <w:r>
        <w:fldChar w:fldCharType="begin"/>
      </w:r>
      <w:r>
        <w:instrText xml:space="preserve"> REF _Ref70332359 \h </w:instrText>
      </w:r>
      <w:r>
        <w:fldChar w:fldCharType="separate"/>
      </w:r>
      <w:r w:rsidR="006C7E35" w:rsidRPr="00932590">
        <w:rPr>
          <w:szCs w:val="22"/>
        </w:rPr>
        <w:t xml:space="preserve">Figure </w:t>
      </w:r>
      <w:r w:rsidR="006C7E35">
        <w:rPr>
          <w:noProof/>
          <w:szCs w:val="22"/>
        </w:rPr>
        <w:t>8</w:t>
      </w:r>
      <w:r>
        <w:fldChar w:fldCharType="end"/>
      </w:r>
      <w:r w:rsidR="006C7E35">
        <w:t xml:space="preserve">). The dipole integral field strength is uniform and the </w:t>
      </w:r>
      <w:r>
        <w:lastRenderedPageBreak/>
        <w:t>calculated value of the integrated dipole field uniformity</w:t>
      </w:r>
      <w:r w:rsidR="00A16FAB">
        <w:t xml:space="preserve"> in GFR</w:t>
      </w:r>
      <w:r>
        <w:t xml:space="preserve"> is</w:t>
      </w:r>
      <w:r w:rsidR="006C7E35">
        <w:t xml:space="preserve"> better than</w:t>
      </w:r>
      <w:r>
        <w:t xml:space="preserve"> 99.55 % (</w:t>
      </w:r>
      <w:r w:rsidR="006C7E35">
        <w:fldChar w:fldCharType="begin"/>
      </w:r>
      <w:r w:rsidR="006C7E35">
        <w:instrText xml:space="preserve"> REF _Ref70525060 \h </w:instrText>
      </w:r>
      <w:r w:rsidR="006C7E35">
        <w:fldChar w:fldCharType="separate"/>
      </w:r>
      <w:r w:rsidR="006C7E35" w:rsidRPr="00932590">
        <w:rPr>
          <w:szCs w:val="22"/>
        </w:rPr>
        <w:t xml:space="preserve">Figure </w:t>
      </w:r>
      <w:r w:rsidR="006C7E35">
        <w:rPr>
          <w:noProof/>
          <w:szCs w:val="22"/>
        </w:rPr>
        <w:t>9</w:t>
      </w:r>
      <w:r w:rsidR="006C7E35">
        <w:fldChar w:fldCharType="end"/>
      </w:r>
      <w:r>
        <w:t>). The effective magnetic length is 0.090 m.</w:t>
      </w:r>
      <w:r w:rsidRPr="00077CF9">
        <w:t xml:space="preserve"> </w:t>
      </w:r>
      <w:r w:rsidRPr="00FD3BF6">
        <w:rPr>
          <w:color w:val="000000" w:themeColor="text1"/>
        </w:rPr>
        <w:fldChar w:fldCharType="begin"/>
      </w:r>
      <w:r w:rsidRPr="00FD3BF6">
        <w:rPr>
          <w:color w:val="000000" w:themeColor="text1"/>
        </w:rPr>
        <w:instrText xml:space="preserve"> REF _Ref70336620 \h </w:instrText>
      </w:r>
      <w:r w:rsidRPr="00FD3BF6">
        <w:rPr>
          <w:color w:val="000000" w:themeColor="text1"/>
        </w:rPr>
      </w:r>
      <w:r w:rsidRPr="00FD3BF6">
        <w:rPr>
          <w:color w:val="000000" w:themeColor="text1"/>
        </w:rPr>
        <w:fldChar w:fldCharType="separate"/>
      </w:r>
      <w:r w:rsidR="006C7E35" w:rsidRPr="00414644">
        <w:rPr>
          <w:szCs w:val="22"/>
        </w:rPr>
        <w:t xml:space="preserve">Table </w:t>
      </w:r>
      <w:r w:rsidR="006C7E35">
        <w:rPr>
          <w:noProof/>
          <w:szCs w:val="22"/>
        </w:rPr>
        <w:t>5</w:t>
      </w:r>
      <w:r w:rsidRPr="00FD3BF6">
        <w:rPr>
          <w:color w:val="000000" w:themeColor="text1"/>
        </w:rPr>
        <w:fldChar w:fldCharType="end"/>
      </w:r>
      <w:r w:rsidRPr="00FD3BF6">
        <w:rPr>
          <w:color w:val="000000" w:themeColor="text1"/>
        </w:rPr>
        <w:t xml:space="preserve"> lists the dipole field integral strength as a function of coil excitation current up to 4 A. These data will be used in the CEBAF machine control system. </w:t>
      </w:r>
    </w:p>
    <w:p w14:paraId="39151681" w14:textId="34107EA2" w:rsidR="001252A7" w:rsidRDefault="001252A7" w:rsidP="001252A7">
      <w:pPr>
        <w:pStyle w:val="ListParagraph"/>
        <w:numPr>
          <w:ilvl w:val="1"/>
          <w:numId w:val="45"/>
        </w:numPr>
        <w:overflowPunct/>
        <w:autoSpaceDE/>
        <w:autoSpaceDN/>
        <w:adjustRightInd/>
        <w:spacing w:before="120" w:after="120"/>
        <w:contextualSpacing w:val="0"/>
        <w:jc w:val="both"/>
        <w:textAlignment w:val="auto"/>
      </w:pPr>
      <w:r>
        <w:rPr>
          <w:color w:val="000000" w:themeColor="text1"/>
        </w:rPr>
        <w:t xml:space="preserve">The inductance matrix of the actual dipole coil assemblies </w:t>
      </w:r>
      <w:r w:rsidR="00DF2246">
        <w:rPr>
          <w:color w:val="000000" w:themeColor="text1"/>
        </w:rPr>
        <w:t>is</w:t>
      </w:r>
      <w:r>
        <w:rPr>
          <w:color w:val="000000" w:themeColor="text1"/>
        </w:rPr>
        <w:t xml:space="preserve"> given in </w:t>
      </w:r>
      <w:r>
        <w:rPr>
          <w:color w:val="000000" w:themeColor="text1"/>
        </w:rPr>
        <w:fldChar w:fldCharType="begin"/>
      </w:r>
      <w:r>
        <w:rPr>
          <w:color w:val="000000" w:themeColor="text1"/>
        </w:rPr>
        <w:instrText xml:space="preserve"> REF _Ref70357467 \h </w:instrText>
      </w:r>
      <w:r>
        <w:rPr>
          <w:color w:val="000000" w:themeColor="text1"/>
        </w:rPr>
      </w:r>
      <w:r>
        <w:rPr>
          <w:color w:val="000000" w:themeColor="text1"/>
        </w:rPr>
        <w:fldChar w:fldCharType="separate"/>
      </w:r>
      <w:r w:rsidR="006C7E35" w:rsidRPr="00414644">
        <w:rPr>
          <w:szCs w:val="22"/>
        </w:rPr>
        <w:t xml:space="preserve">Table </w:t>
      </w:r>
      <w:r w:rsidR="006C7E35">
        <w:rPr>
          <w:noProof/>
          <w:szCs w:val="22"/>
        </w:rPr>
        <w:t>6</w:t>
      </w:r>
      <w:r>
        <w:rPr>
          <w:color w:val="000000" w:themeColor="text1"/>
        </w:rPr>
        <w:fldChar w:fldCharType="end"/>
      </w:r>
      <w:r>
        <w:rPr>
          <w:color w:val="000000" w:themeColor="text1"/>
        </w:rPr>
        <w:t xml:space="preserve">. The inductance calculation is based on the coil turn count provided in </w:t>
      </w:r>
      <w:r>
        <w:rPr>
          <w:color w:val="000000" w:themeColor="text1"/>
        </w:rPr>
        <w:fldChar w:fldCharType="begin"/>
      </w:r>
      <w:r>
        <w:rPr>
          <w:color w:val="000000" w:themeColor="text1"/>
        </w:rPr>
        <w:instrText xml:space="preserve"> REF _Ref70062039 \h </w:instrText>
      </w:r>
      <w:r>
        <w:rPr>
          <w:color w:val="000000" w:themeColor="text1"/>
        </w:rPr>
      </w:r>
      <w:r>
        <w:rPr>
          <w:color w:val="000000" w:themeColor="text1"/>
        </w:rPr>
        <w:fldChar w:fldCharType="separate"/>
      </w:r>
      <w:r w:rsidR="006C7E35" w:rsidRPr="00414644">
        <w:rPr>
          <w:szCs w:val="22"/>
        </w:rPr>
        <w:t xml:space="preserve">Table </w:t>
      </w:r>
      <w:r w:rsidR="006C7E35">
        <w:rPr>
          <w:noProof/>
          <w:szCs w:val="22"/>
        </w:rPr>
        <w:t>2</w:t>
      </w:r>
      <w:r>
        <w:rPr>
          <w:color w:val="000000" w:themeColor="text1"/>
        </w:rPr>
        <w:fldChar w:fldCharType="end"/>
      </w:r>
      <w:r>
        <w:rPr>
          <w:color w:val="000000" w:themeColor="text1"/>
        </w:rPr>
        <w:t>.</w:t>
      </w:r>
      <w:r w:rsidRPr="00497780">
        <w:t xml:space="preserve"> </w:t>
      </w:r>
      <w:r>
        <w:t>The number in diagonal from the upper-left to the lower-left corners represent</w:t>
      </w:r>
      <w:r w:rsidR="00DF2246">
        <w:t>s</w:t>
      </w:r>
      <w:r>
        <w:t xml:space="preserve"> the self-inductances of the coils (1.04 </w:t>
      </w:r>
      <w:proofErr w:type="spellStart"/>
      <w:r>
        <w:t>mH</w:t>
      </w:r>
      <w:proofErr w:type="spellEnd"/>
      <w:r>
        <w:t>) in the vertical/ horizontal dipole coil assembly, whereas the non-diagonal numbers (0.01 </w:t>
      </w:r>
      <w:proofErr w:type="spellStart"/>
      <w:r>
        <w:t>mH</w:t>
      </w:r>
      <w:proofErr w:type="spellEnd"/>
      <w:r>
        <w:t xml:space="preserve">) signify the mutual inductances between those coils. </w:t>
      </w:r>
    </w:p>
    <w:p w14:paraId="0C5BE703" w14:textId="2B679DB2" w:rsidR="007C38E0" w:rsidRPr="00FD3BF6" w:rsidRDefault="004B6F02" w:rsidP="004557F2">
      <w:pPr>
        <w:pStyle w:val="ListParagraph"/>
        <w:numPr>
          <w:ilvl w:val="1"/>
          <w:numId w:val="45"/>
        </w:numPr>
        <w:overflowPunct/>
        <w:autoSpaceDE/>
        <w:autoSpaceDN/>
        <w:adjustRightInd/>
        <w:spacing w:before="120" w:after="120"/>
        <w:ind w:left="432"/>
        <w:contextualSpacing w:val="0"/>
        <w:jc w:val="both"/>
        <w:textAlignment w:val="auto"/>
      </w:pPr>
      <w:r>
        <w:t xml:space="preserve">The net force </w:t>
      </w:r>
      <w:r w:rsidR="00D650EA">
        <w:t xml:space="preserve">for the vertical dipole coil assembly </w:t>
      </w:r>
      <w:r>
        <w:t>is dominated by the vertical field component (</w:t>
      </w:r>
      <w:proofErr w:type="spellStart"/>
      <w:proofErr w:type="gramStart"/>
      <w:r>
        <w:t>F</w:t>
      </w:r>
      <w:r w:rsidRPr="00D650EA">
        <w:rPr>
          <w:vertAlign w:val="subscript"/>
        </w:rPr>
        <w:t>y</w:t>
      </w:r>
      <w:proofErr w:type="spellEnd"/>
      <w:proofErr w:type="gramEnd"/>
      <w:r>
        <w:t>). The net values of force components in the horizontal (</w:t>
      </w:r>
      <w:proofErr w:type="spellStart"/>
      <w:proofErr w:type="gramStart"/>
      <w:r>
        <w:t>F</w:t>
      </w:r>
      <w:r w:rsidRPr="00D650EA">
        <w:rPr>
          <w:vertAlign w:val="subscript"/>
        </w:rPr>
        <w:t>x</w:t>
      </w:r>
      <w:proofErr w:type="spellEnd"/>
      <w:proofErr w:type="gramEnd"/>
      <w:r>
        <w:t>) and longitudinal (F</w:t>
      </w:r>
      <w:r w:rsidRPr="00D650EA">
        <w:rPr>
          <w:vertAlign w:val="subscript"/>
        </w:rPr>
        <w:t>z</w:t>
      </w:r>
      <w:r>
        <w:t xml:space="preserve">) are practically negligible. </w:t>
      </w:r>
      <w:proofErr w:type="spellStart"/>
      <w:proofErr w:type="gramStart"/>
      <w:r>
        <w:t>F</w:t>
      </w:r>
      <w:r w:rsidRPr="00D650EA">
        <w:rPr>
          <w:vertAlign w:val="subscript"/>
        </w:rPr>
        <w:t>y</w:t>
      </w:r>
      <w:proofErr w:type="spellEnd"/>
      <w:proofErr w:type="gramEnd"/>
      <w:r>
        <w:t xml:space="preserve"> </w:t>
      </w:r>
      <w:r w:rsidR="00D650EA">
        <w:t>is tensile in nature. The net cumulative force at 2.8 A is 1.3 </w:t>
      </w:r>
      <w:proofErr w:type="spellStart"/>
      <w:r w:rsidR="00D650EA">
        <w:t>mN</w:t>
      </w:r>
      <w:proofErr w:type="spellEnd"/>
      <w:r w:rsidR="00D650EA">
        <w:t xml:space="preserve"> (</w:t>
      </w:r>
      <w:r w:rsidR="00D650EA">
        <w:fldChar w:fldCharType="begin"/>
      </w:r>
      <w:r w:rsidR="00D650EA">
        <w:instrText xml:space="preserve"> REF _Ref70069479 \h </w:instrText>
      </w:r>
      <w:r w:rsidR="00D650EA">
        <w:fldChar w:fldCharType="separate"/>
      </w:r>
      <w:r w:rsidR="006C7E35" w:rsidRPr="00414644">
        <w:rPr>
          <w:szCs w:val="22"/>
        </w:rPr>
        <w:t xml:space="preserve">Table </w:t>
      </w:r>
      <w:r w:rsidR="006C7E35">
        <w:rPr>
          <w:noProof/>
          <w:szCs w:val="22"/>
        </w:rPr>
        <w:t>4</w:t>
      </w:r>
      <w:r w:rsidR="00D650EA">
        <w:fldChar w:fldCharType="end"/>
      </w:r>
      <w:r w:rsidR="00D650EA">
        <w:t xml:space="preserve">). Similarly, the net forces for the horizontal dipole coil assembly </w:t>
      </w:r>
      <w:r w:rsidR="00DF2246">
        <w:t>are</w:t>
      </w:r>
      <w:r w:rsidR="00D650EA">
        <w:t xml:space="preserve"> dominated by the horizontal field component (</w:t>
      </w:r>
      <w:proofErr w:type="spellStart"/>
      <w:proofErr w:type="gramStart"/>
      <w:r w:rsidR="00D650EA">
        <w:t>F</w:t>
      </w:r>
      <w:r w:rsidR="00D650EA" w:rsidRPr="00D650EA">
        <w:rPr>
          <w:vertAlign w:val="subscript"/>
        </w:rPr>
        <w:t>x</w:t>
      </w:r>
      <w:proofErr w:type="spellEnd"/>
      <w:proofErr w:type="gramEnd"/>
      <w:r w:rsidR="00D650EA">
        <w:t xml:space="preserve">), similar in magnitude to the </w:t>
      </w:r>
      <w:proofErr w:type="spellStart"/>
      <w:r w:rsidR="00D650EA">
        <w:t>F</w:t>
      </w:r>
      <w:r w:rsidR="00D650EA" w:rsidRPr="00D650EA">
        <w:rPr>
          <w:vertAlign w:val="subscript"/>
        </w:rPr>
        <w:t>y</w:t>
      </w:r>
      <w:proofErr w:type="spellEnd"/>
      <w:r w:rsidR="00D650EA">
        <w:t xml:space="preserve"> component for the vertical dipole coil assembly. The coils are held in place in the assembly with the magnet retainer clips (label 7) as shown in </w:t>
      </w:r>
      <w:r w:rsidR="00D650EA">
        <w:fldChar w:fldCharType="begin"/>
      </w:r>
      <w:r w:rsidR="00D650EA">
        <w:instrText xml:space="preserve"> REF _Ref69746665 \h </w:instrText>
      </w:r>
      <w:r w:rsidR="00D650EA">
        <w:fldChar w:fldCharType="separate"/>
      </w:r>
      <w:r w:rsidR="006C7E35" w:rsidRPr="00932590">
        <w:rPr>
          <w:szCs w:val="22"/>
        </w:rPr>
        <w:t xml:space="preserve">Figure </w:t>
      </w:r>
      <w:r w:rsidR="006C7E35">
        <w:rPr>
          <w:noProof/>
          <w:szCs w:val="22"/>
        </w:rPr>
        <w:t>2</w:t>
      </w:r>
      <w:r w:rsidR="00D650EA">
        <w:fldChar w:fldCharType="end"/>
      </w:r>
      <w:r w:rsidR="00D650EA">
        <w:t xml:space="preserve">. The overall geometry and dimensions of the magnet retainer clip </w:t>
      </w:r>
      <w:r w:rsidR="00DF2246">
        <w:t>are</w:t>
      </w:r>
      <w:r w:rsidR="00D650EA">
        <w:t xml:space="preserve"> based on the structural analysis using the Lorentz force data for the MHD magnet assembly.  </w:t>
      </w:r>
    </w:p>
    <w:p w14:paraId="68F7F765" w14:textId="2DEBA071" w:rsidR="008D0603" w:rsidRDefault="00D231D1" w:rsidP="006F44E3">
      <w:pPr>
        <w:pStyle w:val="Heading1"/>
      </w:pPr>
      <w:bookmarkStart w:id="29" w:name="_Toc70525085"/>
      <w:r>
        <w:t>Test Plan</w:t>
      </w:r>
      <w:bookmarkEnd w:id="29"/>
    </w:p>
    <w:p w14:paraId="38862A00" w14:textId="7EEBBA3E" w:rsidR="00806793" w:rsidRPr="00806793" w:rsidRDefault="00687DE4" w:rsidP="00747111">
      <w:pPr>
        <w:spacing w:before="120" w:after="120"/>
        <w:ind w:firstLine="288"/>
        <w:jc w:val="both"/>
      </w:pPr>
      <w:r>
        <w:t>The magnet measurement facility presently has the test set up</w:t>
      </w:r>
      <w:r w:rsidR="00124A92">
        <w:t xml:space="preserve"> </w:t>
      </w:r>
      <w:r w:rsidR="00DF2246">
        <w:t xml:space="preserve">to </w:t>
      </w:r>
      <w:r w:rsidR="00124A92">
        <w:t>perform</w:t>
      </w:r>
      <w:r w:rsidR="00DF2246">
        <w:t xml:space="preserve"> </w:t>
      </w:r>
      <w:r w:rsidR="00124A92">
        <w:t xml:space="preserve">the magnetic profile measurements using </w:t>
      </w:r>
      <w:r>
        <w:t xml:space="preserve">only </w:t>
      </w:r>
      <w:r w:rsidR="00124A92">
        <w:t xml:space="preserve">a </w:t>
      </w:r>
      <w:proofErr w:type="spellStart"/>
      <w:r w:rsidR="00124A92">
        <w:t>uni</w:t>
      </w:r>
      <w:proofErr w:type="spellEnd"/>
      <w:r w:rsidR="00124A92">
        <w:t xml:space="preserve">-axial hall probe. </w:t>
      </w:r>
      <w:r w:rsidR="00DF2246">
        <w:t>The</w:t>
      </w:r>
      <w:r w:rsidR="00124A92">
        <w:t xml:space="preserve"> magnetic field measurement </w:t>
      </w:r>
      <w:r w:rsidR="00DF2246">
        <w:t>plan is</w:t>
      </w:r>
      <w:r w:rsidR="00124A92">
        <w:t xml:space="preserve"> provided in section #</w:t>
      </w:r>
      <w:r w:rsidR="00124A92">
        <w:fldChar w:fldCharType="begin"/>
      </w:r>
      <w:r w:rsidR="00124A92">
        <w:instrText xml:space="preserve"> REF _Ref70366018 \w \h </w:instrText>
      </w:r>
      <w:r w:rsidR="00124A92">
        <w:fldChar w:fldCharType="separate"/>
      </w:r>
      <w:r w:rsidR="006C7E35">
        <w:t>8.3</w:t>
      </w:r>
      <w:r w:rsidR="00124A92">
        <w:fldChar w:fldCharType="end"/>
      </w:r>
      <w:r w:rsidR="00124A92">
        <w:t xml:space="preserve">. These data will be compared against the EM simulation </w:t>
      </w:r>
      <w:r w:rsidR="005A06BC">
        <w:t xml:space="preserve">results </w:t>
      </w:r>
      <w:r w:rsidR="00124A92">
        <w:t xml:space="preserve">of the vertical dipole coil assembly model </w:t>
      </w:r>
      <w:r w:rsidR="000A79F8">
        <w:t>based on</w:t>
      </w:r>
      <w:r w:rsidR="00124A92">
        <w:t xml:space="preserve"> the production coil parameters</w:t>
      </w:r>
      <w:r w:rsidR="00BC6EF3">
        <w:t xml:space="preserve"> (</w:t>
      </w:r>
      <w:r w:rsidR="00501A6D" w:rsidRPr="00D312BD">
        <w:fldChar w:fldCharType="begin"/>
      </w:r>
      <w:r w:rsidR="00501A6D" w:rsidRPr="00D312BD">
        <w:instrText xml:space="preserve"> REF _Ref70436164 \h </w:instrText>
      </w:r>
      <w:r w:rsidR="00501A6D" w:rsidRPr="00D312BD">
        <w:fldChar w:fldCharType="separate"/>
      </w:r>
      <w:r w:rsidR="006C7E35" w:rsidRPr="00D312BD">
        <w:rPr>
          <w:szCs w:val="22"/>
        </w:rPr>
        <w:t xml:space="preserve">Figure </w:t>
      </w:r>
      <w:r w:rsidR="006C7E35" w:rsidRPr="00D312BD">
        <w:rPr>
          <w:noProof/>
          <w:szCs w:val="22"/>
        </w:rPr>
        <w:t>10</w:t>
      </w:r>
      <w:r w:rsidR="00501A6D" w:rsidRPr="00D312BD">
        <w:fldChar w:fldCharType="end"/>
      </w:r>
      <w:r w:rsidR="00501A6D" w:rsidRPr="00D312BD">
        <w:t xml:space="preserve"> and </w:t>
      </w:r>
      <w:r w:rsidR="00501A6D" w:rsidRPr="00D312BD">
        <w:fldChar w:fldCharType="begin"/>
      </w:r>
      <w:r w:rsidR="00501A6D" w:rsidRPr="00D312BD">
        <w:instrText xml:space="preserve"> REF _Ref70436165 \h </w:instrText>
      </w:r>
      <w:r w:rsidR="00501A6D" w:rsidRPr="00D312BD">
        <w:fldChar w:fldCharType="separate"/>
      </w:r>
      <w:r w:rsidR="006C7E35" w:rsidRPr="00D312BD">
        <w:rPr>
          <w:szCs w:val="22"/>
        </w:rPr>
        <w:t xml:space="preserve">Figure </w:t>
      </w:r>
      <w:r w:rsidR="006C7E35" w:rsidRPr="00D312BD">
        <w:rPr>
          <w:noProof/>
          <w:szCs w:val="22"/>
        </w:rPr>
        <w:t>11</w:t>
      </w:r>
      <w:r w:rsidR="00501A6D" w:rsidRPr="00D312BD">
        <w:fldChar w:fldCharType="end"/>
      </w:r>
      <w:r w:rsidR="00BC6EF3" w:rsidRPr="00D312BD">
        <w:t>)</w:t>
      </w:r>
      <w:r w:rsidR="00124A92" w:rsidRPr="00D312BD">
        <w:t xml:space="preserve">. </w:t>
      </w:r>
      <w:r w:rsidR="00124A92" w:rsidRPr="00150695">
        <w:t>Mu</w:t>
      </w:r>
      <w:r w:rsidR="00124A92">
        <w:t xml:space="preserve">ltipole field analysis of the simulated data will be used </w:t>
      </w:r>
      <w:r w:rsidR="00DF2246">
        <w:t xml:space="preserve">to </w:t>
      </w:r>
      <w:r w:rsidR="00124A92">
        <w:t xml:space="preserve">extract the </w:t>
      </w:r>
      <w:r w:rsidR="00747111">
        <w:t>relevant physics parameters for the magnet system.</w:t>
      </w:r>
    </w:p>
    <w:p w14:paraId="0BDAC1F3" w14:textId="02FFA970" w:rsidR="008D0603" w:rsidRDefault="00806793" w:rsidP="00650DFD">
      <w:pPr>
        <w:pStyle w:val="ListParagraph"/>
        <w:numPr>
          <w:ilvl w:val="1"/>
          <w:numId w:val="46"/>
        </w:numPr>
        <w:overflowPunct/>
        <w:autoSpaceDE/>
        <w:autoSpaceDN/>
        <w:adjustRightInd/>
        <w:spacing w:before="60" w:after="120"/>
        <w:contextualSpacing w:val="0"/>
        <w:jc w:val="both"/>
        <w:textAlignment w:val="auto"/>
      </w:pPr>
      <w:r>
        <w:t xml:space="preserve">Quality </w:t>
      </w:r>
      <w:r w:rsidR="00A9554B">
        <w:t>Assurance tests</w:t>
      </w:r>
    </w:p>
    <w:p w14:paraId="50828452" w14:textId="36837778" w:rsidR="00806793" w:rsidRDefault="00806793" w:rsidP="00650DFD">
      <w:pPr>
        <w:pStyle w:val="ListParagraph"/>
        <w:numPr>
          <w:ilvl w:val="2"/>
          <w:numId w:val="47"/>
        </w:numPr>
        <w:overflowPunct/>
        <w:autoSpaceDE/>
        <w:autoSpaceDN/>
        <w:adjustRightInd/>
        <w:spacing w:before="60" w:after="60"/>
        <w:contextualSpacing w:val="0"/>
        <w:jc w:val="both"/>
        <w:textAlignment w:val="auto"/>
      </w:pPr>
      <w:r>
        <w:t xml:space="preserve">Perform the visual inspection and </w:t>
      </w:r>
      <w:r w:rsidR="00A9554B">
        <w:t>record the observations.</w:t>
      </w:r>
    </w:p>
    <w:p w14:paraId="2A923841" w14:textId="336B2EA0" w:rsidR="00806793" w:rsidRDefault="00806793" w:rsidP="00650DFD">
      <w:pPr>
        <w:pStyle w:val="ListParagraph"/>
        <w:numPr>
          <w:ilvl w:val="2"/>
          <w:numId w:val="47"/>
        </w:numPr>
        <w:overflowPunct/>
        <w:autoSpaceDE/>
        <w:autoSpaceDN/>
        <w:adjustRightInd/>
        <w:spacing w:before="60" w:after="60"/>
        <w:contextualSpacing w:val="0"/>
        <w:jc w:val="both"/>
        <w:textAlignment w:val="auto"/>
      </w:pPr>
      <w:r>
        <w:t xml:space="preserve"> Record the wire dimensions at three pre-selected location</w:t>
      </w:r>
      <w:r w:rsidR="00DF2246">
        <w:t>s</w:t>
      </w:r>
      <w:r>
        <w:t xml:space="preserve"> of the two lead wires and note down the average value</w:t>
      </w:r>
      <w:r w:rsidR="009B0A58">
        <w:t>.</w:t>
      </w:r>
    </w:p>
    <w:p w14:paraId="27B69520" w14:textId="485EDB16" w:rsidR="00806793" w:rsidRDefault="00806793" w:rsidP="00650DFD">
      <w:pPr>
        <w:pStyle w:val="ListParagraph"/>
        <w:numPr>
          <w:ilvl w:val="2"/>
          <w:numId w:val="47"/>
        </w:numPr>
        <w:overflowPunct/>
        <w:autoSpaceDE/>
        <w:autoSpaceDN/>
        <w:adjustRightInd/>
        <w:spacing w:before="60" w:after="60"/>
        <w:contextualSpacing w:val="0"/>
        <w:jc w:val="both"/>
        <w:textAlignment w:val="auto"/>
      </w:pPr>
      <w:r>
        <w:t>Record the room temperature resistance of the coil (note down the ambient conditions)</w:t>
      </w:r>
    </w:p>
    <w:p w14:paraId="7A07BCEC" w14:textId="0A5A27E3" w:rsidR="00806793" w:rsidRDefault="00806793" w:rsidP="00650DFD">
      <w:pPr>
        <w:pStyle w:val="ListParagraph"/>
        <w:numPr>
          <w:ilvl w:val="2"/>
          <w:numId w:val="47"/>
        </w:numPr>
        <w:overflowPunct/>
        <w:autoSpaceDE/>
        <w:autoSpaceDN/>
        <w:adjustRightInd/>
        <w:spacing w:before="60" w:after="60"/>
        <w:contextualSpacing w:val="0"/>
        <w:jc w:val="both"/>
        <w:textAlignment w:val="auto"/>
      </w:pPr>
      <w:r>
        <w:t>Record the coil inductance at 60 Hz</w:t>
      </w:r>
      <w:r w:rsidR="009B0A58">
        <w:t>.</w:t>
      </w:r>
    </w:p>
    <w:p w14:paraId="3A4DAE15" w14:textId="5B73993C" w:rsidR="00806793" w:rsidRPr="00806793" w:rsidRDefault="00806793" w:rsidP="00650DFD">
      <w:pPr>
        <w:pStyle w:val="ListParagraph"/>
        <w:numPr>
          <w:ilvl w:val="2"/>
          <w:numId w:val="47"/>
        </w:numPr>
        <w:overflowPunct/>
        <w:autoSpaceDE/>
        <w:autoSpaceDN/>
        <w:adjustRightInd/>
        <w:spacing w:before="60" w:after="60"/>
        <w:contextualSpacing w:val="0"/>
        <w:jc w:val="both"/>
        <w:textAlignment w:val="auto"/>
      </w:pPr>
      <w:proofErr w:type="spellStart"/>
      <w:r>
        <w:t>Hipot</w:t>
      </w:r>
      <w:proofErr w:type="spellEnd"/>
      <w:r>
        <w:t xml:space="preserve"> and surge test at 500 V; leakage current should be less than 5</w:t>
      </w:r>
      <w:r>
        <w:rPr>
          <w:rFonts w:ascii="Calibri" w:hAnsi="Calibri"/>
        </w:rPr>
        <w:t> µA</w:t>
      </w:r>
      <w:r w:rsidR="009B0A58">
        <w:rPr>
          <w:rFonts w:ascii="Calibri" w:hAnsi="Calibri"/>
        </w:rPr>
        <w:t>.</w:t>
      </w:r>
    </w:p>
    <w:p w14:paraId="767CD2C7" w14:textId="7021B6C5" w:rsidR="00806793" w:rsidRDefault="00806793" w:rsidP="00650DFD">
      <w:pPr>
        <w:pStyle w:val="ListParagraph"/>
        <w:numPr>
          <w:ilvl w:val="2"/>
          <w:numId w:val="47"/>
        </w:numPr>
        <w:overflowPunct/>
        <w:autoSpaceDE/>
        <w:autoSpaceDN/>
        <w:adjustRightInd/>
        <w:spacing w:before="60" w:after="60"/>
        <w:contextualSpacing w:val="0"/>
        <w:jc w:val="both"/>
        <w:textAlignment w:val="auto"/>
      </w:pPr>
      <w:r>
        <w:t>Record the temperature evolution of one representative coil energized at 2.5 </w:t>
      </w:r>
      <w:proofErr w:type="gramStart"/>
      <w:r>
        <w:t>A</w:t>
      </w:r>
      <w:proofErr w:type="gramEnd"/>
      <w:r>
        <w:t xml:space="preserve"> and 4 A.  Monitor the readings at least for four hours.</w:t>
      </w:r>
    </w:p>
    <w:p w14:paraId="49CBD05F" w14:textId="0F5B7DEE" w:rsidR="00806793" w:rsidRDefault="001A5A41" w:rsidP="00650DFD">
      <w:pPr>
        <w:pStyle w:val="ListParagraph"/>
        <w:numPr>
          <w:ilvl w:val="1"/>
          <w:numId w:val="46"/>
        </w:numPr>
        <w:overflowPunct/>
        <w:autoSpaceDE/>
        <w:autoSpaceDN/>
        <w:adjustRightInd/>
        <w:spacing w:before="120" w:after="120"/>
        <w:contextualSpacing w:val="0"/>
        <w:jc w:val="both"/>
        <w:textAlignment w:val="auto"/>
      </w:pPr>
      <w:r>
        <w:t>Assemble one pair of coils (</w:t>
      </w:r>
      <w:r w:rsidR="0045490B">
        <w:t>t</w:t>
      </w:r>
      <w:r>
        <w:t xml:space="preserve">op and bottom) on the spare CF 6-way cross assembly. </w:t>
      </w:r>
      <w:r w:rsidR="007538AC">
        <w:t xml:space="preserve">Dress the lead wires. </w:t>
      </w:r>
      <w:r>
        <w:t>Complete the electrical wiring</w:t>
      </w:r>
      <w:r w:rsidR="007538AC">
        <w:t xml:space="preserve"> connections</w:t>
      </w:r>
      <w:r>
        <w:t xml:space="preserve">. Record the room temperature resistance of the </w:t>
      </w:r>
      <w:r w:rsidR="003D61F7">
        <w:t>vertical dipole coil assembly.</w:t>
      </w:r>
    </w:p>
    <w:p w14:paraId="76846E09" w14:textId="36C5ACD6" w:rsidR="003D61F7" w:rsidRDefault="003F7AFE" w:rsidP="00650DFD">
      <w:pPr>
        <w:pStyle w:val="ListParagraph"/>
        <w:numPr>
          <w:ilvl w:val="1"/>
          <w:numId w:val="46"/>
        </w:numPr>
        <w:overflowPunct/>
        <w:autoSpaceDE/>
        <w:autoSpaceDN/>
        <w:adjustRightInd/>
        <w:contextualSpacing w:val="0"/>
        <w:jc w:val="both"/>
        <w:textAlignment w:val="auto"/>
      </w:pPr>
      <w:bookmarkStart w:id="30" w:name="_Ref70366018"/>
      <w:r>
        <w:t>Magnetic field measurements</w:t>
      </w:r>
      <w:r w:rsidR="00893794">
        <w:t xml:space="preserve"> of the vertical dipole coil assembly</w:t>
      </w:r>
      <w:r w:rsidR="009B0A58">
        <w:t>.</w:t>
      </w:r>
      <w:bookmarkEnd w:id="30"/>
    </w:p>
    <w:p w14:paraId="624F3C1A" w14:textId="085DB301" w:rsidR="008D0603" w:rsidRDefault="00893794" w:rsidP="00650DFD">
      <w:pPr>
        <w:pStyle w:val="ListParagraph"/>
        <w:numPr>
          <w:ilvl w:val="2"/>
          <w:numId w:val="48"/>
        </w:numPr>
        <w:overflowPunct/>
        <w:autoSpaceDE/>
        <w:autoSpaceDN/>
        <w:adjustRightInd/>
        <w:spacing w:before="60" w:after="60"/>
        <w:contextualSpacing w:val="0"/>
        <w:jc w:val="both"/>
        <w:textAlignment w:val="auto"/>
      </w:pPr>
      <w:r>
        <w:t xml:space="preserve"> Measure vertical field (</w:t>
      </w:r>
      <m:oMath>
        <m:sSub>
          <m:sSubPr>
            <m:ctrlPr>
              <w:rPr>
                <w:rFonts w:ascii="Cambria Math" w:hAnsi="Cambria Math"/>
                <w:i/>
              </w:rPr>
            </m:ctrlPr>
          </m:sSubPr>
          <m:e>
            <m:r>
              <w:rPr>
                <w:rFonts w:ascii="Cambria Math" w:hAnsi="Cambria Math"/>
              </w:rPr>
              <m:t>B</m:t>
            </m:r>
          </m:e>
          <m:sub>
            <m:r>
              <w:rPr>
                <w:rFonts w:ascii="Cambria Math" w:hAnsi="Cambria Math"/>
              </w:rPr>
              <m:t>y</m:t>
            </m:r>
          </m:sub>
        </m:sSub>
      </m:oMath>
      <w:r>
        <w:t>) versus Z at X-values indicated below and at I=0 with coils and cube assembly (background measurements)</w:t>
      </w:r>
    </w:p>
    <w:p w14:paraId="0DA8EC02" w14:textId="2ED8C855" w:rsidR="00893794" w:rsidRDefault="00893794" w:rsidP="00650DFD">
      <w:pPr>
        <w:pStyle w:val="ListParagraph"/>
        <w:numPr>
          <w:ilvl w:val="3"/>
          <w:numId w:val="49"/>
        </w:numPr>
        <w:overflowPunct/>
        <w:autoSpaceDE/>
        <w:autoSpaceDN/>
        <w:adjustRightInd/>
        <w:spacing w:before="60" w:after="60"/>
        <w:ind w:left="648"/>
        <w:contextualSpacing w:val="0"/>
        <w:jc w:val="both"/>
        <w:textAlignment w:val="auto"/>
      </w:pPr>
      <w:r>
        <w:t xml:space="preserve">Z range: </w:t>
      </w:r>
      <w:r>
        <w:rPr>
          <w:rFonts w:cs="Times"/>
        </w:rPr>
        <w:t>±</w:t>
      </w:r>
      <w:r>
        <w:t>0.5 m from the magnet center</w:t>
      </w:r>
      <w:r w:rsidR="009B0A58">
        <w:t>.</w:t>
      </w:r>
    </w:p>
    <w:p w14:paraId="2600CEEF" w14:textId="23E5AB8E" w:rsidR="00893794" w:rsidRDefault="00893794" w:rsidP="00650DFD">
      <w:pPr>
        <w:pStyle w:val="ListParagraph"/>
        <w:numPr>
          <w:ilvl w:val="3"/>
          <w:numId w:val="49"/>
        </w:numPr>
        <w:overflowPunct/>
        <w:autoSpaceDE/>
        <w:autoSpaceDN/>
        <w:adjustRightInd/>
        <w:spacing w:before="60" w:after="60"/>
        <w:ind w:left="648"/>
        <w:contextualSpacing w:val="0"/>
        <w:jc w:val="both"/>
        <w:textAlignment w:val="auto"/>
      </w:pPr>
      <w:r>
        <w:lastRenderedPageBreak/>
        <w:t>Z step: at 10 mm interval from Z=-0.5 m to -0.3 m; at 2 mm interval from Z=-0.3 m to +0.3m; at 10 mm interval from Z=0.3 m to 0.5 m.</w:t>
      </w:r>
    </w:p>
    <w:p w14:paraId="3CF31F4F" w14:textId="754B52E2" w:rsidR="00893794" w:rsidRDefault="00CE6D42" w:rsidP="00650DFD">
      <w:pPr>
        <w:pStyle w:val="ListParagraph"/>
        <w:numPr>
          <w:ilvl w:val="3"/>
          <w:numId w:val="49"/>
        </w:numPr>
        <w:overflowPunct/>
        <w:autoSpaceDE/>
        <w:autoSpaceDN/>
        <w:adjustRightInd/>
        <w:spacing w:before="60" w:after="60"/>
        <w:ind w:left="648"/>
        <w:contextualSpacing w:val="0"/>
        <w:jc w:val="both"/>
        <w:textAlignment w:val="auto"/>
      </w:pPr>
      <w:r>
        <w:t xml:space="preserve">X= 4 mm and 0 mm (X denotes the horizontal distance from the magnet center). </w:t>
      </w:r>
    </w:p>
    <w:p w14:paraId="7D508BB5" w14:textId="242316DF" w:rsidR="00893794" w:rsidRDefault="00650DFD" w:rsidP="00650DFD">
      <w:pPr>
        <w:pStyle w:val="ListParagraph"/>
        <w:numPr>
          <w:ilvl w:val="2"/>
          <w:numId w:val="48"/>
        </w:numPr>
        <w:overflowPunct/>
        <w:autoSpaceDE/>
        <w:autoSpaceDN/>
        <w:adjustRightInd/>
        <w:spacing w:before="60" w:after="60"/>
        <w:contextualSpacing w:val="0"/>
        <w:jc w:val="both"/>
        <w:textAlignment w:val="auto"/>
      </w:pPr>
      <w:r>
        <w:t xml:space="preserve">Measure </w:t>
      </w:r>
      <m:oMath>
        <m:sSub>
          <m:sSubPr>
            <m:ctrlPr>
              <w:rPr>
                <w:rFonts w:ascii="Cambria Math" w:hAnsi="Cambria Math"/>
                <w:i/>
              </w:rPr>
            </m:ctrlPr>
          </m:sSubPr>
          <m:e>
            <m:r>
              <w:rPr>
                <w:rFonts w:ascii="Cambria Math" w:hAnsi="Cambria Math"/>
              </w:rPr>
              <m:t>B</m:t>
            </m:r>
          </m:e>
          <m:sub>
            <m:r>
              <w:rPr>
                <w:rFonts w:ascii="Cambria Math" w:hAnsi="Cambria Math"/>
              </w:rPr>
              <m:t>y</m:t>
            </m:r>
          </m:sub>
        </m:sSub>
        <m:r>
          <w:rPr>
            <w:rFonts w:ascii="Cambria Math" w:hAnsi="Cambria Math"/>
          </w:rPr>
          <m:t xml:space="preserve"> </m:t>
        </m:r>
        <m:d>
          <m:dPr>
            <m:ctrlPr>
              <w:rPr>
                <w:rFonts w:ascii="Cambria Math" w:hAnsi="Cambria Math"/>
                <w:i/>
              </w:rPr>
            </m:ctrlPr>
          </m:dPr>
          <m:e>
            <m:r>
              <w:rPr>
                <w:rFonts w:ascii="Cambria Math" w:hAnsi="Cambria Math"/>
              </w:rPr>
              <m:t>Z</m:t>
            </m:r>
          </m:e>
        </m:d>
      </m:oMath>
      <w:r>
        <w:t xml:space="preserve"> at X= -4 mm and X=0 mm at I=</w:t>
      </w:r>
      <w:r>
        <w:rPr>
          <w:rFonts w:cs="Times"/>
        </w:rPr>
        <w:t>±</w:t>
      </w:r>
      <w:r>
        <w:t>4 A.</w:t>
      </w:r>
    </w:p>
    <w:p w14:paraId="1B118891" w14:textId="77777777" w:rsidR="00650DFD" w:rsidRDefault="00650DFD" w:rsidP="00650DFD">
      <w:pPr>
        <w:pStyle w:val="ListParagraph"/>
        <w:numPr>
          <w:ilvl w:val="3"/>
          <w:numId w:val="48"/>
        </w:numPr>
        <w:overflowPunct/>
        <w:autoSpaceDE/>
        <w:autoSpaceDN/>
        <w:adjustRightInd/>
        <w:spacing w:before="60" w:after="60"/>
        <w:contextualSpacing w:val="0"/>
        <w:jc w:val="both"/>
        <w:textAlignment w:val="auto"/>
      </w:pPr>
      <w:r>
        <w:t xml:space="preserve">Z range: </w:t>
      </w:r>
      <w:r>
        <w:rPr>
          <w:rFonts w:cs="Times"/>
        </w:rPr>
        <w:t>±</w:t>
      </w:r>
      <w:r>
        <w:t>0.5 m from the magnet center.</w:t>
      </w:r>
    </w:p>
    <w:p w14:paraId="0AB0EA9C" w14:textId="77777777" w:rsidR="00650DFD" w:rsidRDefault="00650DFD" w:rsidP="00650DFD">
      <w:pPr>
        <w:pStyle w:val="ListParagraph"/>
        <w:numPr>
          <w:ilvl w:val="3"/>
          <w:numId w:val="48"/>
        </w:numPr>
        <w:overflowPunct/>
        <w:autoSpaceDE/>
        <w:autoSpaceDN/>
        <w:adjustRightInd/>
        <w:spacing w:before="60" w:after="60"/>
        <w:contextualSpacing w:val="0"/>
        <w:jc w:val="both"/>
        <w:textAlignment w:val="auto"/>
      </w:pPr>
      <w:r>
        <w:t>Z step: at 10 mm interval from Z=-0.5 m to -0.3 m; at 2 mm interval from Z=-0.3 m to +0.3m; at 10 mm interval from Z=0.3 m to 0.5 m.</w:t>
      </w:r>
    </w:p>
    <w:p w14:paraId="2D9CBCCC" w14:textId="7E400351" w:rsidR="00650DFD" w:rsidRDefault="00650DFD" w:rsidP="00650DFD">
      <w:pPr>
        <w:pStyle w:val="ListParagraph"/>
        <w:numPr>
          <w:ilvl w:val="2"/>
          <w:numId w:val="48"/>
        </w:numPr>
      </w:pPr>
      <w:r w:rsidRPr="00650DFD">
        <w:t xml:space="preserve">Measure </w:t>
      </w:r>
      <m:oMath>
        <m:sSub>
          <m:sSubPr>
            <m:ctrlPr>
              <w:rPr>
                <w:rFonts w:ascii="Cambria Math" w:hAnsi="Cambria Math"/>
                <w:i/>
              </w:rPr>
            </m:ctrlPr>
          </m:sSubPr>
          <m:e>
            <m:r>
              <w:rPr>
                <w:rFonts w:ascii="Cambria Math" w:hAnsi="Cambria Math"/>
              </w:rPr>
              <m:t>B</m:t>
            </m:r>
          </m:e>
          <m:sub>
            <m:r>
              <w:rPr>
                <w:rFonts w:ascii="Cambria Math" w:hAnsi="Cambria Math"/>
              </w:rPr>
              <m:t>y</m:t>
            </m:r>
          </m:sub>
        </m:sSub>
        <m:r>
          <w:rPr>
            <w:rFonts w:ascii="Cambria Math" w:hAnsi="Cambria Math"/>
          </w:rPr>
          <m:t xml:space="preserve"> </m:t>
        </m:r>
        <m:d>
          <m:dPr>
            <m:ctrlPr>
              <w:rPr>
                <w:rFonts w:ascii="Cambria Math" w:hAnsi="Cambria Math"/>
                <w:i/>
              </w:rPr>
            </m:ctrlPr>
          </m:dPr>
          <m:e>
            <m:r>
              <w:rPr>
                <w:rFonts w:ascii="Cambria Math" w:hAnsi="Cambria Math"/>
              </w:rPr>
              <m:t>Z</m:t>
            </m:r>
          </m:e>
        </m:d>
      </m:oMath>
      <w:r>
        <w:t xml:space="preserve"> </w:t>
      </w:r>
      <w:r w:rsidRPr="00650DFD">
        <w:t xml:space="preserve">at X= </w:t>
      </w:r>
      <w:r>
        <w:t>0</w:t>
      </w:r>
      <w:r w:rsidRPr="00650DFD">
        <w:t xml:space="preserve"> mm </w:t>
      </w:r>
      <w:r w:rsidR="00797C97">
        <w:t>for</w:t>
      </w:r>
      <w:r>
        <w:t xml:space="preserve"> I</w:t>
      </w:r>
      <w:r w:rsidR="00DF2246">
        <w:t xml:space="preserve"> value</w:t>
      </w:r>
      <w:r w:rsidR="00797C97">
        <w:t>s</w:t>
      </w:r>
      <w:r>
        <w:t xml:space="preserve"> indicated below.</w:t>
      </w:r>
    </w:p>
    <w:p w14:paraId="355A13AF" w14:textId="77777777" w:rsidR="00650DFD" w:rsidRDefault="00650DFD" w:rsidP="00650DFD">
      <w:pPr>
        <w:pStyle w:val="ListParagraph"/>
        <w:numPr>
          <w:ilvl w:val="3"/>
          <w:numId w:val="48"/>
        </w:numPr>
        <w:overflowPunct/>
        <w:autoSpaceDE/>
        <w:autoSpaceDN/>
        <w:adjustRightInd/>
        <w:spacing w:before="60" w:after="60"/>
        <w:contextualSpacing w:val="0"/>
        <w:jc w:val="both"/>
        <w:textAlignment w:val="auto"/>
      </w:pPr>
      <w:r>
        <w:t xml:space="preserve">Z range: </w:t>
      </w:r>
      <w:r>
        <w:rPr>
          <w:rFonts w:cs="Times"/>
        </w:rPr>
        <w:t>±</w:t>
      </w:r>
      <w:r>
        <w:t>0.5 m from the magnet center.</w:t>
      </w:r>
    </w:p>
    <w:p w14:paraId="5BB1F34B" w14:textId="429803EB" w:rsidR="00650DFD" w:rsidRDefault="00650DFD" w:rsidP="00650DFD">
      <w:pPr>
        <w:pStyle w:val="ListParagraph"/>
        <w:numPr>
          <w:ilvl w:val="3"/>
          <w:numId w:val="48"/>
        </w:numPr>
        <w:overflowPunct/>
        <w:autoSpaceDE/>
        <w:autoSpaceDN/>
        <w:adjustRightInd/>
        <w:spacing w:before="60" w:after="60"/>
        <w:contextualSpacing w:val="0"/>
        <w:jc w:val="both"/>
        <w:textAlignment w:val="auto"/>
      </w:pPr>
      <w:r>
        <w:t>Z step: at 10 mm interval from Z=-0.5 m to -0.3 m; at 2 mm interval from Z=-0.3 m to +0.3m; at 10 mm interval from Z=0.3 m to 0.5 m.</w:t>
      </w:r>
    </w:p>
    <w:p w14:paraId="5CDB3432" w14:textId="6D281BBA" w:rsidR="00650DFD" w:rsidRDefault="00650DFD" w:rsidP="00650DFD">
      <w:pPr>
        <w:pStyle w:val="ListParagraph"/>
        <w:numPr>
          <w:ilvl w:val="3"/>
          <w:numId w:val="48"/>
        </w:numPr>
        <w:overflowPunct/>
        <w:autoSpaceDE/>
        <w:autoSpaceDN/>
        <w:adjustRightInd/>
        <w:spacing w:before="60" w:after="60"/>
        <w:contextualSpacing w:val="0"/>
        <w:jc w:val="both"/>
        <w:textAlignment w:val="auto"/>
      </w:pPr>
      <w:r>
        <w:t>I=0 A (background), 1 A, 2 A, 3 A, 4 A, 0 A (repeat the background measurement)</w:t>
      </w:r>
    </w:p>
    <w:p w14:paraId="6E201DC0" w14:textId="33740F49" w:rsidR="00650DFD" w:rsidRDefault="00A11EF6" w:rsidP="00650DFD">
      <w:pPr>
        <w:pStyle w:val="ListParagraph"/>
        <w:numPr>
          <w:ilvl w:val="2"/>
          <w:numId w:val="48"/>
        </w:numPr>
      </w:pPr>
      <w:r>
        <w:t>Background measurements (I=0 A) without altering the setup, but after removing the coils from the spare CF 6</w:t>
      </w:r>
      <w:r w:rsidR="004557F2">
        <w:t xml:space="preserve"> </w:t>
      </w:r>
      <w:r>
        <w:t xml:space="preserve">way cross cube assembly </w:t>
      </w:r>
      <w:proofErr w:type="gramStart"/>
      <w:r>
        <w:t xml:space="preserve">( </w:t>
      </w:r>
      <w:proofErr w:type="spellStart"/>
      <w:r>
        <w:t>i.e</w:t>
      </w:r>
      <w:proofErr w:type="spellEnd"/>
      <w:proofErr w:type="gramEnd"/>
      <w:r>
        <w:t xml:space="preserve"> background measurements with spare cube assembly only).</w:t>
      </w:r>
    </w:p>
    <w:p w14:paraId="7F0E88C2" w14:textId="5114EA88" w:rsidR="005A06BC" w:rsidRDefault="005A06BC" w:rsidP="005A06BC"/>
    <w:p w14:paraId="6C8B7CF0" w14:textId="5E7290AC" w:rsidR="005A06BC" w:rsidRDefault="0099509D" w:rsidP="00AD53D8">
      <w:pPr>
        <w:jc w:val="center"/>
      </w:pPr>
      <w:r>
        <w:rPr>
          <w:noProof/>
        </w:rPr>
        <w:drawing>
          <wp:inline distT="0" distB="0" distL="0" distR="0" wp14:anchorId="6C24F711" wp14:editId="3A3BC93E">
            <wp:extent cx="4297680" cy="3282696"/>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97680" cy="3282696"/>
                    </a:xfrm>
                    <a:prstGeom prst="rect">
                      <a:avLst/>
                    </a:prstGeom>
                  </pic:spPr>
                </pic:pic>
              </a:graphicData>
            </a:graphic>
          </wp:inline>
        </w:drawing>
      </w:r>
    </w:p>
    <w:p w14:paraId="6F51DBF0" w14:textId="59784F4E" w:rsidR="00014E31" w:rsidRPr="0099509D" w:rsidRDefault="00014E31" w:rsidP="00014E31">
      <w:pPr>
        <w:pStyle w:val="Caption"/>
        <w:spacing w:after="240"/>
        <w:jc w:val="both"/>
        <w:rPr>
          <w:szCs w:val="22"/>
        </w:rPr>
      </w:pPr>
      <w:bookmarkStart w:id="31" w:name="_Ref70436164"/>
      <w:r w:rsidRPr="0099509D">
        <w:rPr>
          <w:szCs w:val="22"/>
        </w:rPr>
        <w:t xml:space="preserve">Figure </w:t>
      </w:r>
      <w:r w:rsidRPr="0099509D">
        <w:rPr>
          <w:szCs w:val="22"/>
        </w:rPr>
        <w:fldChar w:fldCharType="begin"/>
      </w:r>
      <w:r w:rsidRPr="0099509D">
        <w:rPr>
          <w:szCs w:val="22"/>
        </w:rPr>
        <w:instrText xml:space="preserve"> SEQ Figure \* ARABIC </w:instrText>
      </w:r>
      <w:r w:rsidRPr="0099509D">
        <w:rPr>
          <w:szCs w:val="22"/>
        </w:rPr>
        <w:fldChar w:fldCharType="separate"/>
      </w:r>
      <w:r w:rsidR="006C7E35" w:rsidRPr="0099509D">
        <w:rPr>
          <w:noProof/>
          <w:szCs w:val="22"/>
        </w:rPr>
        <w:t>10</w:t>
      </w:r>
      <w:r w:rsidRPr="0099509D">
        <w:rPr>
          <w:szCs w:val="22"/>
        </w:rPr>
        <w:fldChar w:fldCharType="end"/>
      </w:r>
      <w:bookmarkEnd w:id="31"/>
      <w:r w:rsidRPr="0099509D">
        <w:rPr>
          <w:szCs w:val="22"/>
        </w:rPr>
        <w:t xml:space="preserve">: </w:t>
      </w:r>
      <w:r w:rsidR="0099509D" w:rsidRPr="0099509D">
        <w:rPr>
          <w:szCs w:val="22"/>
        </w:rPr>
        <w:t>The vertical field (B</w:t>
      </w:r>
      <w:r w:rsidR="0099509D" w:rsidRPr="0099509D">
        <w:rPr>
          <w:szCs w:val="22"/>
          <w:vertAlign w:val="subscript"/>
        </w:rPr>
        <w:t>y</w:t>
      </w:r>
      <w:r w:rsidR="0099509D" w:rsidRPr="0099509D">
        <w:rPr>
          <w:szCs w:val="22"/>
        </w:rPr>
        <w:t>) profile over Z=</w:t>
      </w:r>
      <w:r w:rsidR="0099509D" w:rsidRPr="0099509D">
        <w:rPr>
          <w:rFonts w:cs="Times"/>
          <w:szCs w:val="22"/>
        </w:rPr>
        <w:t>±</w:t>
      </w:r>
      <w:r w:rsidR="0099509D" w:rsidRPr="0099509D">
        <w:rPr>
          <w:szCs w:val="22"/>
        </w:rPr>
        <w:t>1m from the magnet center (X=0, Y-=0, Z=</w:t>
      </w:r>
      <w:r w:rsidR="0099509D">
        <w:rPr>
          <w:rFonts w:cs="Times"/>
          <w:szCs w:val="22"/>
        </w:rPr>
        <w:t>0</w:t>
      </w:r>
      <w:r w:rsidR="0099509D" w:rsidRPr="0099509D">
        <w:rPr>
          <w:szCs w:val="22"/>
        </w:rPr>
        <w:t xml:space="preserve">) </w:t>
      </w:r>
      <w:r w:rsidR="0099509D">
        <w:rPr>
          <w:szCs w:val="22"/>
        </w:rPr>
        <w:t xml:space="preserve">and </w:t>
      </w:r>
      <w:r w:rsidR="0099509D" w:rsidRPr="0099509D">
        <w:rPr>
          <w:szCs w:val="22"/>
        </w:rPr>
        <w:t>(X=</w:t>
      </w:r>
      <w:r w:rsidR="0099509D">
        <w:rPr>
          <w:szCs w:val="22"/>
        </w:rPr>
        <w:t>-4 mm</w:t>
      </w:r>
      <w:r w:rsidR="0099509D" w:rsidRPr="0099509D">
        <w:rPr>
          <w:szCs w:val="22"/>
        </w:rPr>
        <w:t>, Y-=0, Z=</w:t>
      </w:r>
      <w:r w:rsidR="0099509D">
        <w:rPr>
          <w:rFonts w:cs="Times"/>
          <w:szCs w:val="22"/>
        </w:rPr>
        <w:t>0</w:t>
      </w:r>
      <w:r w:rsidR="0099509D" w:rsidRPr="0099509D">
        <w:rPr>
          <w:szCs w:val="22"/>
        </w:rPr>
        <w:t>) of the MHD vertical dipole coil</w:t>
      </w:r>
      <w:r w:rsidR="0099509D">
        <w:rPr>
          <w:szCs w:val="22"/>
        </w:rPr>
        <w:t xml:space="preserve"> assembly. This data is obtained from the EM simulation of the MHD magnet model using the production coil parameters listed in </w:t>
      </w:r>
      <w:r w:rsidR="0099509D">
        <w:rPr>
          <w:szCs w:val="22"/>
        </w:rPr>
        <w:fldChar w:fldCharType="begin"/>
      </w:r>
      <w:r w:rsidR="0099509D">
        <w:rPr>
          <w:szCs w:val="22"/>
        </w:rPr>
        <w:instrText xml:space="preserve"> REF _Ref70062039 \h </w:instrText>
      </w:r>
      <w:r w:rsidR="0099509D">
        <w:rPr>
          <w:szCs w:val="22"/>
        </w:rPr>
      </w:r>
      <w:r w:rsidR="0099509D">
        <w:rPr>
          <w:szCs w:val="22"/>
        </w:rPr>
        <w:fldChar w:fldCharType="separate"/>
      </w:r>
      <w:r w:rsidR="0099509D" w:rsidRPr="00414644">
        <w:rPr>
          <w:szCs w:val="22"/>
        </w:rPr>
        <w:t xml:space="preserve">Table </w:t>
      </w:r>
      <w:r w:rsidR="0099509D">
        <w:rPr>
          <w:noProof/>
          <w:szCs w:val="22"/>
        </w:rPr>
        <w:t>2</w:t>
      </w:r>
      <w:r w:rsidR="0099509D">
        <w:rPr>
          <w:szCs w:val="22"/>
        </w:rPr>
        <w:fldChar w:fldCharType="end"/>
      </w:r>
      <w:r w:rsidR="0099509D">
        <w:rPr>
          <w:szCs w:val="22"/>
        </w:rPr>
        <w:t xml:space="preserve">. The coils are energized at </w:t>
      </w:r>
      <w:r w:rsidR="0099509D" w:rsidRPr="0099509D">
        <w:rPr>
          <w:szCs w:val="22"/>
        </w:rPr>
        <w:t xml:space="preserve">4A. Refer to </w:t>
      </w:r>
      <w:r w:rsidR="0099509D" w:rsidRPr="0099509D">
        <w:rPr>
          <w:szCs w:val="22"/>
        </w:rPr>
        <w:fldChar w:fldCharType="begin"/>
      </w:r>
      <w:r w:rsidR="0099509D" w:rsidRPr="0099509D">
        <w:rPr>
          <w:szCs w:val="22"/>
        </w:rPr>
        <w:instrText xml:space="preserve"> REF _Ref70357090 \h  \* MERGEFORMAT </w:instrText>
      </w:r>
      <w:r w:rsidR="0099509D" w:rsidRPr="0099509D">
        <w:rPr>
          <w:szCs w:val="22"/>
        </w:rPr>
      </w:r>
      <w:r w:rsidR="0099509D" w:rsidRPr="0099509D">
        <w:rPr>
          <w:szCs w:val="22"/>
        </w:rPr>
        <w:fldChar w:fldCharType="separate"/>
      </w:r>
      <w:r w:rsidR="0099509D" w:rsidRPr="0099509D">
        <w:rPr>
          <w:szCs w:val="22"/>
        </w:rPr>
        <w:t xml:space="preserve">Figure </w:t>
      </w:r>
      <w:r w:rsidR="0099509D" w:rsidRPr="0099509D">
        <w:rPr>
          <w:noProof/>
          <w:szCs w:val="22"/>
        </w:rPr>
        <w:t>3</w:t>
      </w:r>
      <w:r w:rsidR="0099509D" w:rsidRPr="0099509D">
        <w:rPr>
          <w:szCs w:val="22"/>
        </w:rPr>
        <w:fldChar w:fldCharType="end"/>
      </w:r>
      <w:r w:rsidR="0099509D" w:rsidRPr="0099509D">
        <w:rPr>
          <w:szCs w:val="22"/>
        </w:rPr>
        <w:t>(a) for the electrical wiring diagram.</w:t>
      </w:r>
      <w:r w:rsidR="0099509D">
        <w:rPr>
          <w:szCs w:val="22"/>
        </w:rPr>
        <w:t xml:space="preserve"> Inset shows the same data close to the magnet center</w:t>
      </w:r>
      <w:r w:rsidR="0099509D" w:rsidRPr="0099509D">
        <w:rPr>
          <w:szCs w:val="22"/>
        </w:rPr>
        <w:t xml:space="preserve"> </w:t>
      </w:r>
      <w:r w:rsidR="0099509D">
        <w:rPr>
          <w:szCs w:val="22"/>
        </w:rPr>
        <w:t>on an enlarged scale.</w:t>
      </w:r>
    </w:p>
    <w:p w14:paraId="6F51132E" w14:textId="087250D5" w:rsidR="005A06BC" w:rsidRDefault="005A06BC" w:rsidP="005A06BC"/>
    <w:p w14:paraId="2493C363" w14:textId="4DA89A34" w:rsidR="005A06BC" w:rsidRDefault="00221C2F" w:rsidP="00014E31">
      <w:pPr>
        <w:jc w:val="center"/>
      </w:pPr>
      <w:r>
        <w:rPr>
          <w:noProof/>
        </w:rPr>
        <w:lastRenderedPageBreak/>
        <w:drawing>
          <wp:inline distT="0" distB="0" distL="0" distR="0" wp14:anchorId="5830905C" wp14:editId="6A75D1E4">
            <wp:extent cx="4297680" cy="3282696"/>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97680" cy="3282696"/>
                    </a:xfrm>
                    <a:prstGeom prst="rect">
                      <a:avLst/>
                    </a:prstGeom>
                  </pic:spPr>
                </pic:pic>
              </a:graphicData>
            </a:graphic>
          </wp:inline>
        </w:drawing>
      </w:r>
    </w:p>
    <w:p w14:paraId="26187E26" w14:textId="39036237" w:rsidR="00014E31" w:rsidRPr="003028B8" w:rsidRDefault="00014E31" w:rsidP="00014E31">
      <w:pPr>
        <w:pStyle w:val="Caption"/>
        <w:spacing w:after="240"/>
        <w:jc w:val="both"/>
        <w:rPr>
          <w:szCs w:val="22"/>
        </w:rPr>
      </w:pPr>
      <w:bookmarkStart w:id="32" w:name="_Ref70436165"/>
      <w:r w:rsidRPr="003028B8">
        <w:rPr>
          <w:szCs w:val="22"/>
        </w:rPr>
        <w:t xml:space="preserve">Figure </w:t>
      </w:r>
      <w:r w:rsidRPr="003028B8">
        <w:rPr>
          <w:szCs w:val="22"/>
        </w:rPr>
        <w:fldChar w:fldCharType="begin"/>
      </w:r>
      <w:r w:rsidRPr="003028B8">
        <w:rPr>
          <w:szCs w:val="22"/>
        </w:rPr>
        <w:instrText xml:space="preserve"> SEQ Figure \* ARABIC </w:instrText>
      </w:r>
      <w:r w:rsidRPr="003028B8">
        <w:rPr>
          <w:szCs w:val="22"/>
        </w:rPr>
        <w:fldChar w:fldCharType="separate"/>
      </w:r>
      <w:r w:rsidR="006C7E35" w:rsidRPr="003028B8">
        <w:rPr>
          <w:noProof/>
          <w:szCs w:val="22"/>
        </w:rPr>
        <w:t>11</w:t>
      </w:r>
      <w:r w:rsidRPr="003028B8">
        <w:rPr>
          <w:szCs w:val="22"/>
        </w:rPr>
        <w:fldChar w:fldCharType="end"/>
      </w:r>
      <w:bookmarkEnd w:id="32"/>
      <w:r w:rsidRPr="003028B8">
        <w:rPr>
          <w:szCs w:val="22"/>
        </w:rPr>
        <w:t xml:space="preserve">: </w:t>
      </w:r>
      <w:r w:rsidR="003028B8" w:rsidRPr="003028B8">
        <w:rPr>
          <w:szCs w:val="22"/>
        </w:rPr>
        <w:t>The vertical field (B</w:t>
      </w:r>
      <w:r w:rsidR="003028B8" w:rsidRPr="003028B8">
        <w:rPr>
          <w:szCs w:val="22"/>
          <w:vertAlign w:val="subscript"/>
        </w:rPr>
        <w:t>y</w:t>
      </w:r>
      <w:r w:rsidR="003028B8" w:rsidRPr="003028B8">
        <w:rPr>
          <w:szCs w:val="22"/>
        </w:rPr>
        <w:t>) profile over Z=</w:t>
      </w:r>
      <w:r w:rsidR="003028B8" w:rsidRPr="003028B8">
        <w:rPr>
          <w:rFonts w:cs="Times"/>
          <w:szCs w:val="22"/>
        </w:rPr>
        <w:t>±</w:t>
      </w:r>
      <w:r w:rsidR="003028B8" w:rsidRPr="003028B8">
        <w:rPr>
          <w:szCs w:val="22"/>
        </w:rPr>
        <w:t>1m from the magnet center (X=0, Y-=0, Z=</w:t>
      </w:r>
      <w:r w:rsidR="0099509D">
        <w:rPr>
          <w:rFonts w:cs="Times"/>
          <w:szCs w:val="22"/>
        </w:rPr>
        <w:t>0</w:t>
      </w:r>
      <w:r w:rsidR="003028B8" w:rsidRPr="003028B8">
        <w:rPr>
          <w:szCs w:val="22"/>
        </w:rPr>
        <w:t xml:space="preserve">) of the MHD vertical dipole coil assembly for coil excitation currents </w:t>
      </w:r>
      <w:r w:rsidR="003028B8" w:rsidRPr="003028B8">
        <w:rPr>
          <w:rFonts w:cs="Times"/>
          <w:szCs w:val="22"/>
        </w:rPr>
        <w:t>≤</w:t>
      </w:r>
      <w:r w:rsidR="003028B8" w:rsidRPr="003028B8">
        <w:rPr>
          <w:szCs w:val="22"/>
        </w:rPr>
        <w:t> 4A.</w:t>
      </w:r>
      <w:r w:rsidR="0099509D" w:rsidRPr="0099509D">
        <w:rPr>
          <w:szCs w:val="22"/>
        </w:rPr>
        <w:t xml:space="preserve"> </w:t>
      </w:r>
      <w:r w:rsidR="0099509D">
        <w:rPr>
          <w:szCs w:val="22"/>
        </w:rPr>
        <w:t xml:space="preserve">This data is obtained from the EM simulation of the MHD magnet model using the production coil parameters listed in </w:t>
      </w:r>
      <w:r w:rsidR="0099509D">
        <w:rPr>
          <w:szCs w:val="22"/>
        </w:rPr>
        <w:fldChar w:fldCharType="begin"/>
      </w:r>
      <w:r w:rsidR="0099509D">
        <w:rPr>
          <w:szCs w:val="22"/>
        </w:rPr>
        <w:instrText xml:space="preserve"> REF _Ref70062039 \h </w:instrText>
      </w:r>
      <w:r w:rsidR="0099509D">
        <w:rPr>
          <w:szCs w:val="22"/>
        </w:rPr>
      </w:r>
      <w:r w:rsidR="0099509D">
        <w:rPr>
          <w:szCs w:val="22"/>
        </w:rPr>
        <w:fldChar w:fldCharType="separate"/>
      </w:r>
      <w:r w:rsidR="0099509D" w:rsidRPr="00414644">
        <w:rPr>
          <w:szCs w:val="22"/>
        </w:rPr>
        <w:t xml:space="preserve">Table </w:t>
      </w:r>
      <w:r w:rsidR="0099509D">
        <w:rPr>
          <w:noProof/>
          <w:szCs w:val="22"/>
        </w:rPr>
        <w:t>2</w:t>
      </w:r>
      <w:r w:rsidR="0099509D">
        <w:rPr>
          <w:szCs w:val="22"/>
        </w:rPr>
        <w:fldChar w:fldCharType="end"/>
      </w:r>
      <w:r w:rsidR="003028B8" w:rsidRPr="003028B8">
        <w:rPr>
          <w:szCs w:val="22"/>
        </w:rPr>
        <w:t xml:space="preserve"> Refer to </w:t>
      </w:r>
      <w:r w:rsidR="003028B8" w:rsidRPr="0099509D">
        <w:rPr>
          <w:szCs w:val="22"/>
        </w:rPr>
        <w:fldChar w:fldCharType="begin"/>
      </w:r>
      <w:r w:rsidR="003028B8" w:rsidRPr="0099509D">
        <w:rPr>
          <w:szCs w:val="22"/>
        </w:rPr>
        <w:instrText xml:space="preserve"> REF _Ref70357090 \h </w:instrText>
      </w:r>
      <w:r w:rsidR="0099509D" w:rsidRPr="0099509D">
        <w:rPr>
          <w:szCs w:val="22"/>
        </w:rPr>
        <w:instrText xml:space="preserve"> \* MERGEFORMAT </w:instrText>
      </w:r>
      <w:r w:rsidR="003028B8" w:rsidRPr="0099509D">
        <w:rPr>
          <w:szCs w:val="22"/>
        </w:rPr>
      </w:r>
      <w:r w:rsidR="003028B8" w:rsidRPr="0099509D">
        <w:rPr>
          <w:szCs w:val="22"/>
        </w:rPr>
        <w:fldChar w:fldCharType="separate"/>
      </w:r>
      <w:r w:rsidR="003028B8" w:rsidRPr="0099509D">
        <w:rPr>
          <w:szCs w:val="22"/>
        </w:rPr>
        <w:t xml:space="preserve">Figure </w:t>
      </w:r>
      <w:r w:rsidR="003028B8" w:rsidRPr="0099509D">
        <w:rPr>
          <w:noProof/>
          <w:szCs w:val="22"/>
        </w:rPr>
        <w:t>3</w:t>
      </w:r>
      <w:r w:rsidR="003028B8" w:rsidRPr="0099509D">
        <w:rPr>
          <w:szCs w:val="22"/>
        </w:rPr>
        <w:fldChar w:fldCharType="end"/>
      </w:r>
      <w:r w:rsidR="003028B8" w:rsidRPr="0099509D">
        <w:rPr>
          <w:szCs w:val="22"/>
        </w:rPr>
        <w:t>(a)</w:t>
      </w:r>
      <w:r w:rsidR="003028B8" w:rsidRPr="003028B8">
        <w:rPr>
          <w:szCs w:val="22"/>
        </w:rPr>
        <w:t xml:space="preserve"> for the electrical wiring diagram.</w:t>
      </w:r>
    </w:p>
    <w:p w14:paraId="0733EDB6" w14:textId="48CEB25A" w:rsidR="008A06EB" w:rsidRDefault="008A06EB" w:rsidP="006A0A52">
      <w:pPr>
        <w:pStyle w:val="Heading1"/>
      </w:pPr>
      <w:bookmarkStart w:id="33" w:name="_Toc70525086"/>
      <w:r>
        <w:t>Summary</w:t>
      </w:r>
      <w:bookmarkEnd w:id="33"/>
    </w:p>
    <w:p w14:paraId="3C9D0195" w14:textId="09CA83D1" w:rsidR="00E04C27" w:rsidRDefault="007D7532" w:rsidP="007D7532">
      <w:pPr>
        <w:spacing w:before="120" w:after="120"/>
        <w:ind w:firstLine="288"/>
        <w:jc w:val="both"/>
      </w:pPr>
      <w:r>
        <w:t xml:space="preserve">The electromagnetic-mechanical design analysis and performance validation studies suggest that the new MHD steering corrector magnet for the 200 </w:t>
      </w:r>
      <w:proofErr w:type="spellStart"/>
      <w:r>
        <w:t>keV</w:t>
      </w:r>
      <w:proofErr w:type="spellEnd"/>
      <w:r>
        <w:t xml:space="preserve"> injector beamline meets the overall performance requirements. The coils are designed with </w:t>
      </w:r>
      <w:r w:rsidR="00DF2246">
        <w:t xml:space="preserve">a sufficient </w:t>
      </w:r>
      <w:r>
        <w:t xml:space="preserve">safety margin. The magnet will require </w:t>
      </w:r>
      <w:r w:rsidR="00DF2246">
        <w:t xml:space="preserve">a </w:t>
      </w:r>
      <w:r>
        <w:t xml:space="preserve">10 A power supply. </w:t>
      </w:r>
      <w:r w:rsidR="009B2B29">
        <w:t xml:space="preserve">The magnetic analysis results indicate the field errors are due to </w:t>
      </w:r>
      <w:r w:rsidR="00DF2246">
        <w:t xml:space="preserve">the </w:t>
      </w:r>
      <w:r w:rsidR="009B2B29">
        <w:t xml:space="preserve">first allowed harmonics, </w:t>
      </w:r>
      <w:r w:rsidR="00DF2246">
        <w:t xml:space="preserve">the </w:t>
      </w:r>
      <w:r w:rsidR="009B2B29">
        <w:t>6 pole field component. The integrated field strength of the 6 pole field component is two orders of magnitude smaller than that of the leading dipole field component. The integrated field homogeneity in the good field region with a radius of 4 mm is about 99.6 %.</w:t>
      </w:r>
      <w:r w:rsidR="00DF2246">
        <w:t xml:space="preserve"> </w:t>
      </w:r>
      <w:r>
        <w:t>The maximum operating current is set to 4 A in order to keep the coil temperature below 40</w:t>
      </w:r>
      <w:r>
        <w:sym w:font="Symbol" w:char="F0B0"/>
      </w:r>
      <w:r>
        <w:t xml:space="preserve">C during the continuous operation in the beamline. </w:t>
      </w:r>
      <w:r w:rsidR="009B2B29">
        <w:t xml:space="preserve">All components used in the coils and magnet assembly can withstand a maximum </w:t>
      </w:r>
      <w:r w:rsidR="00DF2246">
        <w:t xml:space="preserve">of </w:t>
      </w:r>
      <w:r w:rsidR="009B2B29">
        <w:t>200</w:t>
      </w:r>
      <w:r w:rsidR="009B2B29">
        <w:sym w:font="Symbol" w:char="F0B0"/>
      </w:r>
      <w:r w:rsidR="009B2B29">
        <w:t>C to comply with the bake</w:t>
      </w:r>
      <w:r w:rsidR="00DF2246">
        <w:t>-</w:t>
      </w:r>
      <w:r w:rsidR="009B2B29">
        <w:t>out procedure for the beamline vacuum components.</w:t>
      </w:r>
    </w:p>
    <w:p w14:paraId="0B61DB11" w14:textId="378512ED" w:rsidR="00F45CF1" w:rsidRDefault="006A0A52" w:rsidP="006A0A52">
      <w:pPr>
        <w:pStyle w:val="Heading1"/>
      </w:pPr>
      <w:bookmarkStart w:id="34" w:name="_Toc70525087"/>
      <w:r>
        <w:t>References</w:t>
      </w:r>
      <w:bookmarkEnd w:id="34"/>
    </w:p>
    <w:sectPr w:rsidR="00F45CF1" w:rsidSect="001A7E37">
      <w:headerReference w:type="default" r:id="rId25"/>
      <w:footerReference w:type="default" r:id="rId26"/>
      <w:headerReference w:type="first" r:id="rId27"/>
      <w:footerReference w:type="first" r:id="rId28"/>
      <w:endnotePr>
        <w:numFmt w:val="decimal"/>
      </w:endnotePr>
      <w:type w:val="continuous"/>
      <w:pgSz w:w="12240" w:h="15840"/>
      <w:pgMar w:top="1440" w:right="1440" w:bottom="864"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6BA32B" w14:textId="77777777" w:rsidR="00F40E4B" w:rsidRDefault="00F40E4B">
      <w:r>
        <w:separator/>
      </w:r>
    </w:p>
  </w:endnote>
  <w:endnote w:type="continuationSeparator" w:id="0">
    <w:p w14:paraId="5487C3CB" w14:textId="77777777" w:rsidR="00F40E4B" w:rsidRDefault="00F40E4B">
      <w:r>
        <w:continuationSeparator/>
      </w:r>
    </w:p>
  </w:endnote>
  <w:endnote w:id="1">
    <w:p w14:paraId="7E00364E" w14:textId="572F7C3F" w:rsidR="00A51CD3" w:rsidRPr="00365187" w:rsidRDefault="00A51CD3" w:rsidP="00376E80">
      <w:pPr>
        <w:pStyle w:val="EndnoteText"/>
        <w:spacing w:before="120" w:after="120"/>
      </w:pPr>
      <w:r>
        <w:t>[</w:t>
      </w:r>
      <w:r w:rsidRPr="00365187">
        <w:rPr>
          <w:rStyle w:val="EndnoteReference"/>
          <w:vertAlign w:val="baseline"/>
        </w:rPr>
        <w:endnoteRef/>
      </w:r>
      <w:r>
        <w:t>] J Lab Drawing ACC0002845-0001:</w:t>
      </w:r>
      <w:r w:rsidRPr="00834232">
        <w:t xml:space="preserve"> </w:t>
      </w:r>
      <w:r>
        <w:t>ACC Machine configuration- Beam transport injector.</w:t>
      </w:r>
    </w:p>
  </w:endnote>
  <w:endnote w:id="2">
    <w:p w14:paraId="46410F11" w14:textId="6F53E48C" w:rsidR="00A51CD3" w:rsidRPr="000B746F" w:rsidRDefault="00A51CD3" w:rsidP="00376E80">
      <w:pPr>
        <w:pStyle w:val="EndnoteText"/>
        <w:spacing w:before="120" w:after="120"/>
      </w:pPr>
      <w:r>
        <w:t>[</w:t>
      </w:r>
      <w:r w:rsidRPr="000B746F">
        <w:rPr>
          <w:rStyle w:val="EndnoteReference"/>
          <w:vertAlign w:val="baseline"/>
        </w:rPr>
        <w:endnoteRef/>
      </w:r>
      <w:r>
        <w:t>] J Lab 3D NX CAD Model JL0091130-0300-Section 03.</w:t>
      </w:r>
    </w:p>
  </w:endnote>
  <w:endnote w:id="3">
    <w:p w14:paraId="30315E74" w14:textId="6F533E26" w:rsidR="00A51CD3" w:rsidRPr="00F73E27" w:rsidRDefault="00A51CD3">
      <w:pPr>
        <w:pStyle w:val="EndnoteText"/>
      </w:pPr>
      <w:r>
        <w:t>[</w:t>
      </w:r>
      <w:r w:rsidRPr="00F73E27">
        <w:rPr>
          <w:rStyle w:val="EndnoteReference"/>
          <w:vertAlign w:val="baseline"/>
        </w:rPr>
        <w:endnoteRef/>
      </w:r>
      <w:r>
        <w:t>]</w:t>
      </w:r>
      <w:r w:rsidRPr="00F73E27">
        <w:t xml:space="preserve"> </w:t>
      </w:r>
      <w:r>
        <w:t>J Lab 3D NX CAD Model JL0091130-0304: Aperture 1 assembly.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MT-Identity-H">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0E263" w14:textId="6248A3B5" w:rsidR="00A51CD3" w:rsidRPr="00D95C22" w:rsidRDefault="00A51CD3" w:rsidP="00C173F9">
    <w:pPr>
      <w:pStyle w:val="Footer"/>
      <w:spacing w:before="240" w:after="240"/>
      <w:rPr>
        <w:sz w:val="18"/>
        <w:szCs w:val="18"/>
      </w:rPr>
    </w:pPr>
    <w:r w:rsidRPr="00D95C22">
      <w:rPr>
        <w:sz w:val="18"/>
        <w:szCs w:val="18"/>
      </w:rPr>
      <w:t>MEG000</w:t>
    </w:r>
    <w:r>
      <w:rPr>
        <w:sz w:val="18"/>
        <w:szCs w:val="18"/>
      </w:rPr>
      <w:t>2021</w:t>
    </w:r>
    <w:r w:rsidRPr="00D95C22">
      <w:rPr>
        <w:sz w:val="18"/>
        <w:szCs w:val="18"/>
      </w:rPr>
      <w:t>-A</w:t>
    </w:r>
    <w:r>
      <w:rPr>
        <w:sz w:val="18"/>
        <w:szCs w:val="18"/>
      </w:rPr>
      <w:t>001</w:t>
    </w:r>
    <w:r w:rsidRPr="00D95C22">
      <w:rPr>
        <w:sz w:val="18"/>
        <w:szCs w:val="18"/>
      </w:rPr>
      <w:t xml:space="preserve"> Rev-</w:t>
    </w:r>
    <w:r w:rsidRPr="00D95C22">
      <w:rPr>
        <w:sz w:val="18"/>
        <w:szCs w:val="18"/>
      </w:rPr>
      <w:tab/>
    </w:r>
    <w:r w:rsidRPr="00D95C22">
      <w:rPr>
        <w:sz w:val="18"/>
        <w:szCs w:val="18"/>
      </w:rPr>
      <w:tab/>
      <w:t xml:space="preserve">      Page </w:t>
    </w:r>
    <w:r w:rsidRPr="00D95C22">
      <w:rPr>
        <w:b/>
        <w:sz w:val="18"/>
        <w:szCs w:val="18"/>
      </w:rPr>
      <w:fldChar w:fldCharType="begin"/>
    </w:r>
    <w:r w:rsidRPr="00D95C22">
      <w:rPr>
        <w:b/>
        <w:sz w:val="18"/>
        <w:szCs w:val="18"/>
      </w:rPr>
      <w:instrText xml:space="preserve"> PAGE </w:instrText>
    </w:r>
    <w:r w:rsidRPr="00D95C22">
      <w:rPr>
        <w:b/>
        <w:sz w:val="18"/>
        <w:szCs w:val="18"/>
      </w:rPr>
      <w:fldChar w:fldCharType="separate"/>
    </w:r>
    <w:r w:rsidR="004D1C7D">
      <w:rPr>
        <w:b/>
        <w:noProof/>
        <w:sz w:val="18"/>
        <w:szCs w:val="18"/>
      </w:rPr>
      <w:t>20</w:t>
    </w:r>
    <w:r w:rsidRPr="00D95C22">
      <w:rPr>
        <w:b/>
        <w:sz w:val="18"/>
        <w:szCs w:val="18"/>
      </w:rPr>
      <w:fldChar w:fldCharType="end"/>
    </w:r>
    <w:r w:rsidRPr="00D95C22">
      <w:rPr>
        <w:sz w:val="18"/>
        <w:szCs w:val="18"/>
      </w:rPr>
      <w:t xml:space="preserve"> of </w:t>
    </w:r>
    <w:r w:rsidRPr="00D95C22">
      <w:rPr>
        <w:b/>
        <w:sz w:val="18"/>
        <w:szCs w:val="18"/>
      </w:rPr>
      <w:fldChar w:fldCharType="begin"/>
    </w:r>
    <w:r w:rsidRPr="00D95C22">
      <w:rPr>
        <w:b/>
        <w:sz w:val="18"/>
        <w:szCs w:val="18"/>
      </w:rPr>
      <w:instrText xml:space="preserve"> NUMPAGES  </w:instrText>
    </w:r>
    <w:r w:rsidRPr="00D95C22">
      <w:rPr>
        <w:b/>
        <w:sz w:val="18"/>
        <w:szCs w:val="18"/>
      </w:rPr>
      <w:fldChar w:fldCharType="separate"/>
    </w:r>
    <w:r w:rsidR="004D1C7D">
      <w:rPr>
        <w:b/>
        <w:noProof/>
        <w:sz w:val="18"/>
        <w:szCs w:val="18"/>
      </w:rPr>
      <w:t>20</w:t>
    </w:r>
    <w:r w:rsidRPr="00D95C22">
      <w:rPr>
        <w:b/>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D16FA" w14:textId="77777777" w:rsidR="00A51CD3" w:rsidRDefault="00A51CD3" w:rsidP="002E075E">
    <w:pPr>
      <w:pStyle w:val="Footer"/>
    </w:pPr>
    <w:r>
      <w:tab/>
      <w:t xml:space="preserve">   </w:t>
    </w:r>
  </w:p>
  <w:p w14:paraId="39C73A94" w14:textId="0C437875" w:rsidR="00A51CD3" w:rsidRDefault="00A51CD3" w:rsidP="00F56D23">
    <w:pPr>
      <w:pStyle w:val="Footer"/>
      <w:jc w:val="center"/>
    </w:pPr>
    <w:r>
      <w:t xml:space="preserve">Page </w:t>
    </w:r>
    <w:r>
      <w:rPr>
        <w:b/>
        <w:szCs w:val="24"/>
      </w:rPr>
      <w:fldChar w:fldCharType="begin"/>
    </w:r>
    <w:r>
      <w:rPr>
        <w:b/>
      </w:rPr>
      <w:instrText xml:space="preserve"> PAGE </w:instrText>
    </w:r>
    <w:r>
      <w:rPr>
        <w:b/>
        <w:szCs w:val="24"/>
      </w:rPr>
      <w:fldChar w:fldCharType="separate"/>
    </w:r>
    <w:r w:rsidR="004D1C7D">
      <w:rPr>
        <w:b/>
        <w:noProof/>
      </w:rPr>
      <w:t>1</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4D1C7D">
      <w:rPr>
        <w:b/>
        <w:noProof/>
      </w:rPr>
      <w:t>20</w:t>
    </w:r>
    <w:r>
      <w:rPr>
        <w:b/>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0162D9" w14:textId="77777777" w:rsidR="00F40E4B" w:rsidRDefault="00F40E4B">
      <w:r>
        <w:separator/>
      </w:r>
    </w:p>
  </w:footnote>
  <w:footnote w:type="continuationSeparator" w:id="0">
    <w:p w14:paraId="2BCE0DB4" w14:textId="77777777" w:rsidR="00F40E4B" w:rsidRDefault="00F40E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DF677" w14:textId="46070108" w:rsidR="00A51CD3" w:rsidRDefault="00A51CD3" w:rsidP="00D95C22">
    <w:pPr>
      <w:pStyle w:val="Header"/>
      <w:rPr>
        <w:b/>
        <w:sz w:val="16"/>
        <w:szCs w:val="16"/>
      </w:rPr>
    </w:pPr>
    <w:r>
      <w:rPr>
        <w:b/>
        <w:noProof/>
      </w:rPr>
      <mc:AlternateContent>
        <mc:Choice Requires="wps">
          <w:drawing>
            <wp:anchor distT="0" distB="0" distL="114300" distR="114300" simplePos="0" relativeHeight="251659264" behindDoc="0" locked="0" layoutInCell="1" allowOverlap="1" wp14:anchorId="53F4910D" wp14:editId="6EFC6013">
              <wp:simplePos x="0" y="0"/>
              <wp:positionH relativeFrom="page">
                <wp:align>left</wp:align>
              </wp:positionH>
              <wp:positionV relativeFrom="paragraph">
                <wp:posOffset>-434340</wp:posOffset>
              </wp:positionV>
              <wp:extent cx="5265420" cy="449580"/>
              <wp:effectExtent l="0" t="0" r="0" b="7620"/>
              <wp:wrapNone/>
              <wp:docPr id="3" name="Text Box 3"/>
              <wp:cNvGraphicFramePr/>
              <a:graphic xmlns:a="http://schemas.openxmlformats.org/drawingml/2006/main">
                <a:graphicData uri="http://schemas.microsoft.com/office/word/2010/wordprocessingShape">
                  <wps:wsp>
                    <wps:cNvSpPr txBox="1"/>
                    <wps:spPr>
                      <a:xfrm>
                        <a:off x="0" y="0"/>
                        <a:ext cx="5265420" cy="449580"/>
                      </a:xfrm>
                      <a:prstGeom prst="rect">
                        <a:avLst/>
                      </a:prstGeom>
                      <a:solidFill>
                        <a:schemeClr val="lt1"/>
                      </a:solidFill>
                      <a:ln w="6350">
                        <a:noFill/>
                      </a:ln>
                    </wps:spPr>
                    <wps:txbx>
                      <w:txbxContent>
                        <w:p w14:paraId="45A8B044" w14:textId="77777777" w:rsidR="00A51CD3" w:rsidRPr="00417D87" w:rsidRDefault="00A51CD3" w:rsidP="00417D87">
                          <w:pPr>
                            <w:pStyle w:val="Footer"/>
                            <w:jc w:val="center"/>
                            <w:rPr>
                              <w:color w:val="D9D9D9" w:themeColor="background1" w:themeShade="D9"/>
                              <w:sz w:val="16"/>
                              <w:szCs w:val="16"/>
                            </w:rPr>
                          </w:pPr>
                          <w:r w:rsidRPr="002D0910">
                            <w:rPr>
                              <w:noProof/>
                            </w:rPr>
                            <w:drawing>
                              <wp:inline distT="0" distB="0" distL="0" distR="0" wp14:anchorId="482323A8" wp14:editId="7E093D67">
                                <wp:extent cx="923544" cy="2926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544" cy="292608"/>
                                        </a:xfrm>
                                        <a:prstGeom prst="rect">
                                          <a:avLst/>
                                        </a:prstGeom>
                                        <a:noFill/>
                                        <a:ln>
                                          <a:noFill/>
                                        </a:ln>
                                      </pic:spPr>
                                    </pic:pic>
                                  </a:graphicData>
                                </a:graphic>
                              </wp:inline>
                            </w:drawing>
                          </w:r>
                          <w:r w:rsidRPr="00417D87">
                            <w:rPr>
                              <w:rFonts w:ascii="Arial" w:hAnsi="Arial" w:cs="Arial"/>
                              <w:b/>
                              <w:bCs/>
                              <w:color w:val="D9D9D9" w:themeColor="background1" w:themeShade="D9"/>
                              <w:sz w:val="16"/>
                              <w:szCs w:val="16"/>
                            </w:rPr>
                            <w:t>12000 JEFFERSON AVENUE • NEWPORT NEWS, VA 23606 • USA • WWW.JLAB.ORG</w:t>
                          </w:r>
                        </w:p>
                        <w:p w14:paraId="797F09B3" w14:textId="6B2F5338" w:rsidR="00A51CD3" w:rsidRPr="00417D87" w:rsidRDefault="00A51CD3">
                          <w:pPr>
                            <w:rPr>
                              <w:sz w:val="16"/>
                              <w:szCs w:val="16"/>
                            </w:rPr>
                          </w:pPr>
                        </w:p>
                        <w:p w14:paraId="11988900" w14:textId="77777777" w:rsidR="00A51CD3" w:rsidRDefault="00A51C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4910D" id="_x0000_t202" coordsize="21600,21600" o:spt="202" path="m,l,21600r21600,l21600,xe">
              <v:stroke joinstyle="miter"/>
              <v:path gradientshapeok="t" o:connecttype="rect"/>
            </v:shapetype>
            <v:shape id="Text Box 3" o:spid="_x0000_s1026" type="#_x0000_t202" style="position:absolute;margin-left:0;margin-top:-34.2pt;width:414.6pt;height:35.4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" fillcolor="white [3201]" stroked="f" strokeweight=".5pt">
              <v:textbox>
                <w:txbxContent>
                  <w:p w14:paraId="45A8B044" w14:textId="77777777" w:rsidR="00F360AA" w:rsidRPr="00417D87" w:rsidRDefault="00F360AA" w:rsidP="00417D87">
                    <w:pPr>
                      <w:pStyle w:val="Footer"/>
                      <w:jc w:val="center"/>
                      <w:rPr>
                        <w:color w:val="D9D9D9" w:themeColor="background1" w:themeShade="D9"/>
                        <w:sz w:val="16"/>
                        <w:szCs w:val="16"/>
                      </w:rPr>
                    </w:pPr>
                    <w:r w:rsidRPr="002D0910">
                      <w:rPr>
                        <w:noProof/>
                      </w:rPr>
                      <w:drawing>
                        <wp:inline distT="0" distB="0" distL="0" distR="0" wp14:anchorId="482323A8" wp14:editId="7E093D67">
                          <wp:extent cx="923544" cy="2926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3544" cy="292608"/>
                                  </a:xfrm>
                                  <a:prstGeom prst="rect">
                                    <a:avLst/>
                                  </a:prstGeom>
                                  <a:noFill/>
                                  <a:ln>
                                    <a:noFill/>
                                  </a:ln>
                                </pic:spPr>
                              </pic:pic>
                            </a:graphicData>
                          </a:graphic>
                        </wp:inline>
                      </w:drawing>
                    </w:r>
                    <w:r w:rsidRPr="00417D87">
                      <w:rPr>
                        <w:rFonts w:ascii="Arial" w:hAnsi="Arial" w:cs="Arial"/>
                        <w:b/>
                        <w:bCs/>
                        <w:color w:val="D9D9D9" w:themeColor="background1" w:themeShade="D9"/>
                        <w:sz w:val="16"/>
                        <w:szCs w:val="16"/>
                      </w:rPr>
                      <w:t>12000 JEFFERSON AVENUE • NEWPORT NEWS, VA 23606 • USA • WWW.JLAB.ORG</w:t>
                    </w:r>
                  </w:p>
                  <w:p w14:paraId="797F09B3" w14:textId="6B2F5338" w:rsidR="00F360AA" w:rsidRPr="00417D87" w:rsidRDefault="00F360AA">
                    <w:pPr>
                      <w:rPr>
                        <w:sz w:val="16"/>
                        <w:szCs w:val="16"/>
                      </w:rPr>
                    </w:pPr>
                  </w:p>
                  <w:p w14:paraId="11988900" w14:textId="77777777" w:rsidR="00F360AA" w:rsidRDefault="00F360AA"/>
                </w:txbxContent>
              </v:textbox>
              <w10:wrap anchorx="page"/>
            </v:shape>
          </w:pict>
        </mc:Fallback>
      </mc:AlternateContent>
    </w:r>
  </w:p>
  <w:p w14:paraId="0D3C91C0" w14:textId="3A86A4C4" w:rsidR="00A51CD3" w:rsidRPr="00417D87" w:rsidRDefault="00A51CD3" w:rsidP="00417D87">
    <w:pPr>
      <w:pStyle w:val="Header"/>
      <w:jc w:val="center"/>
      <w:rPr>
        <w:b/>
        <w:sz w:val="22"/>
        <w:szCs w:val="22"/>
      </w:rPr>
    </w:pPr>
    <w:r>
      <w:rPr>
        <w:b/>
        <w:sz w:val="22"/>
        <w:szCs w:val="22"/>
      </w:rPr>
      <w:t xml:space="preserve">The Design Report of MHD Steering Corrector Magnet in the CEBAF 200 </w:t>
    </w:r>
    <w:proofErr w:type="spellStart"/>
    <w:r>
      <w:rPr>
        <w:b/>
        <w:sz w:val="22"/>
        <w:szCs w:val="22"/>
      </w:rPr>
      <w:t>KeV</w:t>
    </w:r>
    <w:proofErr w:type="spellEnd"/>
    <w:r>
      <w:rPr>
        <w:b/>
        <w:sz w:val="22"/>
        <w:szCs w:val="22"/>
      </w:rPr>
      <w:t xml:space="preserve"> Injector Beamline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27005" w14:textId="77777777" w:rsidR="00A51CD3" w:rsidRDefault="00A51CD3" w:rsidP="000E4DE0">
    <w:pPr>
      <w:rPr>
        <w:noProof/>
      </w:rPr>
    </w:pPr>
    <w:r>
      <w:rPr>
        <w:noProof/>
      </w:rPr>
      <w:drawing>
        <wp:inline distT="0" distB="0" distL="0" distR="0" wp14:anchorId="79ECD68E" wp14:editId="0DF00EC8">
          <wp:extent cx="2260600" cy="711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0600" cy="711200"/>
                  </a:xfrm>
                  <a:prstGeom prst="rect">
                    <a:avLst/>
                  </a:prstGeom>
                  <a:noFill/>
                  <a:ln>
                    <a:noFill/>
                  </a:ln>
                </pic:spPr>
              </pic:pic>
            </a:graphicData>
          </a:graphic>
        </wp:inline>
      </w:drawing>
    </w:r>
  </w:p>
  <w:p w14:paraId="4FD04A1B" w14:textId="77777777" w:rsidR="00A51CD3" w:rsidRDefault="00A51CD3" w:rsidP="000E4DE0">
    <w:r>
      <w:rPr>
        <w:smallCaps/>
        <w:sz w:val="16"/>
      </w:rPr>
      <w:t>Thomas Jefferson National Accelerator Facility</w:t>
    </w:r>
  </w:p>
  <w:p w14:paraId="04B7C2EE" w14:textId="2EB98259" w:rsidR="00A51CD3" w:rsidRPr="00F13E7C" w:rsidRDefault="00A51CD3" w:rsidP="00AF15F4">
    <w:pPr>
      <w:pStyle w:val="rtcorner"/>
      <w:tabs>
        <w:tab w:val="left" w:pos="1080"/>
        <w:tab w:val="left" w:pos="6120"/>
      </w:tabs>
      <w:ind w:firstLine="0"/>
      <w:rPr>
        <w:sz w:val="20"/>
      </w:rPr>
    </w:pPr>
    <w:r>
      <w:rPr>
        <w:sz w:val="20"/>
      </w:rPr>
      <w:tab/>
      <w:t>12000 Jefferson Avenue</w:t>
    </w:r>
    <w:r>
      <w:rPr>
        <w:sz w:val="20"/>
      </w:rPr>
      <w:tab/>
    </w:r>
    <w:r w:rsidRPr="00F13E7C">
      <w:rPr>
        <w:sz w:val="20"/>
      </w:rPr>
      <w:t xml:space="preserve">Tech Note Number: </w:t>
    </w:r>
  </w:p>
  <w:p w14:paraId="18BDE520" w14:textId="73AC877F" w:rsidR="00A51CD3" w:rsidRPr="00F13E7C" w:rsidRDefault="00A51CD3" w:rsidP="00AF15F4">
    <w:pPr>
      <w:pStyle w:val="rtcorner"/>
      <w:tabs>
        <w:tab w:val="left" w:pos="1080"/>
        <w:tab w:val="left" w:pos="6120"/>
      </w:tabs>
      <w:ind w:firstLine="0"/>
      <w:rPr>
        <w:sz w:val="20"/>
      </w:rPr>
    </w:pPr>
    <w:r w:rsidRPr="00F13E7C">
      <w:rPr>
        <w:sz w:val="20"/>
      </w:rPr>
      <w:tab/>
      <w:t>Newport News, VA  23606</w:t>
    </w:r>
    <w:r w:rsidRPr="00F13E7C">
      <w:rPr>
        <w:sz w:val="20"/>
      </w:rPr>
      <w:tab/>
      <w:t>MEG0002021-A001</w:t>
    </w:r>
    <w:r>
      <w:rPr>
        <w:sz w:val="20"/>
      </w:rPr>
      <w:t>-REV-</w:t>
    </w:r>
  </w:p>
  <w:p w14:paraId="480BCD19" w14:textId="77777777" w:rsidR="00A51CD3" w:rsidRDefault="00A51C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9381C58"/>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DB6A12"/>
    <w:multiLevelType w:val="multilevel"/>
    <w:tmpl w:val="82B4AFD4"/>
    <w:lvl w:ilvl="0">
      <w:start w:val="4"/>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565168C"/>
    <w:multiLevelType w:val="hybridMultilevel"/>
    <w:tmpl w:val="6FC677BA"/>
    <w:lvl w:ilvl="0" w:tplc="8EB4009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3308C2"/>
    <w:multiLevelType w:val="hybridMultilevel"/>
    <w:tmpl w:val="0324BA5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AF7799"/>
    <w:multiLevelType w:val="multilevel"/>
    <w:tmpl w:val="7D3034D8"/>
    <w:lvl w:ilvl="0">
      <w:start w:val="4"/>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0D98246C"/>
    <w:multiLevelType w:val="multilevel"/>
    <w:tmpl w:val="1D34C86C"/>
    <w:lvl w:ilvl="0">
      <w:start w:val="4"/>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864" w:hanging="648"/>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EA15CAF"/>
    <w:multiLevelType w:val="multilevel"/>
    <w:tmpl w:val="566E402A"/>
    <w:lvl w:ilvl="0">
      <w:start w:val="8"/>
      <w:numFmt w:val="decimal"/>
      <w:lvlText w:val="%1."/>
      <w:lvlJc w:val="left"/>
      <w:pPr>
        <w:ind w:left="432" w:hanging="432"/>
      </w:pPr>
      <w:rPr>
        <w:rFonts w:hint="default"/>
      </w:rPr>
    </w:lvl>
    <w:lvl w:ilvl="1">
      <w:start w:val="1"/>
      <w:numFmt w:val="decimal"/>
      <w:lvlText w:val="%1.%2"/>
      <w:lvlJc w:val="left"/>
      <w:pPr>
        <w:ind w:left="576" w:hanging="576"/>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F02013A"/>
    <w:multiLevelType w:val="hybridMultilevel"/>
    <w:tmpl w:val="8F484A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6A7CFB"/>
    <w:multiLevelType w:val="multilevel"/>
    <w:tmpl w:val="82B4AFD4"/>
    <w:lvl w:ilvl="0">
      <w:start w:val="4"/>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6A43902"/>
    <w:multiLevelType w:val="multilevel"/>
    <w:tmpl w:val="47888E9A"/>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8511C6A"/>
    <w:multiLevelType w:val="multilevel"/>
    <w:tmpl w:val="FB9E8ECC"/>
    <w:lvl w:ilvl="0">
      <w:start w:val="4"/>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abstractNum w:abstractNumId="11" w15:restartNumberingAfterBreak="0">
    <w:nsid w:val="1BF071A4"/>
    <w:multiLevelType w:val="multilevel"/>
    <w:tmpl w:val="530A11AE"/>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F4C4B3B"/>
    <w:multiLevelType w:val="multilevel"/>
    <w:tmpl w:val="F920DD88"/>
    <w:lvl w:ilvl="0">
      <w:start w:val="4"/>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762160C"/>
    <w:multiLevelType w:val="multilevel"/>
    <w:tmpl w:val="82B4AFD4"/>
    <w:lvl w:ilvl="0">
      <w:start w:val="4"/>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7937A1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8254D63"/>
    <w:multiLevelType w:val="multilevel"/>
    <w:tmpl w:val="6ADAA3A2"/>
    <w:lvl w:ilvl="0">
      <w:start w:val="4"/>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hint="default"/>
        <w:b/>
        <w:i w:val="0"/>
        <w:sz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2A775820"/>
    <w:multiLevelType w:val="hybridMultilevel"/>
    <w:tmpl w:val="078E424C"/>
    <w:lvl w:ilvl="0" w:tplc="04090017">
      <w:start w:val="1"/>
      <w:numFmt w:val="lowerLetter"/>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 w15:restartNumberingAfterBreak="0">
    <w:nsid w:val="353F0108"/>
    <w:multiLevelType w:val="multilevel"/>
    <w:tmpl w:val="F69ECF62"/>
    <w:lvl w:ilvl="0">
      <w:start w:val="5"/>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abstractNum w:abstractNumId="18" w15:restartNumberingAfterBreak="0">
    <w:nsid w:val="35C4587A"/>
    <w:multiLevelType w:val="multilevel"/>
    <w:tmpl w:val="3C40F6BA"/>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782291D"/>
    <w:multiLevelType w:val="multilevel"/>
    <w:tmpl w:val="DD745CF4"/>
    <w:lvl w:ilvl="0">
      <w:start w:val="5"/>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99D7F53"/>
    <w:multiLevelType w:val="multilevel"/>
    <w:tmpl w:val="4B1E2D20"/>
    <w:lvl w:ilvl="0">
      <w:start w:val="1"/>
      <w:numFmt w:val="decimal"/>
      <w:lvlText w:val="%1"/>
      <w:lvlJc w:val="left"/>
      <w:pPr>
        <w:ind w:left="432" w:hanging="432"/>
      </w:pPr>
      <w:rPr>
        <w:rFonts w:hint="default"/>
        <w:color w:val="auto"/>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39DF51C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04337E"/>
    <w:multiLevelType w:val="multilevel"/>
    <w:tmpl w:val="7FB4B56A"/>
    <w:lvl w:ilvl="0">
      <w:start w:val="4"/>
      <w:numFmt w:val="decimal"/>
      <w:lvlText w:val="%1"/>
      <w:lvlJc w:val="left"/>
      <w:pPr>
        <w:ind w:left="432" w:hanging="432"/>
      </w:pPr>
      <w:rPr>
        <w:rFonts w:ascii="Times New Roman" w:hAnsi="Times New Roman" w:hint="default"/>
        <w:b/>
        <w:i w:val="0"/>
        <w:sz w:val="24"/>
      </w:rPr>
    </w:lvl>
    <w:lvl w:ilvl="1">
      <w:start w:val="1"/>
      <w:numFmt w:val="decimal"/>
      <w:lvlText w:val="%1.%2"/>
      <w:lvlJc w:val="left"/>
      <w:pPr>
        <w:ind w:left="576" w:hanging="576"/>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F3516E7"/>
    <w:multiLevelType w:val="hybridMultilevel"/>
    <w:tmpl w:val="04C68220"/>
    <w:lvl w:ilvl="0" w:tplc="EEFA840E">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4C58A4"/>
    <w:multiLevelType w:val="multilevel"/>
    <w:tmpl w:val="F920DD88"/>
    <w:lvl w:ilvl="0">
      <w:start w:val="4"/>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45FC134F"/>
    <w:multiLevelType w:val="hybridMultilevel"/>
    <w:tmpl w:val="FD10F720"/>
    <w:lvl w:ilvl="0" w:tplc="8EB40098">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7294265"/>
    <w:multiLevelType w:val="hybridMultilevel"/>
    <w:tmpl w:val="99CEDC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D44136"/>
    <w:multiLevelType w:val="hybridMultilevel"/>
    <w:tmpl w:val="F71214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D755F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B5F4E92"/>
    <w:multiLevelType w:val="multilevel"/>
    <w:tmpl w:val="D6D423F2"/>
    <w:lvl w:ilvl="0">
      <w:start w:val="8"/>
      <w:numFmt w:val="decimal"/>
      <w:lvlText w:val="%1."/>
      <w:lvlJc w:val="left"/>
      <w:pPr>
        <w:ind w:left="432" w:hanging="432"/>
      </w:pPr>
      <w:rPr>
        <w:rFonts w:hint="default"/>
      </w:rPr>
    </w:lvl>
    <w:lvl w:ilvl="1">
      <w:start w:val="1"/>
      <w:numFmt w:val="decimal"/>
      <w:lvlText w:val="%1.%2"/>
      <w:lvlJc w:val="left"/>
      <w:pPr>
        <w:ind w:left="576" w:hanging="576"/>
      </w:pPr>
      <w:rPr>
        <w:rFonts w:hint="default"/>
        <w:color w:val="000000" w:themeColor="text1"/>
      </w:rPr>
    </w:lvl>
    <w:lvl w:ilvl="2">
      <w:start w:val="1"/>
      <w:numFmt w:val="decimal"/>
      <w:lvlText w:val="%1.%2.%3"/>
      <w:lvlJc w:val="left"/>
      <w:pPr>
        <w:ind w:left="792" w:hanging="576"/>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4B775836"/>
    <w:multiLevelType w:val="multilevel"/>
    <w:tmpl w:val="93B898A6"/>
    <w:lvl w:ilvl="0">
      <w:start w:val="8"/>
      <w:numFmt w:val="decimal"/>
      <w:lvlText w:val="%1."/>
      <w:lvlJc w:val="left"/>
      <w:pPr>
        <w:ind w:left="432" w:hanging="432"/>
      </w:pPr>
      <w:rPr>
        <w:rFonts w:hint="default"/>
      </w:rPr>
    </w:lvl>
    <w:lvl w:ilvl="1">
      <w:start w:val="3"/>
      <w:numFmt w:val="decimal"/>
      <w:lvlText w:val="%1.%2"/>
      <w:lvlJc w:val="left"/>
      <w:pPr>
        <w:ind w:left="576" w:hanging="576"/>
      </w:pPr>
      <w:rPr>
        <w:rFonts w:hint="default"/>
        <w:color w:val="000000" w:themeColor="text1"/>
      </w:rPr>
    </w:lvl>
    <w:lvl w:ilvl="2">
      <w:start w:val="1"/>
      <w:numFmt w:val="decimal"/>
      <w:lvlText w:val="%1.%2.%3"/>
      <w:lvlJc w:val="left"/>
      <w:pPr>
        <w:ind w:left="792" w:hanging="576"/>
      </w:pPr>
      <w:rPr>
        <w:rFonts w:hint="default"/>
      </w:rPr>
    </w:lvl>
    <w:lvl w:ilvl="3">
      <w:start w:val="1"/>
      <w:numFmt w:val="decimal"/>
      <w:lvlText w:val="%1.%2.%3.%4"/>
      <w:lvlJc w:val="left"/>
      <w:pPr>
        <w:ind w:left="864" w:hanging="72"/>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5A7E5AC7"/>
    <w:multiLevelType w:val="multilevel"/>
    <w:tmpl w:val="EBEC3CB8"/>
    <w:lvl w:ilvl="0">
      <w:start w:val="1"/>
      <w:numFmt w:val="decimal"/>
      <w:pStyle w:val="Heading1"/>
      <w:lvlText w:val="%1"/>
      <w:lvlJc w:val="left"/>
      <w:pPr>
        <w:ind w:left="432" w:hanging="432"/>
      </w:pPr>
      <w:rPr>
        <w:b/>
        <w:bCs w:val="0"/>
        <w:i w:val="0"/>
        <w:iCs w:val="0"/>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ascii="Times New Roman" w:hAnsi="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5B9D6248"/>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62E53D6B"/>
    <w:multiLevelType w:val="multilevel"/>
    <w:tmpl w:val="DC8C8FE6"/>
    <w:lvl w:ilvl="0">
      <w:start w:val="6"/>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655D7955"/>
    <w:multiLevelType w:val="multilevel"/>
    <w:tmpl w:val="1AEC22B0"/>
    <w:lvl w:ilvl="0">
      <w:start w:val="9"/>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71272E20"/>
    <w:multiLevelType w:val="hybridMultilevel"/>
    <w:tmpl w:val="6D1E8B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E0513B"/>
    <w:multiLevelType w:val="multilevel"/>
    <w:tmpl w:val="DF14A706"/>
    <w:lvl w:ilvl="0">
      <w:start w:val="8"/>
      <w:numFmt w:val="decimal"/>
      <w:lvlText w:val="%1."/>
      <w:lvlJc w:val="left"/>
      <w:pPr>
        <w:ind w:left="432" w:hanging="432"/>
      </w:pPr>
      <w:rPr>
        <w:rFonts w:hint="default"/>
      </w:rPr>
    </w:lvl>
    <w:lvl w:ilvl="1">
      <w:start w:val="3"/>
      <w:numFmt w:val="decimal"/>
      <w:lvlText w:val="%1.%2"/>
      <w:lvlJc w:val="left"/>
      <w:pPr>
        <w:ind w:left="576" w:hanging="576"/>
      </w:pPr>
      <w:rPr>
        <w:rFonts w:hint="default"/>
        <w:color w:val="000000" w:themeColor="text1"/>
      </w:rPr>
    </w:lvl>
    <w:lvl w:ilvl="2">
      <w:start w:val="1"/>
      <w:numFmt w:val="decimal"/>
      <w:lvlText w:val="%1.%2.%3"/>
      <w:lvlJc w:val="left"/>
      <w:pPr>
        <w:ind w:left="792" w:hanging="576"/>
      </w:pPr>
      <w:rPr>
        <w:rFonts w:hint="default"/>
      </w:rPr>
    </w:lvl>
    <w:lvl w:ilvl="3">
      <w:start w:val="1"/>
      <w:numFmt w:val="decimal"/>
      <w:lvlText w:val="%1.%2.%3.%4"/>
      <w:lvlJc w:val="left"/>
      <w:pPr>
        <w:ind w:left="864" w:hanging="216"/>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0"/>
  </w:num>
  <w:num w:numId="2">
    <w:abstractNumId w:val="23"/>
  </w:num>
  <w:num w:numId="3">
    <w:abstractNumId w:val="2"/>
  </w:num>
  <w:num w:numId="4">
    <w:abstractNumId w:val="25"/>
  </w:num>
  <w:num w:numId="5">
    <w:abstractNumId w:val="3"/>
  </w:num>
  <w:num w:numId="6">
    <w:abstractNumId w:val="15"/>
  </w:num>
  <w:num w:numId="7">
    <w:abstractNumId w:val="22"/>
  </w:num>
  <w:num w:numId="8">
    <w:abstractNumId w:val="35"/>
  </w:num>
  <w:num w:numId="9">
    <w:abstractNumId w:val="14"/>
  </w:num>
  <w:num w:numId="10">
    <w:abstractNumId w:val="7"/>
  </w:num>
  <w:num w:numId="11">
    <w:abstractNumId w:val="13"/>
  </w:num>
  <w:num w:numId="12">
    <w:abstractNumId w:val="13"/>
  </w:num>
  <w:num w:numId="13">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4"/>
  </w:num>
  <w:num w:numId="19">
    <w:abstractNumId w:val="28"/>
  </w:num>
  <w:num w:numId="20">
    <w:abstractNumId w:val="4"/>
  </w:num>
  <w:num w:numId="21">
    <w:abstractNumId w:val="4"/>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4"/>
  </w:num>
  <w:num w:numId="24">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lvl w:ilvl="0">
        <w:start w:val="4"/>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ascii="Times New Roman" w:hAnsi="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28">
    <w:abstractNumId w:val="4"/>
    <w:lvlOverride w:ilvl="0">
      <w:startOverride w:val="5"/>
      <w:lvl w:ilvl="0">
        <w:start w:val="5"/>
        <w:numFmt w:val="decimal"/>
        <w:lvlText w:val="%1"/>
        <w:lvlJc w:val="left"/>
        <w:pPr>
          <w:ind w:left="432" w:hanging="432"/>
        </w:pPr>
        <w:rPr>
          <w:rFonts w:hint="default"/>
        </w:rPr>
      </w:lvl>
    </w:lvlOverride>
    <w:lvlOverride w:ilvl="1">
      <w:startOverride w:val="1"/>
      <w:lvl w:ilvl="1">
        <w:start w:val="1"/>
        <w:numFmt w:val="decimal"/>
        <w:lvlText w:val="%1.%2"/>
        <w:lvlJc w:val="left"/>
        <w:pPr>
          <w:ind w:left="576" w:hanging="576"/>
        </w:pPr>
        <w:rPr>
          <w:rFonts w:ascii="Times New Roman" w:hAnsi="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startOverride w:val="1"/>
      <w:lvl w:ilvl="2">
        <w:start w:val="1"/>
        <w:numFmt w:val="decimal"/>
        <w:pStyle w:val="Heading3"/>
        <w:lvlText w:val="%1.%2.%3"/>
        <w:lvlJc w:val="left"/>
        <w:pPr>
          <w:ind w:left="720" w:hanging="720"/>
        </w:pPr>
        <w:rPr>
          <w:rFonts w:hint="default"/>
        </w:rPr>
      </w:lvl>
    </w:lvlOverride>
    <w:lvlOverride w:ilvl="3">
      <w:startOverride w:val="1"/>
      <w:lvl w:ilvl="3">
        <w:start w:val="1"/>
        <w:numFmt w:val="decimal"/>
        <w:pStyle w:val="Heading4"/>
        <w:lvlText w:val="%1.%2.%3.%4"/>
        <w:lvlJc w:val="left"/>
        <w:pPr>
          <w:ind w:left="864" w:hanging="864"/>
        </w:pPr>
        <w:rPr>
          <w:rFonts w:hint="default"/>
        </w:rPr>
      </w:lvl>
    </w:lvlOverride>
    <w:lvlOverride w:ilvl="4">
      <w:startOverride w:val="1"/>
      <w:lvl w:ilvl="4">
        <w:start w:val="1"/>
        <w:numFmt w:val="decimal"/>
        <w:pStyle w:val="Heading5"/>
        <w:lvlText w:val="%1.%2.%3.%4.%5"/>
        <w:lvlJc w:val="left"/>
        <w:pPr>
          <w:ind w:left="1008" w:hanging="1008"/>
        </w:pPr>
        <w:rPr>
          <w:rFonts w:hint="default"/>
        </w:rPr>
      </w:lvl>
    </w:lvlOverride>
    <w:lvlOverride w:ilvl="5">
      <w:startOverride w:val="1"/>
      <w:lvl w:ilvl="5">
        <w:start w:val="1"/>
        <w:numFmt w:val="decimal"/>
        <w:pStyle w:val="Heading6"/>
        <w:lvlText w:val="%1.%2.%3.%4.%5.%6"/>
        <w:lvlJc w:val="left"/>
        <w:pPr>
          <w:ind w:left="1152" w:hanging="1152"/>
        </w:pPr>
        <w:rPr>
          <w:rFonts w:hint="default"/>
        </w:rPr>
      </w:lvl>
    </w:lvlOverride>
    <w:lvlOverride w:ilvl="6">
      <w:startOverride w:val="1"/>
      <w:lvl w:ilvl="6">
        <w:start w:val="1"/>
        <w:numFmt w:val="decimal"/>
        <w:pStyle w:val="Heading7"/>
        <w:lvlText w:val="%1.%2.%3.%4.%5.%6.%7"/>
        <w:lvlJc w:val="left"/>
        <w:pPr>
          <w:ind w:left="1296" w:hanging="1296"/>
        </w:pPr>
        <w:rPr>
          <w:rFonts w:hint="default"/>
        </w:rPr>
      </w:lvl>
    </w:lvlOverride>
    <w:lvlOverride w:ilvl="7">
      <w:startOverride w:val="1"/>
      <w:lvl w:ilvl="7">
        <w:start w:val="1"/>
        <w:numFmt w:val="decimal"/>
        <w:pStyle w:val="Heading8"/>
        <w:lvlText w:val="%1.%2.%3.%4.%5.%6.%7.%8"/>
        <w:lvlJc w:val="left"/>
        <w:pPr>
          <w:ind w:left="1440" w:hanging="1440"/>
        </w:pPr>
        <w:rPr>
          <w:rFonts w:hint="default"/>
        </w:rPr>
      </w:lvl>
    </w:lvlOverride>
    <w:lvlOverride w:ilvl="8">
      <w:startOverride w:val="1"/>
      <w:lvl w:ilvl="8">
        <w:start w:val="1"/>
        <w:numFmt w:val="decimal"/>
        <w:pStyle w:val="Heading9"/>
        <w:lvlText w:val="%1.%2.%3.%4.%5.%6.%7.%8.%9"/>
        <w:lvlJc w:val="left"/>
        <w:pPr>
          <w:ind w:left="1584" w:hanging="1584"/>
        </w:pPr>
        <w:rPr>
          <w:rFonts w:hint="default"/>
        </w:rPr>
      </w:lvl>
    </w:lvlOverride>
  </w:num>
  <w:num w:numId="29">
    <w:abstractNumId w:val="31"/>
  </w:num>
  <w:num w:numId="30">
    <w:abstractNumId w:val="1"/>
  </w:num>
  <w:num w:numId="31">
    <w:abstractNumId w:val="34"/>
  </w:num>
  <w:num w:numId="32">
    <w:abstractNumId w:val="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 w:numId="34">
    <w:abstractNumId w:val="21"/>
    <w:lvlOverride w:ilvl="0">
      <w:startOverride w:val="5"/>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26"/>
  </w:num>
  <w:num w:numId="37">
    <w:abstractNumId w:val="27"/>
  </w:num>
  <w:num w:numId="38">
    <w:abstractNumId w:val="32"/>
  </w:num>
  <w:num w:numId="39">
    <w:abstractNumId w:val="9"/>
  </w:num>
  <w:num w:numId="40">
    <w:abstractNumId w:val="18"/>
  </w:num>
  <w:num w:numId="41">
    <w:abstractNumId w:val="12"/>
  </w:num>
  <w:num w:numId="42">
    <w:abstractNumId w:val="5"/>
  </w:num>
  <w:num w:numId="43">
    <w:abstractNumId w:val="24"/>
  </w:num>
  <w:num w:numId="44">
    <w:abstractNumId w:val="33"/>
  </w:num>
  <w:num w:numId="45">
    <w:abstractNumId w:val="11"/>
  </w:num>
  <w:num w:numId="46">
    <w:abstractNumId w:val="6"/>
  </w:num>
  <w:num w:numId="47">
    <w:abstractNumId w:val="29"/>
  </w:num>
  <w:num w:numId="48">
    <w:abstractNumId w:val="36"/>
  </w:num>
  <w:num w:numId="49">
    <w:abstractNumId w:val="30"/>
  </w:num>
  <w:num w:numId="50">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proofState w:spelling="clean" w:grammar="clean"/>
  <w:defaultTabStop w:val="720"/>
  <w:drawingGridHorizontalSpacing w:val="12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czNjMxszQ2tgDRSjpKwanFxZn5eSAFRha1ALv/Fx0tAAAA"/>
  </w:docVars>
  <w:rsids>
    <w:rsidRoot w:val="00F84783"/>
    <w:rsid w:val="00000B97"/>
    <w:rsid w:val="00001737"/>
    <w:rsid w:val="00001F19"/>
    <w:rsid w:val="00002148"/>
    <w:rsid w:val="00002D0A"/>
    <w:rsid w:val="0000337F"/>
    <w:rsid w:val="00003E4B"/>
    <w:rsid w:val="0000516B"/>
    <w:rsid w:val="00005CEB"/>
    <w:rsid w:val="00006935"/>
    <w:rsid w:val="00014249"/>
    <w:rsid w:val="00014E31"/>
    <w:rsid w:val="000154A0"/>
    <w:rsid w:val="00020F8B"/>
    <w:rsid w:val="00021422"/>
    <w:rsid w:val="000222FF"/>
    <w:rsid w:val="00023171"/>
    <w:rsid w:val="00023CCC"/>
    <w:rsid w:val="00024FCE"/>
    <w:rsid w:val="0002626C"/>
    <w:rsid w:val="00027196"/>
    <w:rsid w:val="00030271"/>
    <w:rsid w:val="0003267C"/>
    <w:rsid w:val="000330AE"/>
    <w:rsid w:val="00033CC2"/>
    <w:rsid w:val="00033DAA"/>
    <w:rsid w:val="00035AEB"/>
    <w:rsid w:val="00036603"/>
    <w:rsid w:val="000414E6"/>
    <w:rsid w:val="000425D4"/>
    <w:rsid w:val="00043D1E"/>
    <w:rsid w:val="0004429F"/>
    <w:rsid w:val="000465B3"/>
    <w:rsid w:val="00046DED"/>
    <w:rsid w:val="0005058C"/>
    <w:rsid w:val="00050FA6"/>
    <w:rsid w:val="000525D5"/>
    <w:rsid w:val="0005311A"/>
    <w:rsid w:val="00053E74"/>
    <w:rsid w:val="0005517F"/>
    <w:rsid w:val="00055677"/>
    <w:rsid w:val="000561E6"/>
    <w:rsid w:val="00056BDC"/>
    <w:rsid w:val="00057452"/>
    <w:rsid w:val="00060DB5"/>
    <w:rsid w:val="000621EF"/>
    <w:rsid w:val="00063D64"/>
    <w:rsid w:val="00064194"/>
    <w:rsid w:val="00066C41"/>
    <w:rsid w:val="000673C0"/>
    <w:rsid w:val="00067678"/>
    <w:rsid w:val="000724AF"/>
    <w:rsid w:val="00074575"/>
    <w:rsid w:val="00076579"/>
    <w:rsid w:val="00077CF9"/>
    <w:rsid w:val="00080505"/>
    <w:rsid w:val="00080A98"/>
    <w:rsid w:val="0008288A"/>
    <w:rsid w:val="00082B70"/>
    <w:rsid w:val="00083A15"/>
    <w:rsid w:val="000849E9"/>
    <w:rsid w:val="00084AA5"/>
    <w:rsid w:val="00085561"/>
    <w:rsid w:val="00085B75"/>
    <w:rsid w:val="00086592"/>
    <w:rsid w:val="00087EBB"/>
    <w:rsid w:val="0009065F"/>
    <w:rsid w:val="000919C3"/>
    <w:rsid w:val="00092531"/>
    <w:rsid w:val="000941FB"/>
    <w:rsid w:val="00094BAC"/>
    <w:rsid w:val="000973F8"/>
    <w:rsid w:val="00097979"/>
    <w:rsid w:val="000A1BA5"/>
    <w:rsid w:val="000A23DA"/>
    <w:rsid w:val="000A2D36"/>
    <w:rsid w:val="000A2EAB"/>
    <w:rsid w:val="000A3623"/>
    <w:rsid w:val="000A6A4D"/>
    <w:rsid w:val="000A79F8"/>
    <w:rsid w:val="000B12C8"/>
    <w:rsid w:val="000B133E"/>
    <w:rsid w:val="000B1487"/>
    <w:rsid w:val="000B16D9"/>
    <w:rsid w:val="000B391D"/>
    <w:rsid w:val="000B3B2E"/>
    <w:rsid w:val="000B4360"/>
    <w:rsid w:val="000B4C0D"/>
    <w:rsid w:val="000B5E6A"/>
    <w:rsid w:val="000B61D5"/>
    <w:rsid w:val="000B6572"/>
    <w:rsid w:val="000B66B4"/>
    <w:rsid w:val="000B746F"/>
    <w:rsid w:val="000C040E"/>
    <w:rsid w:val="000C153B"/>
    <w:rsid w:val="000C1722"/>
    <w:rsid w:val="000C3713"/>
    <w:rsid w:val="000C3B7C"/>
    <w:rsid w:val="000C3D9E"/>
    <w:rsid w:val="000C651C"/>
    <w:rsid w:val="000C7B46"/>
    <w:rsid w:val="000D037D"/>
    <w:rsid w:val="000D0F71"/>
    <w:rsid w:val="000D3A83"/>
    <w:rsid w:val="000D5E75"/>
    <w:rsid w:val="000D67B5"/>
    <w:rsid w:val="000D6EC7"/>
    <w:rsid w:val="000D774C"/>
    <w:rsid w:val="000E1AF9"/>
    <w:rsid w:val="000E1F7E"/>
    <w:rsid w:val="000E4DE0"/>
    <w:rsid w:val="000E6661"/>
    <w:rsid w:val="000E7053"/>
    <w:rsid w:val="000E7182"/>
    <w:rsid w:val="000F0570"/>
    <w:rsid w:val="000F08EA"/>
    <w:rsid w:val="000F0E1D"/>
    <w:rsid w:val="000F1757"/>
    <w:rsid w:val="000F351B"/>
    <w:rsid w:val="000F50C1"/>
    <w:rsid w:val="000F5AE8"/>
    <w:rsid w:val="000F6F65"/>
    <w:rsid w:val="000F6FC2"/>
    <w:rsid w:val="0010039A"/>
    <w:rsid w:val="00100F97"/>
    <w:rsid w:val="00101139"/>
    <w:rsid w:val="0010512A"/>
    <w:rsid w:val="001071E7"/>
    <w:rsid w:val="00107A4F"/>
    <w:rsid w:val="00110750"/>
    <w:rsid w:val="001114B9"/>
    <w:rsid w:val="00112123"/>
    <w:rsid w:val="00112D1D"/>
    <w:rsid w:val="001146EF"/>
    <w:rsid w:val="0011536B"/>
    <w:rsid w:val="00115D68"/>
    <w:rsid w:val="00115FCF"/>
    <w:rsid w:val="001166A6"/>
    <w:rsid w:val="00117EFB"/>
    <w:rsid w:val="00120AD1"/>
    <w:rsid w:val="0012195D"/>
    <w:rsid w:val="001223E8"/>
    <w:rsid w:val="001233A2"/>
    <w:rsid w:val="00123BA0"/>
    <w:rsid w:val="00124321"/>
    <w:rsid w:val="00124433"/>
    <w:rsid w:val="001245F3"/>
    <w:rsid w:val="00124A92"/>
    <w:rsid w:val="001252A7"/>
    <w:rsid w:val="00126E6F"/>
    <w:rsid w:val="00127374"/>
    <w:rsid w:val="001308A3"/>
    <w:rsid w:val="0013155B"/>
    <w:rsid w:val="00136404"/>
    <w:rsid w:val="00137A99"/>
    <w:rsid w:val="00137D6C"/>
    <w:rsid w:val="001404C6"/>
    <w:rsid w:val="00141A48"/>
    <w:rsid w:val="00141AD9"/>
    <w:rsid w:val="00141C94"/>
    <w:rsid w:val="00141D1B"/>
    <w:rsid w:val="00142370"/>
    <w:rsid w:val="00142FE0"/>
    <w:rsid w:val="00145581"/>
    <w:rsid w:val="00145D52"/>
    <w:rsid w:val="00146999"/>
    <w:rsid w:val="00150333"/>
    <w:rsid w:val="00150695"/>
    <w:rsid w:val="00152EB1"/>
    <w:rsid w:val="001539A9"/>
    <w:rsid w:val="001539F3"/>
    <w:rsid w:val="00155C79"/>
    <w:rsid w:val="00156667"/>
    <w:rsid w:val="00157512"/>
    <w:rsid w:val="001627F3"/>
    <w:rsid w:val="00162B24"/>
    <w:rsid w:val="001647D6"/>
    <w:rsid w:val="00165BC2"/>
    <w:rsid w:val="001666BA"/>
    <w:rsid w:val="00170CAA"/>
    <w:rsid w:val="00170DB4"/>
    <w:rsid w:val="00172B61"/>
    <w:rsid w:val="00173505"/>
    <w:rsid w:val="00173CD4"/>
    <w:rsid w:val="00174034"/>
    <w:rsid w:val="00174998"/>
    <w:rsid w:val="001771E8"/>
    <w:rsid w:val="0017767B"/>
    <w:rsid w:val="00177A43"/>
    <w:rsid w:val="00180EBD"/>
    <w:rsid w:val="00181AFB"/>
    <w:rsid w:val="001827A9"/>
    <w:rsid w:val="00182B5F"/>
    <w:rsid w:val="00183A2A"/>
    <w:rsid w:val="00183F47"/>
    <w:rsid w:val="00185D6D"/>
    <w:rsid w:val="00186D3F"/>
    <w:rsid w:val="00186F75"/>
    <w:rsid w:val="00190EC0"/>
    <w:rsid w:val="001929C5"/>
    <w:rsid w:val="00193336"/>
    <w:rsid w:val="00194590"/>
    <w:rsid w:val="001A0F9D"/>
    <w:rsid w:val="001A10C4"/>
    <w:rsid w:val="001A27FE"/>
    <w:rsid w:val="001A422E"/>
    <w:rsid w:val="001A5A41"/>
    <w:rsid w:val="001A5F2C"/>
    <w:rsid w:val="001A70B0"/>
    <w:rsid w:val="001A7533"/>
    <w:rsid w:val="001A78BD"/>
    <w:rsid w:val="001A7C2D"/>
    <w:rsid w:val="001A7E37"/>
    <w:rsid w:val="001B1794"/>
    <w:rsid w:val="001B54F7"/>
    <w:rsid w:val="001B5949"/>
    <w:rsid w:val="001B68C4"/>
    <w:rsid w:val="001B7D00"/>
    <w:rsid w:val="001B7E4F"/>
    <w:rsid w:val="001C0BD7"/>
    <w:rsid w:val="001C0C71"/>
    <w:rsid w:val="001C2278"/>
    <w:rsid w:val="001C27F5"/>
    <w:rsid w:val="001C3BDD"/>
    <w:rsid w:val="001C4711"/>
    <w:rsid w:val="001C5249"/>
    <w:rsid w:val="001C5750"/>
    <w:rsid w:val="001C706E"/>
    <w:rsid w:val="001D250A"/>
    <w:rsid w:val="001D2A41"/>
    <w:rsid w:val="001D2F9E"/>
    <w:rsid w:val="001D383C"/>
    <w:rsid w:val="001D6433"/>
    <w:rsid w:val="001D791E"/>
    <w:rsid w:val="001E040E"/>
    <w:rsid w:val="001E0CEE"/>
    <w:rsid w:val="001E1263"/>
    <w:rsid w:val="001E1DEC"/>
    <w:rsid w:val="001F09A3"/>
    <w:rsid w:val="001F09E3"/>
    <w:rsid w:val="001F1BB0"/>
    <w:rsid w:val="001F3986"/>
    <w:rsid w:val="001F3F6D"/>
    <w:rsid w:val="001F44B2"/>
    <w:rsid w:val="0020047D"/>
    <w:rsid w:val="0020437F"/>
    <w:rsid w:val="00205438"/>
    <w:rsid w:val="002100D9"/>
    <w:rsid w:val="002105E4"/>
    <w:rsid w:val="00211326"/>
    <w:rsid w:val="00212130"/>
    <w:rsid w:val="0021501D"/>
    <w:rsid w:val="00215581"/>
    <w:rsid w:val="00215A9D"/>
    <w:rsid w:val="00216494"/>
    <w:rsid w:val="00216EE1"/>
    <w:rsid w:val="002171AE"/>
    <w:rsid w:val="002213B4"/>
    <w:rsid w:val="002218B7"/>
    <w:rsid w:val="002219CC"/>
    <w:rsid w:val="00221C2F"/>
    <w:rsid w:val="00224607"/>
    <w:rsid w:val="00225998"/>
    <w:rsid w:val="0022666E"/>
    <w:rsid w:val="002340CE"/>
    <w:rsid w:val="002341E3"/>
    <w:rsid w:val="00234B41"/>
    <w:rsid w:val="00235442"/>
    <w:rsid w:val="0023558A"/>
    <w:rsid w:val="002362A1"/>
    <w:rsid w:val="002369A9"/>
    <w:rsid w:val="0023749A"/>
    <w:rsid w:val="0024543D"/>
    <w:rsid w:val="00246154"/>
    <w:rsid w:val="00246628"/>
    <w:rsid w:val="00246C9B"/>
    <w:rsid w:val="00247515"/>
    <w:rsid w:val="00247C01"/>
    <w:rsid w:val="00250D72"/>
    <w:rsid w:val="002512ED"/>
    <w:rsid w:val="002519AA"/>
    <w:rsid w:val="00253142"/>
    <w:rsid w:val="00254C2C"/>
    <w:rsid w:val="00255DBE"/>
    <w:rsid w:val="00256D66"/>
    <w:rsid w:val="00260A54"/>
    <w:rsid w:val="002636EF"/>
    <w:rsid w:val="00263DC4"/>
    <w:rsid w:val="00265262"/>
    <w:rsid w:val="00265EC4"/>
    <w:rsid w:val="00267180"/>
    <w:rsid w:val="00270416"/>
    <w:rsid w:val="002704AC"/>
    <w:rsid w:val="0027181F"/>
    <w:rsid w:val="00272B64"/>
    <w:rsid w:val="0027320D"/>
    <w:rsid w:val="0027568A"/>
    <w:rsid w:val="002767BD"/>
    <w:rsid w:val="00282A28"/>
    <w:rsid w:val="00282B62"/>
    <w:rsid w:val="0028335D"/>
    <w:rsid w:val="00286937"/>
    <w:rsid w:val="00287B77"/>
    <w:rsid w:val="00290767"/>
    <w:rsid w:val="002915FF"/>
    <w:rsid w:val="00291F90"/>
    <w:rsid w:val="002926B9"/>
    <w:rsid w:val="00293893"/>
    <w:rsid w:val="00294F64"/>
    <w:rsid w:val="002951AC"/>
    <w:rsid w:val="00297201"/>
    <w:rsid w:val="0029767E"/>
    <w:rsid w:val="002A0F69"/>
    <w:rsid w:val="002A1540"/>
    <w:rsid w:val="002A1EF8"/>
    <w:rsid w:val="002A41E7"/>
    <w:rsid w:val="002A4CB4"/>
    <w:rsid w:val="002A51E8"/>
    <w:rsid w:val="002A5468"/>
    <w:rsid w:val="002A706B"/>
    <w:rsid w:val="002A74DF"/>
    <w:rsid w:val="002A7652"/>
    <w:rsid w:val="002B100F"/>
    <w:rsid w:val="002B2911"/>
    <w:rsid w:val="002B34FD"/>
    <w:rsid w:val="002B3C44"/>
    <w:rsid w:val="002B4D67"/>
    <w:rsid w:val="002B6345"/>
    <w:rsid w:val="002B76E4"/>
    <w:rsid w:val="002C1503"/>
    <w:rsid w:val="002C2F38"/>
    <w:rsid w:val="002C4725"/>
    <w:rsid w:val="002C538D"/>
    <w:rsid w:val="002C698A"/>
    <w:rsid w:val="002C7DC7"/>
    <w:rsid w:val="002D01B6"/>
    <w:rsid w:val="002D0910"/>
    <w:rsid w:val="002D1E74"/>
    <w:rsid w:val="002D2C68"/>
    <w:rsid w:val="002D36B5"/>
    <w:rsid w:val="002D3F29"/>
    <w:rsid w:val="002D433E"/>
    <w:rsid w:val="002D4A28"/>
    <w:rsid w:val="002D4B1F"/>
    <w:rsid w:val="002D5198"/>
    <w:rsid w:val="002D74AF"/>
    <w:rsid w:val="002D7B1F"/>
    <w:rsid w:val="002D7C40"/>
    <w:rsid w:val="002E075E"/>
    <w:rsid w:val="002E0904"/>
    <w:rsid w:val="002E1654"/>
    <w:rsid w:val="002E449C"/>
    <w:rsid w:val="002E65E9"/>
    <w:rsid w:val="002E6F17"/>
    <w:rsid w:val="002E6F87"/>
    <w:rsid w:val="002E770D"/>
    <w:rsid w:val="002E7C3B"/>
    <w:rsid w:val="002F4128"/>
    <w:rsid w:val="002F64D8"/>
    <w:rsid w:val="002F6A96"/>
    <w:rsid w:val="00301795"/>
    <w:rsid w:val="003028B8"/>
    <w:rsid w:val="00302E07"/>
    <w:rsid w:val="0030504F"/>
    <w:rsid w:val="003059F5"/>
    <w:rsid w:val="003068CD"/>
    <w:rsid w:val="003113C5"/>
    <w:rsid w:val="0031160F"/>
    <w:rsid w:val="00311ABB"/>
    <w:rsid w:val="00312D72"/>
    <w:rsid w:val="00312FC9"/>
    <w:rsid w:val="00313FC7"/>
    <w:rsid w:val="00315D9E"/>
    <w:rsid w:val="003168EC"/>
    <w:rsid w:val="00317ABC"/>
    <w:rsid w:val="00320337"/>
    <w:rsid w:val="00320520"/>
    <w:rsid w:val="00320F6B"/>
    <w:rsid w:val="00321E9E"/>
    <w:rsid w:val="00321EF1"/>
    <w:rsid w:val="00324443"/>
    <w:rsid w:val="0032484F"/>
    <w:rsid w:val="00324B91"/>
    <w:rsid w:val="003250B3"/>
    <w:rsid w:val="00325292"/>
    <w:rsid w:val="00326D01"/>
    <w:rsid w:val="003271F7"/>
    <w:rsid w:val="00327227"/>
    <w:rsid w:val="00327825"/>
    <w:rsid w:val="00327989"/>
    <w:rsid w:val="00332256"/>
    <w:rsid w:val="00332C00"/>
    <w:rsid w:val="00333598"/>
    <w:rsid w:val="00335C44"/>
    <w:rsid w:val="00335FC8"/>
    <w:rsid w:val="00337B1D"/>
    <w:rsid w:val="003403BC"/>
    <w:rsid w:val="00341B26"/>
    <w:rsid w:val="003427E4"/>
    <w:rsid w:val="00342CC9"/>
    <w:rsid w:val="00343E44"/>
    <w:rsid w:val="00344A10"/>
    <w:rsid w:val="0034516E"/>
    <w:rsid w:val="0034692F"/>
    <w:rsid w:val="003472EE"/>
    <w:rsid w:val="0035030D"/>
    <w:rsid w:val="003506CD"/>
    <w:rsid w:val="003522ED"/>
    <w:rsid w:val="00354776"/>
    <w:rsid w:val="00354B7F"/>
    <w:rsid w:val="0035622A"/>
    <w:rsid w:val="00356F69"/>
    <w:rsid w:val="0035708C"/>
    <w:rsid w:val="00364004"/>
    <w:rsid w:val="00364256"/>
    <w:rsid w:val="00364302"/>
    <w:rsid w:val="00364EAF"/>
    <w:rsid w:val="00365187"/>
    <w:rsid w:val="00365946"/>
    <w:rsid w:val="00366953"/>
    <w:rsid w:val="00367A68"/>
    <w:rsid w:val="003727BB"/>
    <w:rsid w:val="00373029"/>
    <w:rsid w:val="00373AA5"/>
    <w:rsid w:val="003746DB"/>
    <w:rsid w:val="00374FB9"/>
    <w:rsid w:val="00376094"/>
    <w:rsid w:val="00376769"/>
    <w:rsid w:val="00376837"/>
    <w:rsid w:val="00376E80"/>
    <w:rsid w:val="00380D9A"/>
    <w:rsid w:val="00380ECE"/>
    <w:rsid w:val="0038135F"/>
    <w:rsid w:val="00381584"/>
    <w:rsid w:val="0038224D"/>
    <w:rsid w:val="003846E5"/>
    <w:rsid w:val="00387E39"/>
    <w:rsid w:val="0039405F"/>
    <w:rsid w:val="0039496F"/>
    <w:rsid w:val="003956E1"/>
    <w:rsid w:val="00396DF9"/>
    <w:rsid w:val="00397E01"/>
    <w:rsid w:val="003A0073"/>
    <w:rsid w:val="003A0295"/>
    <w:rsid w:val="003A1077"/>
    <w:rsid w:val="003A2966"/>
    <w:rsid w:val="003A6C8B"/>
    <w:rsid w:val="003B00D1"/>
    <w:rsid w:val="003B0222"/>
    <w:rsid w:val="003B037D"/>
    <w:rsid w:val="003B17FA"/>
    <w:rsid w:val="003B3485"/>
    <w:rsid w:val="003B5D5F"/>
    <w:rsid w:val="003B622A"/>
    <w:rsid w:val="003B7C62"/>
    <w:rsid w:val="003C183A"/>
    <w:rsid w:val="003C2073"/>
    <w:rsid w:val="003C4A83"/>
    <w:rsid w:val="003C4EEF"/>
    <w:rsid w:val="003C515E"/>
    <w:rsid w:val="003C531B"/>
    <w:rsid w:val="003C547D"/>
    <w:rsid w:val="003C7A02"/>
    <w:rsid w:val="003C7E6E"/>
    <w:rsid w:val="003C7FF6"/>
    <w:rsid w:val="003D0157"/>
    <w:rsid w:val="003D3433"/>
    <w:rsid w:val="003D61F7"/>
    <w:rsid w:val="003D6435"/>
    <w:rsid w:val="003D7861"/>
    <w:rsid w:val="003E0A1B"/>
    <w:rsid w:val="003E0ACA"/>
    <w:rsid w:val="003E1265"/>
    <w:rsid w:val="003E1B89"/>
    <w:rsid w:val="003E3489"/>
    <w:rsid w:val="003E395F"/>
    <w:rsid w:val="003E4516"/>
    <w:rsid w:val="003E5C1E"/>
    <w:rsid w:val="003E66DA"/>
    <w:rsid w:val="003E7299"/>
    <w:rsid w:val="003E7867"/>
    <w:rsid w:val="003F02D7"/>
    <w:rsid w:val="003F19D1"/>
    <w:rsid w:val="003F3D2A"/>
    <w:rsid w:val="003F4CDF"/>
    <w:rsid w:val="003F6968"/>
    <w:rsid w:val="003F735A"/>
    <w:rsid w:val="003F7AFE"/>
    <w:rsid w:val="0040037C"/>
    <w:rsid w:val="00401756"/>
    <w:rsid w:val="004029FD"/>
    <w:rsid w:val="0040555E"/>
    <w:rsid w:val="00405FA5"/>
    <w:rsid w:val="004078CF"/>
    <w:rsid w:val="004138F8"/>
    <w:rsid w:val="00413F1D"/>
    <w:rsid w:val="004143E6"/>
    <w:rsid w:val="00414644"/>
    <w:rsid w:val="00417D87"/>
    <w:rsid w:val="00421F6E"/>
    <w:rsid w:val="004232CC"/>
    <w:rsid w:val="00424489"/>
    <w:rsid w:val="0042510D"/>
    <w:rsid w:val="00430182"/>
    <w:rsid w:val="00432D9B"/>
    <w:rsid w:val="004335BA"/>
    <w:rsid w:val="00433959"/>
    <w:rsid w:val="00433FCB"/>
    <w:rsid w:val="004343F2"/>
    <w:rsid w:val="00434898"/>
    <w:rsid w:val="00435CBE"/>
    <w:rsid w:val="0043607C"/>
    <w:rsid w:val="004412B1"/>
    <w:rsid w:val="0044190F"/>
    <w:rsid w:val="00441EDB"/>
    <w:rsid w:val="00444177"/>
    <w:rsid w:val="00444B87"/>
    <w:rsid w:val="00444FF5"/>
    <w:rsid w:val="004452C5"/>
    <w:rsid w:val="00445609"/>
    <w:rsid w:val="004459C3"/>
    <w:rsid w:val="004469DC"/>
    <w:rsid w:val="00447A97"/>
    <w:rsid w:val="00447B97"/>
    <w:rsid w:val="00447D81"/>
    <w:rsid w:val="00447E86"/>
    <w:rsid w:val="0045145F"/>
    <w:rsid w:val="00451A91"/>
    <w:rsid w:val="00452BC7"/>
    <w:rsid w:val="00453345"/>
    <w:rsid w:val="0045490B"/>
    <w:rsid w:val="004557F2"/>
    <w:rsid w:val="004574D4"/>
    <w:rsid w:val="00460508"/>
    <w:rsid w:val="00461CD9"/>
    <w:rsid w:val="00461DFE"/>
    <w:rsid w:val="00464A00"/>
    <w:rsid w:val="0046539B"/>
    <w:rsid w:val="00466C16"/>
    <w:rsid w:val="0046709C"/>
    <w:rsid w:val="00470039"/>
    <w:rsid w:val="00471ABB"/>
    <w:rsid w:val="004720F7"/>
    <w:rsid w:val="004724B5"/>
    <w:rsid w:val="00473150"/>
    <w:rsid w:val="0047388D"/>
    <w:rsid w:val="00473ECB"/>
    <w:rsid w:val="00474334"/>
    <w:rsid w:val="00475652"/>
    <w:rsid w:val="004779DE"/>
    <w:rsid w:val="004807B9"/>
    <w:rsid w:val="00482679"/>
    <w:rsid w:val="0048373A"/>
    <w:rsid w:val="0048435E"/>
    <w:rsid w:val="004845A3"/>
    <w:rsid w:val="004849A9"/>
    <w:rsid w:val="004873CA"/>
    <w:rsid w:val="00487942"/>
    <w:rsid w:val="0049168B"/>
    <w:rsid w:val="00494422"/>
    <w:rsid w:val="004962BE"/>
    <w:rsid w:val="00497780"/>
    <w:rsid w:val="00497F2F"/>
    <w:rsid w:val="004A02A1"/>
    <w:rsid w:val="004A039F"/>
    <w:rsid w:val="004A045F"/>
    <w:rsid w:val="004A0489"/>
    <w:rsid w:val="004A0E3F"/>
    <w:rsid w:val="004A1597"/>
    <w:rsid w:val="004A1EDB"/>
    <w:rsid w:val="004A1FD3"/>
    <w:rsid w:val="004A2919"/>
    <w:rsid w:val="004A2E6F"/>
    <w:rsid w:val="004A35C1"/>
    <w:rsid w:val="004A6168"/>
    <w:rsid w:val="004A6201"/>
    <w:rsid w:val="004A6C25"/>
    <w:rsid w:val="004B10A0"/>
    <w:rsid w:val="004B1920"/>
    <w:rsid w:val="004B2608"/>
    <w:rsid w:val="004B3236"/>
    <w:rsid w:val="004B4F81"/>
    <w:rsid w:val="004B588E"/>
    <w:rsid w:val="004B6F02"/>
    <w:rsid w:val="004B6F32"/>
    <w:rsid w:val="004B7753"/>
    <w:rsid w:val="004C1951"/>
    <w:rsid w:val="004C22FD"/>
    <w:rsid w:val="004C398C"/>
    <w:rsid w:val="004C4C73"/>
    <w:rsid w:val="004C5961"/>
    <w:rsid w:val="004D1C7D"/>
    <w:rsid w:val="004D1E2F"/>
    <w:rsid w:val="004D1ECC"/>
    <w:rsid w:val="004D2425"/>
    <w:rsid w:val="004D2F1A"/>
    <w:rsid w:val="004D371E"/>
    <w:rsid w:val="004D4142"/>
    <w:rsid w:val="004D5CCA"/>
    <w:rsid w:val="004D6E0B"/>
    <w:rsid w:val="004E206B"/>
    <w:rsid w:val="004E43A9"/>
    <w:rsid w:val="004E474A"/>
    <w:rsid w:val="004E4C8E"/>
    <w:rsid w:val="004E59AD"/>
    <w:rsid w:val="004E5AC4"/>
    <w:rsid w:val="004E791A"/>
    <w:rsid w:val="004F0CEC"/>
    <w:rsid w:val="004F16D1"/>
    <w:rsid w:val="004F1DC2"/>
    <w:rsid w:val="004F24D7"/>
    <w:rsid w:val="004F277D"/>
    <w:rsid w:val="004F44B4"/>
    <w:rsid w:val="004F453F"/>
    <w:rsid w:val="004F4C20"/>
    <w:rsid w:val="004F5986"/>
    <w:rsid w:val="004F5A47"/>
    <w:rsid w:val="004F7903"/>
    <w:rsid w:val="004F7D7B"/>
    <w:rsid w:val="00500837"/>
    <w:rsid w:val="005008F3"/>
    <w:rsid w:val="005012CF"/>
    <w:rsid w:val="00501589"/>
    <w:rsid w:val="00501A6D"/>
    <w:rsid w:val="00503AAD"/>
    <w:rsid w:val="005041A0"/>
    <w:rsid w:val="00505C94"/>
    <w:rsid w:val="00506AFE"/>
    <w:rsid w:val="00507A1B"/>
    <w:rsid w:val="00507D3F"/>
    <w:rsid w:val="00507ED8"/>
    <w:rsid w:val="00507FDA"/>
    <w:rsid w:val="00512446"/>
    <w:rsid w:val="00513A5B"/>
    <w:rsid w:val="005151A9"/>
    <w:rsid w:val="0051535D"/>
    <w:rsid w:val="00515CEC"/>
    <w:rsid w:val="00515E41"/>
    <w:rsid w:val="005170DE"/>
    <w:rsid w:val="00517A54"/>
    <w:rsid w:val="0052073F"/>
    <w:rsid w:val="00521429"/>
    <w:rsid w:val="00521E25"/>
    <w:rsid w:val="005221F5"/>
    <w:rsid w:val="005228AE"/>
    <w:rsid w:val="00522A8B"/>
    <w:rsid w:val="0052360C"/>
    <w:rsid w:val="00524EE5"/>
    <w:rsid w:val="00525A9B"/>
    <w:rsid w:val="005262B3"/>
    <w:rsid w:val="00527BF8"/>
    <w:rsid w:val="00530EB2"/>
    <w:rsid w:val="005315DC"/>
    <w:rsid w:val="00532A54"/>
    <w:rsid w:val="00532E2C"/>
    <w:rsid w:val="00533ECD"/>
    <w:rsid w:val="00536D23"/>
    <w:rsid w:val="00540012"/>
    <w:rsid w:val="0054065D"/>
    <w:rsid w:val="00541466"/>
    <w:rsid w:val="00541E36"/>
    <w:rsid w:val="00542676"/>
    <w:rsid w:val="005435A4"/>
    <w:rsid w:val="00544207"/>
    <w:rsid w:val="005451AB"/>
    <w:rsid w:val="00545F78"/>
    <w:rsid w:val="00546E27"/>
    <w:rsid w:val="005476CD"/>
    <w:rsid w:val="005501CB"/>
    <w:rsid w:val="0055071C"/>
    <w:rsid w:val="00550CEE"/>
    <w:rsid w:val="00551A9D"/>
    <w:rsid w:val="00551F01"/>
    <w:rsid w:val="00552C58"/>
    <w:rsid w:val="00552D7D"/>
    <w:rsid w:val="005530BE"/>
    <w:rsid w:val="00555F9B"/>
    <w:rsid w:val="005569AD"/>
    <w:rsid w:val="005602DD"/>
    <w:rsid w:val="0056066B"/>
    <w:rsid w:val="005618FE"/>
    <w:rsid w:val="005649D4"/>
    <w:rsid w:val="00565EC3"/>
    <w:rsid w:val="00565FA2"/>
    <w:rsid w:val="005662EC"/>
    <w:rsid w:val="0056756A"/>
    <w:rsid w:val="0057023D"/>
    <w:rsid w:val="00574D49"/>
    <w:rsid w:val="005806AD"/>
    <w:rsid w:val="005827A9"/>
    <w:rsid w:val="00584C05"/>
    <w:rsid w:val="00584E36"/>
    <w:rsid w:val="00584F66"/>
    <w:rsid w:val="00585DA2"/>
    <w:rsid w:val="00590FAA"/>
    <w:rsid w:val="005911B1"/>
    <w:rsid w:val="00592B12"/>
    <w:rsid w:val="0059318B"/>
    <w:rsid w:val="0059391E"/>
    <w:rsid w:val="00593DF3"/>
    <w:rsid w:val="0059473A"/>
    <w:rsid w:val="00595820"/>
    <w:rsid w:val="00596558"/>
    <w:rsid w:val="00596A9F"/>
    <w:rsid w:val="0059772B"/>
    <w:rsid w:val="00597CEA"/>
    <w:rsid w:val="005A06BC"/>
    <w:rsid w:val="005A0B2F"/>
    <w:rsid w:val="005A1E09"/>
    <w:rsid w:val="005A20F2"/>
    <w:rsid w:val="005A7040"/>
    <w:rsid w:val="005A78FB"/>
    <w:rsid w:val="005B08D9"/>
    <w:rsid w:val="005B09C7"/>
    <w:rsid w:val="005B0A20"/>
    <w:rsid w:val="005B17CB"/>
    <w:rsid w:val="005B2051"/>
    <w:rsid w:val="005B3AA1"/>
    <w:rsid w:val="005B4043"/>
    <w:rsid w:val="005B48AC"/>
    <w:rsid w:val="005B519A"/>
    <w:rsid w:val="005B6C26"/>
    <w:rsid w:val="005C0EEB"/>
    <w:rsid w:val="005C163A"/>
    <w:rsid w:val="005C4191"/>
    <w:rsid w:val="005C4D30"/>
    <w:rsid w:val="005C5659"/>
    <w:rsid w:val="005C5AF8"/>
    <w:rsid w:val="005C5B63"/>
    <w:rsid w:val="005C7BF1"/>
    <w:rsid w:val="005D1F52"/>
    <w:rsid w:val="005D38A8"/>
    <w:rsid w:val="005D3BCB"/>
    <w:rsid w:val="005D5966"/>
    <w:rsid w:val="005D5F1E"/>
    <w:rsid w:val="005D6D44"/>
    <w:rsid w:val="005D7057"/>
    <w:rsid w:val="005D7DEE"/>
    <w:rsid w:val="005D7E94"/>
    <w:rsid w:val="005E0B8D"/>
    <w:rsid w:val="005E5569"/>
    <w:rsid w:val="005E6AE3"/>
    <w:rsid w:val="005E6CF9"/>
    <w:rsid w:val="005E722F"/>
    <w:rsid w:val="005E7647"/>
    <w:rsid w:val="005F0BB0"/>
    <w:rsid w:val="005F23EF"/>
    <w:rsid w:val="005F460E"/>
    <w:rsid w:val="005F5841"/>
    <w:rsid w:val="005F5BFA"/>
    <w:rsid w:val="005F64D4"/>
    <w:rsid w:val="006003A3"/>
    <w:rsid w:val="00601470"/>
    <w:rsid w:val="00601FA0"/>
    <w:rsid w:val="00602843"/>
    <w:rsid w:val="00604DA7"/>
    <w:rsid w:val="00605340"/>
    <w:rsid w:val="006110C5"/>
    <w:rsid w:val="0061474A"/>
    <w:rsid w:val="00614CD6"/>
    <w:rsid w:val="00616130"/>
    <w:rsid w:val="00616472"/>
    <w:rsid w:val="00616761"/>
    <w:rsid w:val="006217B5"/>
    <w:rsid w:val="00623A37"/>
    <w:rsid w:val="0062546A"/>
    <w:rsid w:val="00626303"/>
    <w:rsid w:val="00627EB1"/>
    <w:rsid w:val="0063432A"/>
    <w:rsid w:val="006353D7"/>
    <w:rsid w:val="00636883"/>
    <w:rsid w:val="00636F8B"/>
    <w:rsid w:val="006371B7"/>
    <w:rsid w:val="00641756"/>
    <w:rsid w:val="00643604"/>
    <w:rsid w:val="006438A6"/>
    <w:rsid w:val="00644B77"/>
    <w:rsid w:val="006453A1"/>
    <w:rsid w:val="00646A2C"/>
    <w:rsid w:val="00646EB7"/>
    <w:rsid w:val="00646ECB"/>
    <w:rsid w:val="006478B8"/>
    <w:rsid w:val="006479EB"/>
    <w:rsid w:val="00650DFD"/>
    <w:rsid w:val="00652116"/>
    <w:rsid w:val="00652869"/>
    <w:rsid w:val="00657582"/>
    <w:rsid w:val="00662338"/>
    <w:rsid w:val="006635DD"/>
    <w:rsid w:val="00665A1F"/>
    <w:rsid w:val="00666313"/>
    <w:rsid w:val="00667409"/>
    <w:rsid w:val="00670331"/>
    <w:rsid w:val="00670FF1"/>
    <w:rsid w:val="00671D6C"/>
    <w:rsid w:val="00676C35"/>
    <w:rsid w:val="00676F16"/>
    <w:rsid w:val="00677D16"/>
    <w:rsid w:val="00682275"/>
    <w:rsid w:val="00682F38"/>
    <w:rsid w:val="00682F73"/>
    <w:rsid w:val="00683431"/>
    <w:rsid w:val="00684CC7"/>
    <w:rsid w:val="00684EB6"/>
    <w:rsid w:val="00686D2C"/>
    <w:rsid w:val="006870E9"/>
    <w:rsid w:val="00687DE4"/>
    <w:rsid w:val="00690250"/>
    <w:rsid w:val="00690F36"/>
    <w:rsid w:val="0069188A"/>
    <w:rsid w:val="00692B1C"/>
    <w:rsid w:val="00693358"/>
    <w:rsid w:val="006939AD"/>
    <w:rsid w:val="00694C4A"/>
    <w:rsid w:val="0069637D"/>
    <w:rsid w:val="00697096"/>
    <w:rsid w:val="00697C58"/>
    <w:rsid w:val="006A0A52"/>
    <w:rsid w:val="006A1600"/>
    <w:rsid w:val="006A1E80"/>
    <w:rsid w:val="006A2EFE"/>
    <w:rsid w:val="006A4059"/>
    <w:rsid w:val="006A410C"/>
    <w:rsid w:val="006A4D51"/>
    <w:rsid w:val="006B09D1"/>
    <w:rsid w:val="006B0CF5"/>
    <w:rsid w:val="006B111C"/>
    <w:rsid w:val="006B2D0A"/>
    <w:rsid w:val="006B2EA3"/>
    <w:rsid w:val="006B3B96"/>
    <w:rsid w:val="006B7C1F"/>
    <w:rsid w:val="006C129A"/>
    <w:rsid w:val="006C1680"/>
    <w:rsid w:val="006C217D"/>
    <w:rsid w:val="006C2FC7"/>
    <w:rsid w:val="006C4A54"/>
    <w:rsid w:val="006C5018"/>
    <w:rsid w:val="006C542D"/>
    <w:rsid w:val="006C7AE8"/>
    <w:rsid w:val="006C7E35"/>
    <w:rsid w:val="006D04FC"/>
    <w:rsid w:val="006D09DF"/>
    <w:rsid w:val="006D3B84"/>
    <w:rsid w:val="006D5B0D"/>
    <w:rsid w:val="006D6E5E"/>
    <w:rsid w:val="006D7B28"/>
    <w:rsid w:val="006E1329"/>
    <w:rsid w:val="006E1450"/>
    <w:rsid w:val="006E3532"/>
    <w:rsid w:val="006E469F"/>
    <w:rsid w:val="006F194E"/>
    <w:rsid w:val="006F1C00"/>
    <w:rsid w:val="006F3781"/>
    <w:rsid w:val="006F3ACB"/>
    <w:rsid w:val="006F44E3"/>
    <w:rsid w:val="006F52CB"/>
    <w:rsid w:val="006F6006"/>
    <w:rsid w:val="006F6148"/>
    <w:rsid w:val="006F7A09"/>
    <w:rsid w:val="007006ED"/>
    <w:rsid w:val="00700F14"/>
    <w:rsid w:val="00701E5D"/>
    <w:rsid w:val="0070235F"/>
    <w:rsid w:val="0070479F"/>
    <w:rsid w:val="007059D9"/>
    <w:rsid w:val="00705FF1"/>
    <w:rsid w:val="007060F0"/>
    <w:rsid w:val="007075BD"/>
    <w:rsid w:val="00707DD3"/>
    <w:rsid w:val="007105C4"/>
    <w:rsid w:val="00710726"/>
    <w:rsid w:val="00712810"/>
    <w:rsid w:val="00715676"/>
    <w:rsid w:val="00716061"/>
    <w:rsid w:val="007165C6"/>
    <w:rsid w:val="00724231"/>
    <w:rsid w:val="007255C4"/>
    <w:rsid w:val="00726828"/>
    <w:rsid w:val="00731B0C"/>
    <w:rsid w:val="00732271"/>
    <w:rsid w:val="00733E05"/>
    <w:rsid w:val="0073553A"/>
    <w:rsid w:val="007356F2"/>
    <w:rsid w:val="0073585D"/>
    <w:rsid w:val="00735C6A"/>
    <w:rsid w:val="00736B4A"/>
    <w:rsid w:val="00736DB3"/>
    <w:rsid w:val="00737656"/>
    <w:rsid w:val="00742A2F"/>
    <w:rsid w:val="00742AAC"/>
    <w:rsid w:val="00742CBF"/>
    <w:rsid w:val="00743E95"/>
    <w:rsid w:val="00744131"/>
    <w:rsid w:val="00745794"/>
    <w:rsid w:val="00745AF6"/>
    <w:rsid w:val="007467C4"/>
    <w:rsid w:val="00746ADB"/>
    <w:rsid w:val="00746F8F"/>
    <w:rsid w:val="00747111"/>
    <w:rsid w:val="0074778B"/>
    <w:rsid w:val="007479A1"/>
    <w:rsid w:val="00751943"/>
    <w:rsid w:val="0075310F"/>
    <w:rsid w:val="0075331C"/>
    <w:rsid w:val="007538AC"/>
    <w:rsid w:val="00753F5C"/>
    <w:rsid w:val="007600A2"/>
    <w:rsid w:val="00765C02"/>
    <w:rsid w:val="00766354"/>
    <w:rsid w:val="00766999"/>
    <w:rsid w:val="00767DA1"/>
    <w:rsid w:val="00770B39"/>
    <w:rsid w:val="00770BA3"/>
    <w:rsid w:val="00771072"/>
    <w:rsid w:val="0077175A"/>
    <w:rsid w:val="007726EF"/>
    <w:rsid w:val="007728B3"/>
    <w:rsid w:val="00772920"/>
    <w:rsid w:val="00773DD8"/>
    <w:rsid w:val="0078276A"/>
    <w:rsid w:val="00783656"/>
    <w:rsid w:val="00783D20"/>
    <w:rsid w:val="00784011"/>
    <w:rsid w:val="00784BAC"/>
    <w:rsid w:val="00785712"/>
    <w:rsid w:val="007870FE"/>
    <w:rsid w:val="00790863"/>
    <w:rsid w:val="007910CB"/>
    <w:rsid w:val="00791F7E"/>
    <w:rsid w:val="00793ECA"/>
    <w:rsid w:val="00794205"/>
    <w:rsid w:val="00797C97"/>
    <w:rsid w:val="007A2168"/>
    <w:rsid w:val="007A2AED"/>
    <w:rsid w:val="007A2B55"/>
    <w:rsid w:val="007A3D4F"/>
    <w:rsid w:val="007A3F84"/>
    <w:rsid w:val="007A4832"/>
    <w:rsid w:val="007A52C4"/>
    <w:rsid w:val="007A65FA"/>
    <w:rsid w:val="007A7EF1"/>
    <w:rsid w:val="007B1D78"/>
    <w:rsid w:val="007B25EE"/>
    <w:rsid w:val="007B388B"/>
    <w:rsid w:val="007B3A0D"/>
    <w:rsid w:val="007B3D4A"/>
    <w:rsid w:val="007B45E0"/>
    <w:rsid w:val="007B4B58"/>
    <w:rsid w:val="007C041A"/>
    <w:rsid w:val="007C0DEF"/>
    <w:rsid w:val="007C137F"/>
    <w:rsid w:val="007C1882"/>
    <w:rsid w:val="007C3111"/>
    <w:rsid w:val="007C38E0"/>
    <w:rsid w:val="007C4A38"/>
    <w:rsid w:val="007C6900"/>
    <w:rsid w:val="007D0A24"/>
    <w:rsid w:val="007D19A5"/>
    <w:rsid w:val="007D2E00"/>
    <w:rsid w:val="007D3DA0"/>
    <w:rsid w:val="007D7341"/>
    <w:rsid w:val="007D7532"/>
    <w:rsid w:val="007E00BF"/>
    <w:rsid w:val="007E1DD0"/>
    <w:rsid w:val="007E2DB3"/>
    <w:rsid w:val="007E34B9"/>
    <w:rsid w:val="007E6807"/>
    <w:rsid w:val="007E6E82"/>
    <w:rsid w:val="007E7539"/>
    <w:rsid w:val="007F06F5"/>
    <w:rsid w:val="007F2852"/>
    <w:rsid w:val="007F31F1"/>
    <w:rsid w:val="007F345F"/>
    <w:rsid w:val="007F39BE"/>
    <w:rsid w:val="007F3BE0"/>
    <w:rsid w:val="007F3F8D"/>
    <w:rsid w:val="007F74CB"/>
    <w:rsid w:val="007F7AE2"/>
    <w:rsid w:val="008008C5"/>
    <w:rsid w:val="00800CE3"/>
    <w:rsid w:val="00801095"/>
    <w:rsid w:val="008016D8"/>
    <w:rsid w:val="00802530"/>
    <w:rsid w:val="00802809"/>
    <w:rsid w:val="0080448D"/>
    <w:rsid w:val="00806645"/>
    <w:rsid w:val="00806793"/>
    <w:rsid w:val="0080690E"/>
    <w:rsid w:val="00806EDF"/>
    <w:rsid w:val="00807A5C"/>
    <w:rsid w:val="00810099"/>
    <w:rsid w:val="008110C0"/>
    <w:rsid w:val="0081124E"/>
    <w:rsid w:val="008116D8"/>
    <w:rsid w:val="00812840"/>
    <w:rsid w:val="00812F12"/>
    <w:rsid w:val="0081417F"/>
    <w:rsid w:val="0081421F"/>
    <w:rsid w:val="00814E4C"/>
    <w:rsid w:val="008175E8"/>
    <w:rsid w:val="008175FB"/>
    <w:rsid w:val="00817832"/>
    <w:rsid w:val="00817F89"/>
    <w:rsid w:val="008244D2"/>
    <w:rsid w:val="00825DD7"/>
    <w:rsid w:val="00826C98"/>
    <w:rsid w:val="00827A14"/>
    <w:rsid w:val="008307C4"/>
    <w:rsid w:val="00831823"/>
    <w:rsid w:val="00831DC1"/>
    <w:rsid w:val="00832128"/>
    <w:rsid w:val="0083300F"/>
    <w:rsid w:val="00833268"/>
    <w:rsid w:val="0083344A"/>
    <w:rsid w:val="00834232"/>
    <w:rsid w:val="008347CA"/>
    <w:rsid w:val="00834A5C"/>
    <w:rsid w:val="00836C34"/>
    <w:rsid w:val="008401B9"/>
    <w:rsid w:val="0084293B"/>
    <w:rsid w:val="00844C35"/>
    <w:rsid w:val="00844CBD"/>
    <w:rsid w:val="00844DDA"/>
    <w:rsid w:val="008465E3"/>
    <w:rsid w:val="00850359"/>
    <w:rsid w:val="00851788"/>
    <w:rsid w:val="00853781"/>
    <w:rsid w:val="0085429E"/>
    <w:rsid w:val="0085543E"/>
    <w:rsid w:val="00855C6B"/>
    <w:rsid w:val="00857D75"/>
    <w:rsid w:val="0086022A"/>
    <w:rsid w:val="00862558"/>
    <w:rsid w:val="00862CB3"/>
    <w:rsid w:val="00863EAA"/>
    <w:rsid w:val="00865462"/>
    <w:rsid w:val="008667C2"/>
    <w:rsid w:val="0086696D"/>
    <w:rsid w:val="00866A86"/>
    <w:rsid w:val="00866FB0"/>
    <w:rsid w:val="00867117"/>
    <w:rsid w:val="008722D1"/>
    <w:rsid w:val="008735E1"/>
    <w:rsid w:val="00873A90"/>
    <w:rsid w:val="008746A3"/>
    <w:rsid w:val="008773C2"/>
    <w:rsid w:val="00880214"/>
    <w:rsid w:val="00880946"/>
    <w:rsid w:val="00881505"/>
    <w:rsid w:val="00881819"/>
    <w:rsid w:val="00881C1D"/>
    <w:rsid w:val="00884279"/>
    <w:rsid w:val="00885063"/>
    <w:rsid w:val="00886411"/>
    <w:rsid w:val="0088775C"/>
    <w:rsid w:val="008905AA"/>
    <w:rsid w:val="00892F25"/>
    <w:rsid w:val="00893273"/>
    <w:rsid w:val="00893794"/>
    <w:rsid w:val="00893A7E"/>
    <w:rsid w:val="00894A5B"/>
    <w:rsid w:val="00894D68"/>
    <w:rsid w:val="00894F4E"/>
    <w:rsid w:val="00895471"/>
    <w:rsid w:val="0089599A"/>
    <w:rsid w:val="00895B79"/>
    <w:rsid w:val="00895D83"/>
    <w:rsid w:val="00895E48"/>
    <w:rsid w:val="0089611F"/>
    <w:rsid w:val="008A06EB"/>
    <w:rsid w:val="008A11D1"/>
    <w:rsid w:val="008A28DD"/>
    <w:rsid w:val="008A2F0C"/>
    <w:rsid w:val="008A32C0"/>
    <w:rsid w:val="008A41B8"/>
    <w:rsid w:val="008A4472"/>
    <w:rsid w:val="008A665A"/>
    <w:rsid w:val="008B0B5A"/>
    <w:rsid w:val="008B1D84"/>
    <w:rsid w:val="008B26D5"/>
    <w:rsid w:val="008B54AD"/>
    <w:rsid w:val="008B6B14"/>
    <w:rsid w:val="008B6B89"/>
    <w:rsid w:val="008B7642"/>
    <w:rsid w:val="008B779F"/>
    <w:rsid w:val="008B7AA8"/>
    <w:rsid w:val="008C147D"/>
    <w:rsid w:val="008C2014"/>
    <w:rsid w:val="008C250A"/>
    <w:rsid w:val="008C26B1"/>
    <w:rsid w:val="008C35D8"/>
    <w:rsid w:val="008C40F3"/>
    <w:rsid w:val="008C443E"/>
    <w:rsid w:val="008C4958"/>
    <w:rsid w:val="008C5B97"/>
    <w:rsid w:val="008C63D1"/>
    <w:rsid w:val="008C6E2E"/>
    <w:rsid w:val="008C70F8"/>
    <w:rsid w:val="008C7660"/>
    <w:rsid w:val="008D0603"/>
    <w:rsid w:val="008D1270"/>
    <w:rsid w:val="008D15BF"/>
    <w:rsid w:val="008D3529"/>
    <w:rsid w:val="008D4977"/>
    <w:rsid w:val="008D4F4F"/>
    <w:rsid w:val="008D55EE"/>
    <w:rsid w:val="008D60DE"/>
    <w:rsid w:val="008D77A2"/>
    <w:rsid w:val="008E033E"/>
    <w:rsid w:val="008E0693"/>
    <w:rsid w:val="008E07A2"/>
    <w:rsid w:val="008E0A88"/>
    <w:rsid w:val="008E29C8"/>
    <w:rsid w:val="008E29E9"/>
    <w:rsid w:val="008E2DFF"/>
    <w:rsid w:val="008E30B2"/>
    <w:rsid w:val="008E33FF"/>
    <w:rsid w:val="008E43A5"/>
    <w:rsid w:val="008E4836"/>
    <w:rsid w:val="008E4BD5"/>
    <w:rsid w:val="008E5895"/>
    <w:rsid w:val="008E680A"/>
    <w:rsid w:val="008E73DC"/>
    <w:rsid w:val="008E781B"/>
    <w:rsid w:val="008E78DF"/>
    <w:rsid w:val="008F1B70"/>
    <w:rsid w:val="008F2447"/>
    <w:rsid w:val="008F5BEF"/>
    <w:rsid w:val="008F6507"/>
    <w:rsid w:val="008F6790"/>
    <w:rsid w:val="008F6A67"/>
    <w:rsid w:val="008F7FEB"/>
    <w:rsid w:val="009023F9"/>
    <w:rsid w:val="00903E0D"/>
    <w:rsid w:val="0090691F"/>
    <w:rsid w:val="0090694C"/>
    <w:rsid w:val="00911DBB"/>
    <w:rsid w:val="00912001"/>
    <w:rsid w:val="009126F7"/>
    <w:rsid w:val="00913EEE"/>
    <w:rsid w:val="00915554"/>
    <w:rsid w:val="00915A4C"/>
    <w:rsid w:val="00916E90"/>
    <w:rsid w:val="00917173"/>
    <w:rsid w:val="009214AB"/>
    <w:rsid w:val="00922080"/>
    <w:rsid w:val="00922313"/>
    <w:rsid w:val="009237BA"/>
    <w:rsid w:val="0092396C"/>
    <w:rsid w:val="00924722"/>
    <w:rsid w:val="00924CED"/>
    <w:rsid w:val="00927AF7"/>
    <w:rsid w:val="009315BE"/>
    <w:rsid w:val="0093243A"/>
    <w:rsid w:val="00932590"/>
    <w:rsid w:val="0093461C"/>
    <w:rsid w:val="009353B0"/>
    <w:rsid w:val="009357E2"/>
    <w:rsid w:val="00935E2C"/>
    <w:rsid w:val="00936FF0"/>
    <w:rsid w:val="00937FF4"/>
    <w:rsid w:val="00940653"/>
    <w:rsid w:val="0094184F"/>
    <w:rsid w:val="0094394A"/>
    <w:rsid w:val="00943AEF"/>
    <w:rsid w:val="00944383"/>
    <w:rsid w:val="00944F6C"/>
    <w:rsid w:val="00945787"/>
    <w:rsid w:val="00946399"/>
    <w:rsid w:val="00947541"/>
    <w:rsid w:val="00947E0D"/>
    <w:rsid w:val="00950265"/>
    <w:rsid w:val="009524D6"/>
    <w:rsid w:val="0095271D"/>
    <w:rsid w:val="00952E07"/>
    <w:rsid w:val="009541D9"/>
    <w:rsid w:val="009543DB"/>
    <w:rsid w:val="00955D90"/>
    <w:rsid w:val="009566D4"/>
    <w:rsid w:val="009578F3"/>
    <w:rsid w:val="00960DA2"/>
    <w:rsid w:val="009639FD"/>
    <w:rsid w:val="00964EA2"/>
    <w:rsid w:val="00965099"/>
    <w:rsid w:val="00965786"/>
    <w:rsid w:val="00966067"/>
    <w:rsid w:val="00966C4A"/>
    <w:rsid w:val="00967CB9"/>
    <w:rsid w:val="00967F1B"/>
    <w:rsid w:val="00971162"/>
    <w:rsid w:val="00971439"/>
    <w:rsid w:val="00971B16"/>
    <w:rsid w:val="00972029"/>
    <w:rsid w:val="009749AC"/>
    <w:rsid w:val="0097502E"/>
    <w:rsid w:val="00975640"/>
    <w:rsid w:val="00976263"/>
    <w:rsid w:val="009762CD"/>
    <w:rsid w:val="00980D76"/>
    <w:rsid w:val="009811FE"/>
    <w:rsid w:val="00982632"/>
    <w:rsid w:val="00983062"/>
    <w:rsid w:val="0098309B"/>
    <w:rsid w:val="009834B4"/>
    <w:rsid w:val="00984FA0"/>
    <w:rsid w:val="00986830"/>
    <w:rsid w:val="009871C4"/>
    <w:rsid w:val="00987CCF"/>
    <w:rsid w:val="00990FE0"/>
    <w:rsid w:val="00991003"/>
    <w:rsid w:val="00991322"/>
    <w:rsid w:val="00992E4A"/>
    <w:rsid w:val="00993733"/>
    <w:rsid w:val="00993ABD"/>
    <w:rsid w:val="0099509D"/>
    <w:rsid w:val="009959FC"/>
    <w:rsid w:val="009969E0"/>
    <w:rsid w:val="009A008D"/>
    <w:rsid w:val="009A00E7"/>
    <w:rsid w:val="009A1B45"/>
    <w:rsid w:val="009A2E16"/>
    <w:rsid w:val="009A495A"/>
    <w:rsid w:val="009A4BFB"/>
    <w:rsid w:val="009A4E11"/>
    <w:rsid w:val="009A50AF"/>
    <w:rsid w:val="009A5602"/>
    <w:rsid w:val="009A6F73"/>
    <w:rsid w:val="009B03D0"/>
    <w:rsid w:val="009B0A58"/>
    <w:rsid w:val="009B108A"/>
    <w:rsid w:val="009B1B0A"/>
    <w:rsid w:val="009B1C69"/>
    <w:rsid w:val="009B1CF2"/>
    <w:rsid w:val="009B2B29"/>
    <w:rsid w:val="009B60EC"/>
    <w:rsid w:val="009B6160"/>
    <w:rsid w:val="009B6D25"/>
    <w:rsid w:val="009B720B"/>
    <w:rsid w:val="009B7B14"/>
    <w:rsid w:val="009C026D"/>
    <w:rsid w:val="009C0415"/>
    <w:rsid w:val="009C1F29"/>
    <w:rsid w:val="009C29E5"/>
    <w:rsid w:val="009C2EAE"/>
    <w:rsid w:val="009C308E"/>
    <w:rsid w:val="009C39F1"/>
    <w:rsid w:val="009C447F"/>
    <w:rsid w:val="009C4976"/>
    <w:rsid w:val="009C4DCA"/>
    <w:rsid w:val="009C4F71"/>
    <w:rsid w:val="009C5186"/>
    <w:rsid w:val="009C54AE"/>
    <w:rsid w:val="009D1821"/>
    <w:rsid w:val="009D2F16"/>
    <w:rsid w:val="009D3DE3"/>
    <w:rsid w:val="009D4586"/>
    <w:rsid w:val="009D5CFB"/>
    <w:rsid w:val="009D7CDA"/>
    <w:rsid w:val="009E314B"/>
    <w:rsid w:val="009E317A"/>
    <w:rsid w:val="009E3235"/>
    <w:rsid w:val="009E3E42"/>
    <w:rsid w:val="009E532A"/>
    <w:rsid w:val="009E53B0"/>
    <w:rsid w:val="009E5C95"/>
    <w:rsid w:val="009E6743"/>
    <w:rsid w:val="009E689B"/>
    <w:rsid w:val="009E7F07"/>
    <w:rsid w:val="009F0E69"/>
    <w:rsid w:val="009F11A3"/>
    <w:rsid w:val="009F495D"/>
    <w:rsid w:val="009F4A9F"/>
    <w:rsid w:val="009F55C4"/>
    <w:rsid w:val="009F644F"/>
    <w:rsid w:val="009F7D94"/>
    <w:rsid w:val="00A0298F"/>
    <w:rsid w:val="00A0366D"/>
    <w:rsid w:val="00A03B41"/>
    <w:rsid w:val="00A0701A"/>
    <w:rsid w:val="00A07942"/>
    <w:rsid w:val="00A11129"/>
    <w:rsid w:val="00A11EF6"/>
    <w:rsid w:val="00A122B8"/>
    <w:rsid w:val="00A1546E"/>
    <w:rsid w:val="00A16FAB"/>
    <w:rsid w:val="00A208A3"/>
    <w:rsid w:val="00A2090F"/>
    <w:rsid w:val="00A212BD"/>
    <w:rsid w:val="00A21366"/>
    <w:rsid w:val="00A21F84"/>
    <w:rsid w:val="00A22EC2"/>
    <w:rsid w:val="00A2308D"/>
    <w:rsid w:val="00A23D4E"/>
    <w:rsid w:val="00A24DBE"/>
    <w:rsid w:val="00A25100"/>
    <w:rsid w:val="00A2531E"/>
    <w:rsid w:val="00A25580"/>
    <w:rsid w:val="00A25662"/>
    <w:rsid w:val="00A256AA"/>
    <w:rsid w:val="00A26076"/>
    <w:rsid w:val="00A26A0A"/>
    <w:rsid w:val="00A27753"/>
    <w:rsid w:val="00A3219D"/>
    <w:rsid w:val="00A330AA"/>
    <w:rsid w:val="00A336F2"/>
    <w:rsid w:val="00A33CF5"/>
    <w:rsid w:val="00A3538F"/>
    <w:rsid w:val="00A3547F"/>
    <w:rsid w:val="00A35D00"/>
    <w:rsid w:val="00A361F7"/>
    <w:rsid w:val="00A36E86"/>
    <w:rsid w:val="00A377D4"/>
    <w:rsid w:val="00A421D9"/>
    <w:rsid w:val="00A432AD"/>
    <w:rsid w:val="00A437BC"/>
    <w:rsid w:val="00A43F24"/>
    <w:rsid w:val="00A44081"/>
    <w:rsid w:val="00A51CD3"/>
    <w:rsid w:val="00A55B99"/>
    <w:rsid w:val="00A56641"/>
    <w:rsid w:val="00A56CAF"/>
    <w:rsid w:val="00A57201"/>
    <w:rsid w:val="00A57619"/>
    <w:rsid w:val="00A60823"/>
    <w:rsid w:val="00A60BC1"/>
    <w:rsid w:val="00A61FE9"/>
    <w:rsid w:val="00A63B39"/>
    <w:rsid w:val="00A652B1"/>
    <w:rsid w:val="00A66C60"/>
    <w:rsid w:val="00A70049"/>
    <w:rsid w:val="00A7035E"/>
    <w:rsid w:val="00A70CD5"/>
    <w:rsid w:val="00A714D8"/>
    <w:rsid w:val="00A72801"/>
    <w:rsid w:val="00A72B8B"/>
    <w:rsid w:val="00A735C9"/>
    <w:rsid w:val="00A74E74"/>
    <w:rsid w:val="00A7649E"/>
    <w:rsid w:val="00A77060"/>
    <w:rsid w:val="00A83C8C"/>
    <w:rsid w:val="00A845F7"/>
    <w:rsid w:val="00A84956"/>
    <w:rsid w:val="00A85123"/>
    <w:rsid w:val="00A85BF8"/>
    <w:rsid w:val="00A870F1"/>
    <w:rsid w:val="00A87ECE"/>
    <w:rsid w:val="00A9129A"/>
    <w:rsid w:val="00A92D8E"/>
    <w:rsid w:val="00A949FC"/>
    <w:rsid w:val="00A9554B"/>
    <w:rsid w:val="00A955C8"/>
    <w:rsid w:val="00A958DC"/>
    <w:rsid w:val="00A96916"/>
    <w:rsid w:val="00A972EE"/>
    <w:rsid w:val="00AA0530"/>
    <w:rsid w:val="00AA067F"/>
    <w:rsid w:val="00AA33D9"/>
    <w:rsid w:val="00AA3A28"/>
    <w:rsid w:val="00AA5FBB"/>
    <w:rsid w:val="00AA7023"/>
    <w:rsid w:val="00AA7D86"/>
    <w:rsid w:val="00AB09DF"/>
    <w:rsid w:val="00AB35F2"/>
    <w:rsid w:val="00AB370B"/>
    <w:rsid w:val="00AB3726"/>
    <w:rsid w:val="00AB3AB7"/>
    <w:rsid w:val="00AB45ED"/>
    <w:rsid w:val="00AB6D6C"/>
    <w:rsid w:val="00AB79E5"/>
    <w:rsid w:val="00AC3046"/>
    <w:rsid w:val="00AC5BD3"/>
    <w:rsid w:val="00AC6D20"/>
    <w:rsid w:val="00AD0452"/>
    <w:rsid w:val="00AD0BEE"/>
    <w:rsid w:val="00AD10E4"/>
    <w:rsid w:val="00AD15D8"/>
    <w:rsid w:val="00AD2408"/>
    <w:rsid w:val="00AD3931"/>
    <w:rsid w:val="00AD53D8"/>
    <w:rsid w:val="00AD6514"/>
    <w:rsid w:val="00AE00BB"/>
    <w:rsid w:val="00AE104D"/>
    <w:rsid w:val="00AE150E"/>
    <w:rsid w:val="00AE1BE3"/>
    <w:rsid w:val="00AE3970"/>
    <w:rsid w:val="00AE43E4"/>
    <w:rsid w:val="00AE4AF7"/>
    <w:rsid w:val="00AE64D8"/>
    <w:rsid w:val="00AE66B5"/>
    <w:rsid w:val="00AF0D1E"/>
    <w:rsid w:val="00AF15F4"/>
    <w:rsid w:val="00AF4A71"/>
    <w:rsid w:val="00AF5A74"/>
    <w:rsid w:val="00AF7536"/>
    <w:rsid w:val="00B01FF8"/>
    <w:rsid w:val="00B020D2"/>
    <w:rsid w:val="00B03146"/>
    <w:rsid w:val="00B042B8"/>
    <w:rsid w:val="00B05374"/>
    <w:rsid w:val="00B05631"/>
    <w:rsid w:val="00B057CD"/>
    <w:rsid w:val="00B07897"/>
    <w:rsid w:val="00B1028E"/>
    <w:rsid w:val="00B105FD"/>
    <w:rsid w:val="00B14E86"/>
    <w:rsid w:val="00B16D1F"/>
    <w:rsid w:val="00B21379"/>
    <w:rsid w:val="00B219BD"/>
    <w:rsid w:val="00B22171"/>
    <w:rsid w:val="00B23052"/>
    <w:rsid w:val="00B2317D"/>
    <w:rsid w:val="00B24B16"/>
    <w:rsid w:val="00B24D5E"/>
    <w:rsid w:val="00B26853"/>
    <w:rsid w:val="00B302C0"/>
    <w:rsid w:val="00B31D7F"/>
    <w:rsid w:val="00B31DFF"/>
    <w:rsid w:val="00B32AC7"/>
    <w:rsid w:val="00B339D7"/>
    <w:rsid w:val="00B33A21"/>
    <w:rsid w:val="00B35399"/>
    <w:rsid w:val="00B369E9"/>
    <w:rsid w:val="00B422E0"/>
    <w:rsid w:val="00B42F91"/>
    <w:rsid w:val="00B432D5"/>
    <w:rsid w:val="00B43AA8"/>
    <w:rsid w:val="00B43C53"/>
    <w:rsid w:val="00B4406F"/>
    <w:rsid w:val="00B44214"/>
    <w:rsid w:val="00B443CE"/>
    <w:rsid w:val="00B44E3A"/>
    <w:rsid w:val="00B45193"/>
    <w:rsid w:val="00B47EA2"/>
    <w:rsid w:val="00B507D9"/>
    <w:rsid w:val="00B51643"/>
    <w:rsid w:val="00B52154"/>
    <w:rsid w:val="00B532F2"/>
    <w:rsid w:val="00B54FFD"/>
    <w:rsid w:val="00B55431"/>
    <w:rsid w:val="00B56062"/>
    <w:rsid w:val="00B5614C"/>
    <w:rsid w:val="00B5656C"/>
    <w:rsid w:val="00B5736E"/>
    <w:rsid w:val="00B60485"/>
    <w:rsid w:val="00B60964"/>
    <w:rsid w:val="00B60AC6"/>
    <w:rsid w:val="00B6105C"/>
    <w:rsid w:val="00B6107C"/>
    <w:rsid w:val="00B627AA"/>
    <w:rsid w:val="00B62AC6"/>
    <w:rsid w:val="00B633DE"/>
    <w:rsid w:val="00B636F0"/>
    <w:rsid w:val="00B6381B"/>
    <w:rsid w:val="00B645D8"/>
    <w:rsid w:val="00B6488F"/>
    <w:rsid w:val="00B64E12"/>
    <w:rsid w:val="00B67F00"/>
    <w:rsid w:val="00B702C5"/>
    <w:rsid w:val="00B71B73"/>
    <w:rsid w:val="00B71CEA"/>
    <w:rsid w:val="00B72AD1"/>
    <w:rsid w:val="00B737EB"/>
    <w:rsid w:val="00B75474"/>
    <w:rsid w:val="00B76070"/>
    <w:rsid w:val="00B76842"/>
    <w:rsid w:val="00B772F7"/>
    <w:rsid w:val="00B816DC"/>
    <w:rsid w:val="00B82E93"/>
    <w:rsid w:val="00B8407E"/>
    <w:rsid w:val="00B84AD3"/>
    <w:rsid w:val="00B84CE8"/>
    <w:rsid w:val="00B84D7A"/>
    <w:rsid w:val="00B8590A"/>
    <w:rsid w:val="00B86444"/>
    <w:rsid w:val="00B870F2"/>
    <w:rsid w:val="00B91220"/>
    <w:rsid w:val="00B91B29"/>
    <w:rsid w:val="00B9263D"/>
    <w:rsid w:val="00B94E81"/>
    <w:rsid w:val="00B958F6"/>
    <w:rsid w:val="00B9781E"/>
    <w:rsid w:val="00B97C0C"/>
    <w:rsid w:val="00BA0104"/>
    <w:rsid w:val="00BA2A42"/>
    <w:rsid w:val="00BA3560"/>
    <w:rsid w:val="00BA3745"/>
    <w:rsid w:val="00BA4A54"/>
    <w:rsid w:val="00BA61D7"/>
    <w:rsid w:val="00BB0E63"/>
    <w:rsid w:val="00BB1BB0"/>
    <w:rsid w:val="00BB2CB3"/>
    <w:rsid w:val="00BB2E68"/>
    <w:rsid w:val="00BB429C"/>
    <w:rsid w:val="00BB45BB"/>
    <w:rsid w:val="00BB576A"/>
    <w:rsid w:val="00BB6CA1"/>
    <w:rsid w:val="00BB7E6E"/>
    <w:rsid w:val="00BC0C9E"/>
    <w:rsid w:val="00BC153E"/>
    <w:rsid w:val="00BC1722"/>
    <w:rsid w:val="00BC1D77"/>
    <w:rsid w:val="00BC2E44"/>
    <w:rsid w:val="00BC3A06"/>
    <w:rsid w:val="00BC3D73"/>
    <w:rsid w:val="00BC3F22"/>
    <w:rsid w:val="00BC5F33"/>
    <w:rsid w:val="00BC6879"/>
    <w:rsid w:val="00BC6EF3"/>
    <w:rsid w:val="00BC6F1B"/>
    <w:rsid w:val="00BC75F9"/>
    <w:rsid w:val="00BD08C9"/>
    <w:rsid w:val="00BD0C92"/>
    <w:rsid w:val="00BD14A6"/>
    <w:rsid w:val="00BD1912"/>
    <w:rsid w:val="00BD2185"/>
    <w:rsid w:val="00BD4660"/>
    <w:rsid w:val="00BD4C80"/>
    <w:rsid w:val="00BD7981"/>
    <w:rsid w:val="00BD7C71"/>
    <w:rsid w:val="00BD7DF6"/>
    <w:rsid w:val="00BD7F3A"/>
    <w:rsid w:val="00BE2292"/>
    <w:rsid w:val="00BE4603"/>
    <w:rsid w:val="00BE69D2"/>
    <w:rsid w:val="00BE71D7"/>
    <w:rsid w:val="00BE752F"/>
    <w:rsid w:val="00BF2093"/>
    <w:rsid w:val="00BF2131"/>
    <w:rsid w:val="00BF2143"/>
    <w:rsid w:val="00BF2DB0"/>
    <w:rsid w:val="00BF302B"/>
    <w:rsid w:val="00BF34D0"/>
    <w:rsid w:val="00BF3A6C"/>
    <w:rsid w:val="00BF6AF7"/>
    <w:rsid w:val="00BF770C"/>
    <w:rsid w:val="00BF795D"/>
    <w:rsid w:val="00C0008D"/>
    <w:rsid w:val="00C001D4"/>
    <w:rsid w:val="00C00277"/>
    <w:rsid w:val="00C00BD3"/>
    <w:rsid w:val="00C01BBE"/>
    <w:rsid w:val="00C01E4E"/>
    <w:rsid w:val="00C03B57"/>
    <w:rsid w:val="00C06D1F"/>
    <w:rsid w:val="00C1054C"/>
    <w:rsid w:val="00C14001"/>
    <w:rsid w:val="00C1438A"/>
    <w:rsid w:val="00C1495F"/>
    <w:rsid w:val="00C15DEA"/>
    <w:rsid w:val="00C173F9"/>
    <w:rsid w:val="00C20C52"/>
    <w:rsid w:val="00C21550"/>
    <w:rsid w:val="00C2258B"/>
    <w:rsid w:val="00C23767"/>
    <w:rsid w:val="00C23F69"/>
    <w:rsid w:val="00C26613"/>
    <w:rsid w:val="00C266FB"/>
    <w:rsid w:val="00C270EE"/>
    <w:rsid w:val="00C27943"/>
    <w:rsid w:val="00C27FA4"/>
    <w:rsid w:val="00C303C3"/>
    <w:rsid w:val="00C31DA2"/>
    <w:rsid w:val="00C34783"/>
    <w:rsid w:val="00C34AAA"/>
    <w:rsid w:val="00C35EB2"/>
    <w:rsid w:val="00C361CB"/>
    <w:rsid w:val="00C37AE4"/>
    <w:rsid w:val="00C409FC"/>
    <w:rsid w:val="00C41594"/>
    <w:rsid w:val="00C41A44"/>
    <w:rsid w:val="00C4668D"/>
    <w:rsid w:val="00C47716"/>
    <w:rsid w:val="00C47DC6"/>
    <w:rsid w:val="00C5043F"/>
    <w:rsid w:val="00C53314"/>
    <w:rsid w:val="00C540E8"/>
    <w:rsid w:val="00C54ABE"/>
    <w:rsid w:val="00C54E5D"/>
    <w:rsid w:val="00C55861"/>
    <w:rsid w:val="00C61717"/>
    <w:rsid w:val="00C62931"/>
    <w:rsid w:val="00C63EE8"/>
    <w:rsid w:val="00C65074"/>
    <w:rsid w:val="00C65F21"/>
    <w:rsid w:val="00C6612E"/>
    <w:rsid w:val="00C70067"/>
    <w:rsid w:val="00C70A40"/>
    <w:rsid w:val="00C7159A"/>
    <w:rsid w:val="00C71AFB"/>
    <w:rsid w:val="00C73A4A"/>
    <w:rsid w:val="00C756D4"/>
    <w:rsid w:val="00C76484"/>
    <w:rsid w:val="00C8199F"/>
    <w:rsid w:val="00C85218"/>
    <w:rsid w:val="00C86066"/>
    <w:rsid w:val="00C86650"/>
    <w:rsid w:val="00C904BF"/>
    <w:rsid w:val="00C91E3E"/>
    <w:rsid w:val="00C93D2E"/>
    <w:rsid w:val="00C93E15"/>
    <w:rsid w:val="00C97211"/>
    <w:rsid w:val="00CA5539"/>
    <w:rsid w:val="00CA63DF"/>
    <w:rsid w:val="00CA7E85"/>
    <w:rsid w:val="00CB03AD"/>
    <w:rsid w:val="00CB0E28"/>
    <w:rsid w:val="00CB10A0"/>
    <w:rsid w:val="00CB188B"/>
    <w:rsid w:val="00CB2A8B"/>
    <w:rsid w:val="00CB4E84"/>
    <w:rsid w:val="00CB4FB6"/>
    <w:rsid w:val="00CB534B"/>
    <w:rsid w:val="00CB6B40"/>
    <w:rsid w:val="00CC1248"/>
    <w:rsid w:val="00CC1AEF"/>
    <w:rsid w:val="00CC2E4C"/>
    <w:rsid w:val="00CC4938"/>
    <w:rsid w:val="00CC4AC0"/>
    <w:rsid w:val="00CC6224"/>
    <w:rsid w:val="00CC7A37"/>
    <w:rsid w:val="00CD0445"/>
    <w:rsid w:val="00CD3973"/>
    <w:rsid w:val="00CD590F"/>
    <w:rsid w:val="00CD5A2A"/>
    <w:rsid w:val="00CD6F12"/>
    <w:rsid w:val="00CD701C"/>
    <w:rsid w:val="00CD72D5"/>
    <w:rsid w:val="00CD74E5"/>
    <w:rsid w:val="00CD7779"/>
    <w:rsid w:val="00CE0981"/>
    <w:rsid w:val="00CE20D3"/>
    <w:rsid w:val="00CE2F48"/>
    <w:rsid w:val="00CE313E"/>
    <w:rsid w:val="00CE3606"/>
    <w:rsid w:val="00CE3625"/>
    <w:rsid w:val="00CE38D8"/>
    <w:rsid w:val="00CE5AA7"/>
    <w:rsid w:val="00CE6D42"/>
    <w:rsid w:val="00CE6FF8"/>
    <w:rsid w:val="00CE72CE"/>
    <w:rsid w:val="00CF0E44"/>
    <w:rsid w:val="00CF1D9E"/>
    <w:rsid w:val="00CF2C0F"/>
    <w:rsid w:val="00CF331C"/>
    <w:rsid w:val="00CF3E09"/>
    <w:rsid w:val="00CF3FB8"/>
    <w:rsid w:val="00CF4574"/>
    <w:rsid w:val="00CF55A4"/>
    <w:rsid w:val="00CF5C1C"/>
    <w:rsid w:val="00CF68BF"/>
    <w:rsid w:val="00CF6B4F"/>
    <w:rsid w:val="00CF6EFE"/>
    <w:rsid w:val="00CF760A"/>
    <w:rsid w:val="00D01F55"/>
    <w:rsid w:val="00D03E16"/>
    <w:rsid w:val="00D03FEB"/>
    <w:rsid w:val="00D04050"/>
    <w:rsid w:val="00D046C4"/>
    <w:rsid w:val="00D116AC"/>
    <w:rsid w:val="00D12CB3"/>
    <w:rsid w:val="00D13811"/>
    <w:rsid w:val="00D154C6"/>
    <w:rsid w:val="00D15982"/>
    <w:rsid w:val="00D17199"/>
    <w:rsid w:val="00D17D8C"/>
    <w:rsid w:val="00D20702"/>
    <w:rsid w:val="00D22EE6"/>
    <w:rsid w:val="00D231D1"/>
    <w:rsid w:val="00D23D22"/>
    <w:rsid w:val="00D2549C"/>
    <w:rsid w:val="00D301A2"/>
    <w:rsid w:val="00D30B1A"/>
    <w:rsid w:val="00D312BD"/>
    <w:rsid w:val="00D31493"/>
    <w:rsid w:val="00D32C3E"/>
    <w:rsid w:val="00D32D04"/>
    <w:rsid w:val="00D32F47"/>
    <w:rsid w:val="00D33E5B"/>
    <w:rsid w:val="00D3454F"/>
    <w:rsid w:val="00D352F1"/>
    <w:rsid w:val="00D363FC"/>
    <w:rsid w:val="00D3683E"/>
    <w:rsid w:val="00D42B63"/>
    <w:rsid w:val="00D43F43"/>
    <w:rsid w:val="00D446E1"/>
    <w:rsid w:val="00D44C28"/>
    <w:rsid w:val="00D44FD4"/>
    <w:rsid w:val="00D45098"/>
    <w:rsid w:val="00D506ED"/>
    <w:rsid w:val="00D520C2"/>
    <w:rsid w:val="00D52452"/>
    <w:rsid w:val="00D531FB"/>
    <w:rsid w:val="00D541CC"/>
    <w:rsid w:val="00D5541B"/>
    <w:rsid w:val="00D56FE1"/>
    <w:rsid w:val="00D61913"/>
    <w:rsid w:val="00D627B4"/>
    <w:rsid w:val="00D62C1B"/>
    <w:rsid w:val="00D62CA0"/>
    <w:rsid w:val="00D64A9A"/>
    <w:rsid w:val="00D650EA"/>
    <w:rsid w:val="00D660EF"/>
    <w:rsid w:val="00D66670"/>
    <w:rsid w:val="00D70032"/>
    <w:rsid w:val="00D708C7"/>
    <w:rsid w:val="00D71556"/>
    <w:rsid w:val="00D72DA1"/>
    <w:rsid w:val="00D7350F"/>
    <w:rsid w:val="00D74140"/>
    <w:rsid w:val="00D75BB0"/>
    <w:rsid w:val="00D7668A"/>
    <w:rsid w:val="00D804AB"/>
    <w:rsid w:val="00D80C69"/>
    <w:rsid w:val="00D81B28"/>
    <w:rsid w:val="00D82358"/>
    <w:rsid w:val="00D82C2D"/>
    <w:rsid w:val="00D85A05"/>
    <w:rsid w:val="00D85C6E"/>
    <w:rsid w:val="00D85DB6"/>
    <w:rsid w:val="00D85F47"/>
    <w:rsid w:val="00D8646A"/>
    <w:rsid w:val="00D9208B"/>
    <w:rsid w:val="00D9255A"/>
    <w:rsid w:val="00D93F81"/>
    <w:rsid w:val="00D958CD"/>
    <w:rsid w:val="00D95AEA"/>
    <w:rsid w:val="00D95C22"/>
    <w:rsid w:val="00D971B0"/>
    <w:rsid w:val="00D97539"/>
    <w:rsid w:val="00D9799D"/>
    <w:rsid w:val="00DA03D3"/>
    <w:rsid w:val="00DA0B2F"/>
    <w:rsid w:val="00DA0C4A"/>
    <w:rsid w:val="00DA32AF"/>
    <w:rsid w:val="00DA52F3"/>
    <w:rsid w:val="00DA70BF"/>
    <w:rsid w:val="00DB018C"/>
    <w:rsid w:val="00DB05FC"/>
    <w:rsid w:val="00DB1522"/>
    <w:rsid w:val="00DB1BCD"/>
    <w:rsid w:val="00DB36E5"/>
    <w:rsid w:val="00DB400D"/>
    <w:rsid w:val="00DB45D9"/>
    <w:rsid w:val="00DB4636"/>
    <w:rsid w:val="00DB5FE2"/>
    <w:rsid w:val="00DB669B"/>
    <w:rsid w:val="00DB6EA8"/>
    <w:rsid w:val="00DC41DE"/>
    <w:rsid w:val="00DC42C5"/>
    <w:rsid w:val="00DC445A"/>
    <w:rsid w:val="00DC59CA"/>
    <w:rsid w:val="00DC66C6"/>
    <w:rsid w:val="00DC7322"/>
    <w:rsid w:val="00DC78D9"/>
    <w:rsid w:val="00DD0A73"/>
    <w:rsid w:val="00DD134D"/>
    <w:rsid w:val="00DD1388"/>
    <w:rsid w:val="00DD1EC5"/>
    <w:rsid w:val="00DD3C58"/>
    <w:rsid w:val="00DD43CB"/>
    <w:rsid w:val="00DD6CE4"/>
    <w:rsid w:val="00DD6E27"/>
    <w:rsid w:val="00DD7687"/>
    <w:rsid w:val="00DD7C27"/>
    <w:rsid w:val="00DE132B"/>
    <w:rsid w:val="00DE2981"/>
    <w:rsid w:val="00DE3755"/>
    <w:rsid w:val="00DE5FBD"/>
    <w:rsid w:val="00DE6200"/>
    <w:rsid w:val="00DE626B"/>
    <w:rsid w:val="00DE6595"/>
    <w:rsid w:val="00DE6AB3"/>
    <w:rsid w:val="00DE7625"/>
    <w:rsid w:val="00DE795B"/>
    <w:rsid w:val="00DF0442"/>
    <w:rsid w:val="00DF0C7C"/>
    <w:rsid w:val="00DF1662"/>
    <w:rsid w:val="00DF21DE"/>
    <w:rsid w:val="00DF2246"/>
    <w:rsid w:val="00DF2DFA"/>
    <w:rsid w:val="00DF3170"/>
    <w:rsid w:val="00DF3390"/>
    <w:rsid w:val="00DF3BA3"/>
    <w:rsid w:val="00DF6095"/>
    <w:rsid w:val="00DF6DF0"/>
    <w:rsid w:val="00E012E2"/>
    <w:rsid w:val="00E01AB9"/>
    <w:rsid w:val="00E01F8A"/>
    <w:rsid w:val="00E0367B"/>
    <w:rsid w:val="00E042E8"/>
    <w:rsid w:val="00E04C27"/>
    <w:rsid w:val="00E05C64"/>
    <w:rsid w:val="00E05CA9"/>
    <w:rsid w:val="00E060A8"/>
    <w:rsid w:val="00E072F2"/>
    <w:rsid w:val="00E1079B"/>
    <w:rsid w:val="00E130CC"/>
    <w:rsid w:val="00E132C9"/>
    <w:rsid w:val="00E149FB"/>
    <w:rsid w:val="00E161DB"/>
    <w:rsid w:val="00E2131B"/>
    <w:rsid w:val="00E213CB"/>
    <w:rsid w:val="00E22035"/>
    <w:rsid w:val="00E23FE2"/>
    <w:rsid w:val="00E2601B"/>
    <w:rsid w:val="00E27821"/>
    <w:rsid w:val="00E31F7D"/>
    <w:rsid w:val="00E320F0"/>
    <w:rsid w:val="00E32CE4"/>
    <w:rsid w:val="00E34151"/>
    <w:rsid w:val="00E416AB"/>
    <w:rsid w:val="00E4313D"/>
    <w:rsid w:val="00E470C8"/>
    <w:rsid w:val="00E51986"/>
    <w:rsid w:val="00E53B58"/>
    <w:rsid w:val="00E5406E"/>
    <w:rsid w:val="00E54143"/>
    <w:rsid w:val="00E54348"/>
    <w:rsid w:val="00E54629"/>
    <w:rsid w:val="00E55B6C"/>
    <w:rsid w:val="00E56AD7"/>
    <w:rsid w:val="00E57434"/>
    <w:rsid w:val="00E57609"/>
    <w:rsid w:val="00E57AB0"/>
    <w:rsid w:val="00E6114D"/>
    <w:rsid w:val="00E613C8"/>
    <w:rsid w:val="00E61488"/>
    <w:rsid w:val="00E62552"/>
    <w:rsid w:val="00E62A47"/>
    <w:rsid w:val="00E6431F"/>
    <w:rsid w:val="00E65D7A"/>
    <w:rsid w:val="00E6753D"/>
    <w:rsid w:val="00E71257"/>
    <w:rsid w:val="00E729E4"/>
    <w:rsid w:val="00E72D81"/>
    <w:rsid w:val="00E73AB3"/>
    <w:rsid w:val="00E7423B"/>
    <w:rsid w:val="00E74285"/>
    <w:rsid w:val="00E74E55"/>
    <w:rsid w:val="00E74EA4"/>
    <w:rsid w:val="00E75330"/>
    <w:rsid w:val="00E76245"/>
    <w:rsid w:val="00E76848"/>
    <w:rsid w:val="00E777E1"/>
    <w:rsid w:val="00E818C2"/>
    <w:rsid w:val="00E8202C"/>
    <w:rsid w:val="00E86D73"/>
    <w:rsid w:val="00E86DFD"/>
    <w:rsid w:val="00E916D8"/>
    <w:rsid w:val="00E937EC"/>
    <w:rsid w:val="00E961D4"/>
    <w:rsid w:val="00E97B2D"/>
    <w:rsid w:val="00EA0F77"/>
    <w:rsid w:val="00EA1D39"/>
    <w:rsid w:val="00EA351B"/>
    <w:rsid w:val="00EA4893"/>
    <w:rsid w:val="00EA65AF"/>
    <w:rsid w:val="00EA6B66"/>
    <w:rsid w:val="00EA72DF"/>
    <w:rsid w:val="00EA7B03"/>
    <w:rsid w:val="00EB0A44"/>
    <w:rsid w:val="00EB14BC"/>
    <w:rsid w:val="00EB1794"/>
    <w:rsid w:val="00EB33D0"/>
    <w:rsid w:val="00EB4B1B"/>
    <w:rsid w:val="00EB5086"/>
    <w:rsid w:val="00EB60F8"/>
    <w:rsid w:val="00EB6599"/>
    <w:rsid w:val="00EB70DD"/>
    <w:rsid w:val="00EC1422"/>
    <w:rsid w:val="00EC2AE3"/>
    <w:rsid w:val="00EC2C5C"/>
    <w:rsid w:val="00EC384B"/>
    <w:rsid w:val="00EC4B13"/>
    <w:rsid w:val="00EC7104"/>
    <w:rsid w:val="00ED13AA"/>
    <w:rsid w:val="00ED2AA1"/>
    <w:rsid w:val="00ED38AA"/>
    <w:rsid w:val="00ED69A5"/>
    <w:rsid w:val="00ED6C08"/>
    <w:rsid w:val="00EE0B16"/>
    <w:rsid w:val="00EE1234"/>
    <w:rsid w:val="00EE1825"/>
    <w:rsid w:val="00EE1DBC"/>
    <w:rsid w:val="00EE25B2"/>
    <w:rsid w:val="00EE5EE7"/>
    <w:rsid w:val="00EE6D00"/>
    <w:rsid w:val="00EE70D1"/>
    <w:rsid w:val="00EE7CD5"/>
    <w:rsid w:val="00EF100B"/>
    <w:rsid w:val="00EF4EC7"/>
    <w:rsid w:val="00EF64F2"/>
    <w:rsid w:val="00EF7506"/>
    <w:rsid w:val="00F00AAD"/>
    <w:rsid w:val="00F00D90"/>
    <w:rsid w:val="00F0274D"/>
    <w:rsid w:val="00F02EF8"/>
    <w:rsid w:val="00F0339A"/>
    <w:rsid w:val="00F033F0"/>
    <w:rsid w:val="00F06C31"/>
    <w:rsid w:val="00F100BB"/>
    <w:rsid w:val="00F113E8"/>
    <w:rsid w:val="00F12643"/>
    <w:rsid w:val="00F12C86"/>
    <w:rsid w:val="00F13752"/>
    <w:rsid w:val="00F139D9"/>
    <w:rsid w:val="00F13E7C"/>
    <w:rsid w:val="00F148C6"/>
    <w:rsid w:val="00F14EA4"/>
    <w:rsid w:val="00F22165"/>
    <w:rsid w:val="00F244E8"/>
    <w:rsid w:val="00F257AA"/>
    <w:rsid w:val="00F264F3"/>
    <w:rsid w:val="00F26DA1"/>
    <w:rsid w:val="00F27583"/>
    <w:rsid w:val="00F30D93"/>
    <w:rsid w:val="00F315A4"/>
    <w:rsid w:val="00F31D85"/>
    <w:rsid w:val="00F32E00"/>
    <w:rsid w:val="00F331AB"/>
    <w:rsid w:val="00F35648"/>
    <w:rsid w:val="00F35816"/>
    <w:rsid w:val="00F360AA"/>
    <w:rsid w:val="00F360D1"/>
    <w:rsid w:val="00F36703"/>
    <w:rsid w:val="00F370FC"/>
    <w:rsid w:val="00F4029E"/>
    <w:rsid w:val="00F40366"/>
    <w:rsid w:val="00F40E4B"/>
    <w:rsid w:val="00F45CF1"/>
    <w:rsid w:val="00F46605"/>
    <w:rsid w:val="00F46EF8"/>
    <w:rsid w:val="00F46FCD"/>
    <w:rsid w:val="00F5052E"/>
    <w:rsid w:val="00F50B75"/>
    <w:rsid w:val="00F5402C"/>
    <w:rsid w:val="00F5403F"/>
    <w:rsid w:val="00F54CC8"/>
    <w:rsid w:val="00F55044"/>
    <w:rsid w:val="00F56704"/>
    <w:rsid w:val="00F56D23"/>
    <w:rsid w:val="00F57F7A"/>
    <w:rsid w:val="00F60924"/>
    <w:rsid w:val="00F61ED2"/>
    <w:rsid w:val="00F62A18"/>
    <w:rsid w:val="00F62C23"/>
    <w:rsid w:val="00F62F93"/>
    <w:rsid w:val="00F64704"/>
    <w:rsid w:val="00F667C8"/>
    <w:rsid w:val="00F66A6A"/>
    <w:rsid w:val="00F6704A"/>
    <w:rsid w:val="00F6714C"/>
    <w:rsid w:val="00F70849"/>
    <w:rsid w:val="00F71F54"/>
    <w:rsid w:val="00F72452"/>
    <w:rsid w:val="00F73E27"/>
    <w:rsid w:val="00F745D9"/>
    <w:rsid w:val="00F752D1"/>
    <w:rsid w:val="00F75DB5"/>
    <w:rsid w:val="00F77454"/>
    <w:rsid w:val="00F80B93"/>
    <w:rsid w:val="00F81D12"/>
    <w:rsid w:val="00F81F19"/>
    <w:rsid w:val="00F82C29"/>
    <w:rsid w:val="00F8469B"/>
    <w:rsid w:val="00F84783"/>
    <w:rsid w:val="00F84F8E"/>
    <w:rsid w:val="00F901EE"/>
    <w:rsid w:val="00F901FE"/>
    <w:rsid w:val="00F91346"/>
    <w:rsid w:val="00F922BB"/>
    <w:rsid w:val="00F94613"/>
    <w:rsid w:val="00F9596F"/>
    <w:rsid w:val="00F962A1"/>
    <w:rsid w:val="00F96DDB"/>
    <w:rsid w:val="00F97282"/>
    <w:rsid w:val="00F9741D"/>
    <w:rsid w:val="00FA02FE"/>
    <w:rsid w:val="00FA1452"/>
    <w:rsid w:val="00FA2768"/>
    <w:rsid w:val="00FA34E5"/>
    <w:rsid w:val="00FA4C16"/>
    <w:rsid w:val="00FA591E"/>
    <w:rsid w:val="00FA64A0"/>
    <w:rsid w:val="00FA6D7C"/>
    <w:rsid w:val="00FA7AD6"/>
    <w:rsid w:val="00FB069D"/>
    <w:rsid w:val="00FB12A4"/>
    <w:rsid w:val="00FB3D15"/>
    <w:rsid w:val="00FB3DED"/>
    <w:rsid w:val="00FB459D"/>
    <w:rsid w:val="00FC15B2"/>
    <w:rsid w:val="00FC5888"/>
    <w:rsid w:val="00FC59D5"/>
    <w:rsid w:val="00FC6BE4"/>
    <w:rsid w:val="00FD0A1D"/>
    <w:rsid w:val="00FD11B8"/>
    <w:rsid w:val="00FD13F0"/>
    <w:rsid w:val="00FD1747"/>
    <w:rsid w:val="00FD18C9"/>
    <w:rsid w:val="00FD2C3F"/>
    <w:rsid w:val="00FD34EB"/>
    <w:rsid w:val="00FD3BF6"/>
    <w:rsid w:val="00FD3DA9"/>
    <w:rsid w:val="00FD3DF1"/>
    <w:rsid w:val="00FD4F1D"/>
    <w:rsid w:val="00FD744C"/>
    <w:rsid w:val="00FD7D8B"/>
    <w:rsid w:val="00FE16FE"/>
    <w:rsid w:val="00FE1F18"/>
    <w:rsid w:val="00FE217C"/>
    <w:rsid w:val="00FE274A"/>
    <w:rsid w:val="00FE5867"/>
    <w:rsid w:val="00FE5D05"/>
    <w:rsid w:val="00FE632A"/>
    <w:rsid w:val="00FF0075"/>
    <w:rsid w:val="00FF0550"/>
    <w:rsid w:val="00FF08FB"/>
    <w:rsid w:val="00FF110E"/>
    <w:rsid w:val="00FF3A21"/>
    <w:rsid w:val="00FF4F08"/>
    <w:rsid w:val="00FF648F"/>
    <w:rsid w:val="00FF74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49BD39"/>
  <w15:docId w15:val="{38BBC175-CA8E-4B0A-808A-D4CDEF56E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sz w:val="24"/>
    </w:rPr>
  </w:style>
  <w:style w:type="paragraph" w:styleId="Heading1">
    <w:name w:val="heading 1"/>
    <w:basedOn w:val="Header"/>
    <w:next w:val="Normal"/>
    <w:link w:val="Heading1Char"/>
    <w:uiPriority w:val="9"/>
    <w:qFormat/>
    <w:rsid w:val="00445609"/>
    <w:pPr>
      <w:keepNext/>
      <w:keepLines/>
      <w:numPr>
        <w:numId w:val="29"/>
      </w:numPr>
      <w:spacing w:before="240"/>
      <w:outlineLvl w:val="0"/>
    </w:pPr>
    <w:rPr>
      <w:rFonts w:ascii="Times New Roman" w:eastAsiaTheme="majorEastAsia" w:hAnsi="Times New Roman" w:cstheme="majorBidi"/>
      <w:b/>
      <w:sz w:val="26"/>
      <w:szCs w:val="32"/>
    </w:rPr>
  </w:style>
  <w:style w:type="paragraph" w:styleId="Heading2">
    <w:name w:val="heading 2"/>
    <w:basedOn w:val="Header"/>
    <w:next w:val="Normal"/>
    <w:link w:val="Heading2Char"/>
    <w:autoRedefine/>
    <w:uiPriority w:val="9"/>
    <w:unhideWhenUsed/>
    <w:qFormat/>
    <w:rsid w:val="007D7532"/>
    <w:pPr>
      <w:keepNext/>
      <w:keepLines/>
      <w:numPr>
        <w:ilvl w:val="1"/>
        <w:numId w:val="31"/>
      </w:numPr>
      <w:spacing w:before="120" w:after="120" w:line="252" w:lineRule="auto"/>
      <w:jc w:val="both"/>
      <w:outlineLvl w:val="1"/>
    </w:pPr>
    <w:rPr>
      <w:rFonts w:ascii="Times New Roman" w:eastAsiaTheme="majorEastAsia" w:hAnsi="Times New Roman" w:cstheme="majorBidi"/>
      <w:color w:val="000000" w:themeColor="text1"/>
      <w:szCs w:val="26"/>
    </w:rPr>
  </w:style>
  <w:style w:type="paragraph" w:styleId="Heading3">
    <w:name w:val="heading 3"/>
    <w:basedOn w:val="Normal"/>
    <w:next w:val="Normal"/>
    <w:link w:val="Heading3Char"/>
    <w:uiPriority w:val="9"/>
    <w:unhideWhenUsed/>
    <w:rsid w:val="00080505"/>
    <w:pPr>
      <w:keepNext/>
      <w:keepLines/>
      <w:numPr>
        <w:ilvl w:val="2"/>
        <w:numId w:val="23"/>
      </w:numPr>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080505"/>
    <w:pPr>
      <w:keepNext/>
      <w:keepLines/>
      <w:numPr>
        <w:ilvl w:val="3"/>
        <w:numId w:val="23"/>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080505"/>
    <w:pPr>
      <w:keepNext/>
      <w:keepLines/>
      <w:numPr>
        <w:ilvl w:val="4"/>
        <w:numId w:val="23"/>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080505"/>
    <w:pPr>
      <w:keepNext/>
      <w:keepLines/>
      <w:numPr>
        <w:ilvl w:val="5"/>
        <w:numId w:val="23"/>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080505"/>
    <w:pPr>
      <w:keepNext/>
      <w:keepLines/>
      <w:numPr>
        <w:ilvl w:val="6"/>
        <w:numId w:val="23"/>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080505"/>
    <w:pPr>
      <w:keepNext/>
      <w:keepLines/>
      <w:numPr>
        <w:ilvl w:val="7"/>
        <w:numId w:val="2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80505"/>
    <w:pPr>
      <w:keepNext/>
      <w:keepLines/>
      <w:numPr>
        <w:ilvl w:val="8"/>
        <w:numId w:val="2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rtcorner">
    <w:name w:val="rt. corner"/>
    <w:basedOn w:val="Normal"/>
    <w:pPr>
      <w:spacing w:line="240" w:lineRule="atLeast"/>
      <w:ind w:firstLine="6480"/>
    </w:pPr>
  </w:style>
  <w:style w:type="character" w:styleId="PageNumber">
    <w:name w:val="page number"/>
    <w:basedOn w:val="DefaultParagraphFont"/>
    <w:semiHidden/>
  </w:style>
  <w:style w:type="character" w:customStyle="1" w:styleId="FooterChar">
    <w:name w:val="Footer Char"/>
    <w:link w:val="Footer"/>
    <w:uiPriority w:val="99"/>
    <w:rsid w:val="008C7660"/>
    <w:rPr>
      <w:sz w:val="24"/>
    </w:rPr>
  </w:style>
  <w:style w:type="table" w:styleId="TableGrid">
    <w:name w:val="Table Grid"/>
    <w:basedOn w:val="TableNormal"/>
    <w:uiPriority w:val="59"/>
    <w:rsid w:val="009B6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Level2">
    <w:name w:val="Note Level 2"/>
    <w:basedOn w:val="Normal"/>
    <w:uiPriority w:val="1"/>
    <w:qFormat/>
    <w:rsid w:val="00F56D23"/>
    <w:pPr>
      <w:keepNext/>
      <w:numPr>
        <w:ilvl w:val="1"/>
        <w:numId w:val="1"/>
      </w:numPr>
      <w:contextualSpacing/>
      <w:outlineLvl w:val="1"/>
    </w:pPr>
    <w:rPr>
      <w:rFonts w:ascii="Verdana" w:hAnsi="Verdana"/>
    </w:rPr>
  </w:style>
  <w:style w:type="paragraph" w:styleId="BalloonText">
    <w:name w:val="Balloon Text"/>
    <w:basedOn w:val="Normal"/>
    <w:link w:val="BalloonTextChar"/>
    <w:uiPriority w:val="99"/>
    <w:semiHidden/>
    <w:unhideWhenUsed/>
    <w:rsid w:val="00AF15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15F4"/>
    <w:rPr>
      <w:rFonts w:ascii="Lucida Grande" w:hAnsi="Lucida Grande" w:cs="Lucida Grande"/>
      <w:sz w:val="18"/>
      <w:szCs w:val="18"/>
    </w:rPr>
  </w:style>
  <w:style w:type="character" w:customStyle="1" w:styleId="Heading1Char">
    <w:name w:val="Heading 1 Char"/>
    <w:basedOn w:val="DefaultParagraphFont"/>
    <w:link w:val="Heading1"/>
    <w:uiPriority w:val="9"/>
    <w:rsid w:val="00445609"/>
    <w:rPr>
      <w:rFonts w:ascii="Times New Roman" w:eastAsiaTheme="majorEastAsia" w:hAnsi="Times New Roman" w:cstheme="majorBidi"/>
      <w:b/>
      <w:sz w:val="26"/>
      <w:szCs w:val="32"/>
    </w:rPr>
  </w:style>
  <w:style w:type="paragraph" w:styleId="TOCHeading">
    <w:name w:val="TOC Heading"/>
    <w:basedOn w:val="Heading1"/>
    <w:next w:val="Normal"/>
    <w:uiPriority w:val="39"/>
    <w:unhideWhenUsed/>
    <w:qFormat/>
    <w:rsid w:val="00E54143"/>
    <w:pPr>
      <w:overflowPunct/>
      <w:autoSpaceDE/>
      <w:autoSpaceDN/>
      <w:adjustRightInd/>
      <w:spacing w:line="259" w:lineRule="auto"/>
      <w:textAlignment w:val="auto"/>
      <w:outlineLvl w:val="9"/>
    </w:pPr>
    <w:rPr>
      <w:color w:val="000000" w:themeColor="text1"/>
    </w:rPr>
  </w:style>
  <w:style w:type="paragraph" w:styleId="TOC1">
    <w:name w:val="toc 1"/>
    <w:basedOn w:val="Normal"/>
    <w:next w:val="Normal"/>
    <w:autoRedefine/>
    <w:uiPriority w:val="39"/>
    <w:unhideWhenUsed/>
    <w:rsid w:val="00E54143"/>
    <w:pPr>
      <w:overflowPunct/>
      <w:autoSpaceDE/>
      <w:autoSpaceDN/>
      <w:adjustRightInd/>
      <w:spacing w:after="100"/>
      <w:textAlignment w:val="auto"/>
    </w:pPr>
    <w:rPr>
      <w:rFonts w:ascii="Times New Roman" w:eastAsiaTheme="minorEastAsia" w:hAnsi="Times New Roman" w:cstheme="minorBidi"/>
      <w:sz w:val="22"/>
      <w:szCs w:val="22"/>
    </w:rPr>
  </w:style>
  <w:style w:type="character" w:styleId="Hyperlink">
    <w:name w:val="Hyperlink"/>
    <w:basedOn w:val="DefaultParagraphFont"/>
    <w:uiPriority w:val="99"/>
    <w:unhideWhenUsed/>
    <w:rsid w:val="00E54143"/>
    <w:rPr>
      <w:color w:val="0000FF" w:themeColor="hyperlink"/>
      <w:u w:val="single"/>
    </w:rPr>
  </w:style>
  <w:style w:type="paragraph" w:styleId="ListParagraph">
    <w:name w:val="List Paragraph"/>
    <w:basedOn w:val="Normal"/>
    <w:uiPriority w:val="72"/>
    <w:rsid w:val="00AD0452"/>
    <w:pPr>
      <w:ind w:left="720"/>
      <w:contextualSpacing/>
    </w:pPr>
  </w:style>
  <w:style w:type="character" w:customStyle="1" w:styleId="Heading2Char">
    <w:name w:val="Heading 2 Char"/>
    <w:basedOn w:val="DefaultParagraphFont"/>
    <w:link w:val="Heading2"/>
    <w:uiPriority w:val="9"/>
    <w:rsid w:val="007D7532"/>
    <w:rPr>
      <w:rFonts w:ascii="Times New Roman" w:eastAsiaTheme="majorEastAsia" w:hAnsi="Times New Roman" w:cstheme="majorBidi"/>
      <w:color w:val="000000" w:themeColor="text1"/>
      <w:sz w:val="24"/>
      <w:szCs w:val="26"/>
    </w:rPr>
  </w:style>
  <w:style w:type="paragraph" w:styleId="EndnoteText">
    <w:name w:val="endnote text"/>
    <w:basedOn w:val="Normal"/>
    <w:link w:val="EndnoteTextChar"/>
    <w:uiPriority w:val="99"/>
    <w:semiHidden/>
    <w:unhideWhenUsed/>
    <w:rsid w:val="009B720B"/>
    <w:rPr>
      <w:sz w:val="20"/>
    </w:rPr>
  </w:style>
  <w:style w:type="character" w:customStyle="1" w:styleId="EndnoteTextChar">
    <w:name w:val="Endnote Text Char"/>
    <w:basedOn w:val="DefaultParagraphFont"/>
    <w:link w:val="EndnoteText"/>
    <w:uiPriority w:val="99"/>
    <w:semiHidden/>
    <w:rsid w:val="009B720B"/>
  </w:style>
  <w:style w:type="character" w:styleId="EndnoteReference">
    <w:name w:val="endnote reference"/>
    <w:basedOn w:val="DefaultParagraphFont"/>
    <w:uiPriority w:val="99"/>
    <w:semiHidden/>
    <w:unhideWhenUsed/>
    <w:rsid w:val="009B720B"/>
    <w:rPr>
      <w:vertAlign w:val="superscript"/>
    </w:rPr>
  </w:style>
  <w:style w:type="paragraph" w:styleId="Caption">
    <w:name w:val="caption"/>
    <w:basedOn w:val="Normal"/>
    <w:next w:val="Normal"/>
    <w:uiPriority w:val="35"/>
    <w:unhideWhenUsed/>
    <w:qFormat/>
    <w:rsid w:val="00BB429C"/>
    <w:pPr>
      <w:spacing w:before="120" w:after="120"/>
    </w:pPr>
    <w:rPr>
      <w:b/>
      <w:iCs/>
      <w:sz w:val="22"/>
      <w:szCs w:val="18"/>
    </w:rPr>
  </w:style>
  <w:style w:type="table" w:customStyle="1" w:styleId="TableGrid110">
    <w:name w:val="Table Grid110"/>
    <w:basedOn w:val="TableNormal"/>
    <w:next w:val="TableGrid"/>
    <w:locked/>
    <w:rsid w:val="005D7DEE"/>
    <w:rPr>
      <w:rFonts w:ascii="Arial" w:hAnsi="Arial" w:cs="Arial"/>
      <w:kern w:val="32"/>
      <w:sz w:val="28"/>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D506ED"/>
    <w:rPr>
      <w:sz w:val="20"/>
    </w:rPr>
  </w:style>
  <w:style w:type="character" w:customStyle="1" w:styleId="FootnoteTextChar">
    <w:name w:val="Footnote Text Char"/>
    <w:basedOn w:val="DefaultParagraphFont"/>
    <w:link w:val="FootnoteText"/>
    <w:uiPriority w:val="99"/>
    <w:semiHidden/>
    <w:rsid w:val="00D506ED"/>
  </w:style>
  <w:style w:type="character" w:styleId="FootnoteReference">
    <w:name w:val="footnote reference"/>
    <w:basedOn w:val="DefaultParagraphFont"/>
    <w:uiPriority w:val="99"/>
    <w:semiHidden/>
    <w:unhideWhenUsed/>
    <w:rsid w:val="00D506ED"/>
    <w:rPr>
      <w:vertAlign w:val="superscript"/>
    </w:rPr>
  </w:style>
  <w:style w:type="table" w:customStyle="1" w:styleId="TableGrid1101">
    <w:name w:val="Table Grid1101"/>
    <w:basedOn w:val="TableNormal"/>
    <w:next w:val="TableGrid"/>
    <w:locked/>
    <w:rsid w:val="00100F97"/>
    <w:rPr>
      <w:rFonts w:ascii="Arial" w:hAnsi="Arial" w:cs="Arial"/>
      <w:kern w:val="32"/>
      <w:sz w:val="28"/>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67"/>
    <w:rsid w:val="009315BE"/>
    <w:rPr>
      <w:color w:val="808080"/>
    </w:rPr>
  </w:style>
  <w:style w:type="paragraph" w:styleId="CommentText">
    <w:name w:val="annotation text"/>
    <w:basedOn w:val="Normal"/>
    <w:link w:val="CommentTextChar"/>
    <w:uiPriority w:val="99"/>
    <w:unhideWhenUsed/>
    <w:rsid w:val="007C1882"/>
    <w:pPr>
      <w:overflowPunct/>
      <w:autoSpaceDE/>
      <w:autoSpaceDN/>
      <w:adjustRightInd/>
      <w:spacing w:after="160"/>
      <w:textAlignment w:val="auto"/>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rsid w:val="007C1882"/>
    <w:rPr>
      <w:rFonts w:asciiTheme="minorHAnsi" w:eastAsiaTheme="minorHAnsi" w:hAnsiTheme="minorHAnsi" w:cstheme="minorBidi"/>
    </w:rPr>
  </w:style>
  <w:style w:type="paragraph" w:styleId="TOC2">
    <w:name w:val="toc 2"/>
    <w:basedOn w:val="Normal"/>
    <w:next w:val="Normal"/>
    <w:autoRedefine/>
    <w:uiPriority w:val="39"/>
    <w:unhideWhenUsed/>
    <w:rsid w:val="006D09DF"/>
    <w:pPr>
      <w:spacing w:after="100"/>
      <w:ind w:left="240"/>
    </w:pPr>
  </w:style>
  <w:style w:type="table" w:customStyle="1" w:styleId="TableGrid19">
    <w:name w:val="Table Grid19"/>
    <w:basedOn w:val="TableNormal"/>
    <w:next w:val="TableGrid"/>
    <w:uiPriority w:val="39"/>
    <w:rsid w:val="00FB3D15"/>
    <w:rPr>
      <w:rFonts w:ascii="Arial" w:hAnsi="Arial" w:cs="Arial"/>
      <w:kern w:val="32"/>
      <w:sz w:val="28"/>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39"/>
    <w:rsid w:val="005E6AE3"/>
    <w:rPr>
      <w:rFonts w:ascii="Arial" w:hAnsi="Arial" w:cs="Arial"/>
      <w:kern w:val="32"/>
      <w:sz w:val="28"/>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rsid w:val="00080505"/>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080505"/>
    <w:rPr>
      <w:rFonts w:asciiTheme="majorHAnsi" w:eastAsiaTheme="majorEastAsia" w:hAnsiTheme="majorHAnsi" w:cstheme="majorBidi"/>
      <w:i/>
      <w:iCs/>
      <w:color w:val="365F91" w:themeColor="accent1" w:themeShade="BF"/>
      <w:sz w:val="24"/>
    </w:rPr>
  </w:style>
  <w:style w:type="character" w:customStyle="1" w:styleId="Heading5Char">
    <w:name w:val="Heading 5 Char"/>
    <w:basedOn w:val="DefaultParagraphFont"/>
    <w:link w:val="Heading5"/>
    <w:uiPriority w:val="9"/>
    <w:semiHidden/>
    <w:rsid w:val="00080505"/>
    <w:rPr>
      <w:rFonts w:asciiTheme="majorHAnsi" w:eastAsiaTheme="majorEastAsia" w:hAnsiTheme="majorHAnsi" w:cstheme="majorBidi"/>
      <w:color w:val="365F91" w:themeColor="accent1" w:themeShade="BF"/>
      <w:sz w:val="24"/>
    </w:rPr>
  </w:style>
  <w:style w:type="character" w:customStyle="1" w:styleId="Heading6Char">
    <w:name w:val="Heading 6 Char"/>
    <w:basedOn w:val="DefaultParagraphFont"/>
    <w:link w:val="Heading6"/>
    <w:uiPriority w:val="9"/>
    <w:semiHidden/>
    <w:rsid w:val="00080505"/>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uiPriority w:val="9"/>
    <w:semiHidden/>
    <w:rsid w:val="00080505"/>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sid w:val="0008050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80505"/>
    <w:rPr>
      <w:rFonts w:asciiTheme="majorHAnsi" w:eastAsiaTheme="majorEastAsia" w:hAnsiTheme="majorHAnsi" w:cstheme="majorBidi"/>
      <w:i/>
      <w:iCs/>
      <w:color w:val="272727" w:themeColor="text1" w:themeTint="D8"/>
      <w:sz w:val="21"/>
      <w:szCs w:val="21"/>
    </w:rPr>
  </w:style>
  <w:style w:type="table" w:customStyle="1" w:styleId="TableGrid21">
    <w:name w:val="Table Grid21"/>
    <w:basedOn w:val="TableNormal"/>
    <w:next w:val="TableGrid"/>
    <w:uiPriority w:val="39"/>
    <w:rsid w:val="004E206B"/>
    <w:rPr>
      <w:rFonts w:ascii="Arial" w:hAnsi="Arial" w:cs="Arial"/>
      <w:kern w:val="32"/>
      <w:sz w:val="28"/>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011">
    <w:name w:val="Table Grid11011"/>
    <w:basedOn w:val="TableNormal"/>
    <w:next w:val="TableGrid"/>
    <w:locked/>
    <w:rsid w:val="00E213CB"/>
    <w:rPr>
      <w:rFonts w:ascii="Arial" w:hAnsi="Arial" w:cs="Arial"/>
      <w:kern w:val="32"/>
      <w:sz w:val="28"/>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080368">
      <w:bodyDiv w:val="1"/>
      <w:marLeft w:val="0"/>
      <w:marRight w:val="0"/>
      <w:marTop w:val="0"/>
      <w:marBottom w:val="0"/>
      <w:divBdr>
        <w:top w:val="none" w:sz="0" w:space="0" w:color="auto"/>
        <w:left w:val="none" w:sz="0" w:space="0" w:color="auto"/>
        <w:bottom w:val="none" w:sz="0" w:space="0" w:color="auto"/>
        <w:right w:val="none" w:sz="0" w:space="0" w:color="auto"/>
      </w:divBdr>
    </w:div>
    <w:div w:id="535965112">
      <w:bodyDiv w:val="1"/>
      <w:marLeft w:val="0"/>
      <w:marRight w:val="0"/>
      <w:marTop w:val="0"/>
      <w:marBottom w:val="0"/>
      <w:divBdr>
        <w:top w:val="none" w:sz="0" w:space="0" w:color="auto"/>
        <w:left w:val="none" w:sz="0" w:space="0" w:color="auto"/>
        <w:bottom w:val="none" w:sz="0" w:space="0" w:color="auto"/>
        <w:right w:val="none" w:sz="0" w:space="0" w:color="auto"/>
      </w:divBdr>
    </w:div>
    <w:div w:id="1492331128">
      <w:bodyDiv w:val="1"/>
      <w:marLeft w:val="0"/>
      <w:marRight w:val="0"/>
      <w:marTop w:val="0"/>
      <w:marBottom w:val="0"/>
      <w:divBdr>
        <w:top w:val="none" w:sz="0" w:space="0" w:color="auto"/>
        <w:left w:val="none" w:sz="0" w:space="0" w:color="auto"/>
        <w:bottom w:val="none" w:sz="0" w:space="0" w:color="auto"/>
        <w:right w:val="none" w:sz="0" w:space="0" w:color="auto"/>
      </w:divBdr>
    </w:div>
    <w:div w:id="1641574424">
      <w:bodyDiv w:val="1"/>
      <w:marLeft w:val="0"/>
      <w:marRight w:val="0"/>
      <w:marTop w:val="0"/>
      <w:marBottom w:val="0"/>
      <w:divBdr>
        <w:top w:val="none" w:sz="0" w:space="0" w:color="auto"/>
        <w:left w:val="none" w:sz="0" w:space="0" w:color="auto"/>
        <w:bottom w:val="none" w:sz="0" w:space="0" w:color="auto"/>
        <w:right w:val="none" w:sz="0" w:space="0" w:color="auto"/>
      </w:divBdr>
    </w:div>
    <w:div w:id="1992325508">
      <w:bodyDiv w:val="1"/>
      <w:marLeft w:val="0"/>
      <w:marRight w:val="0"/>
      <w:marTop w:val="0"/>
      <w:marBottom w:val="0"/>
      <w:divBdr>
        <w:top w:val="none" w:sz="0" w:space="0" w:color="auto"/>
        <w:left w:val="none" w:sz="0" w:space="0" w:color="auto"/>
        <w:bottom w:val="none" w:sz="0" w:space="0" w:color="auto"/>
        <w:right w:val="none" w:sz="0" w:space="0" w:color="auto"/>
      </w:divBdr>
    </w:div>
    <w:div w:id="2008701850">
      <w:bodyDiv w:val="1"/>
      <w:marLeft w:val="0"/>
      <w:marRight w:val="0"/>
      <w:marTop w:val="0"/>
      <w:marBottom w:val="0"/>
      <w:divBdr>
        <w:top w:val="none" w:sz="0" w:space="0" w:color="auto"/>
        <w:left w:val="none" w:sz="0" w:space="0" w:color="auto"/>
        <w:bottom w:val="none" w:sz="0" w:space="0" w:color="auto"/>
        <w:right w:val="none" w:sz="0" w:space="0" w:color="auto"/>
      </w:divBdr>
    </w:div>
    <w:div w:id="21302767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40.wmf"/><Relationship Id="rId1" Type="http://schemas.openxmlformats.org/officeDocument/2006/relationships/image" Target="media/image18.wmf"/></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9D3AE-837A-42E1-BCC8-382720884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776</TotalTime>
  <Pages>20</Pages>
  <Words>4659</Words>
  <Characters>26560</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TITLE:</vt:lpstr>
    </vt:vector>
  </TitlesOfParts>
  <Company>TJNAF</Company>
  <LinksUpToDate>false</LinksUpToDate>
  <CharactersWithSpaces>31157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Jeff Karn</dc:creator>
  <cp:keywords/>
  <cp:lastModifiedBy>Lakshmi Lalitha</cp:lastModifiedBy>
  <cp:revision>44</cp:revision>
  <cp:lastPrinted>2010-04-23T18:40:00Z</cp:lastPrinted>
  <dcterms:created xsi:type="dcterms:W3CDTF">2021-04-27T20:02:00Z</dcterms:created>
  <dcterms:modified xsi:type="dcterms:W3CDTF">2021-04-29T11:58:00Z</dcterms:modified>
</cp:coreProperties>
</file>