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6B" w:rsidRDefault="0074076B" w:rsidP="0074076B">
      <w:r>
        <w:t>Plan =&gt; Make up (8) Wien-quad crosses w/ QW coils + viewers</w:t>
      </w:r>
      <w:bookmarkStart w:id="0" w:name="_GoBack"/>
      <w:bookmarkEnd w:id="0"/>
    </w:p>
    <w:p w:rsidR="0074076B" w:rsidRDefault="0074076B" w:rsidP="0074076B">
      <w:pPr>
        <w:pStyle w:val="ListParagraph"/>
        <w:numPr>
          <w:ilvl w:val="0"/>
          <w:numId w:val="1"/>
        </w:numPr>
      </w:pPr>
      <w:r>
        <w:t>(4) CEBAF</w:t>
      </w:r>
    </w:p>
    <w:p w:rsidR="0074076B" w:rsidRDefault="0074076B" w:rsidP="0074076B">
      <w:pPr>
        <w:pStyle w:val="ListParagraph"/>
        <w:numPr>
          <w:ilvl w:val="0"/>
          <w:numId w:val="1"/>
        </w:numPr>
      </w:pPr>
      <w:r>
        <w:t>(2) UITF</w:t>
      </w:r>
    </w:p>
    <w:p w:rsidR="0074076B" w:rsidRDefault="0074076B" w:rsidP="0074076B">
      <w:pPr>
        <w:pStyle w:val="ListParagraph"/>
        <w:numPr>
          <w:ilvl w:val="0"/>
          <w:numId w:val="1"/>
        </w:numPr>
      </w:pPr>
      <w:r>
        <w:t>(2) spares</w:t>
      </w:r>
    </w:p>
    <w:p w:rsidR="0074076B" w:rsidRDefault="0074076B" w:rsidP="0074076B"/>
    <w:p w:rsidR="0074076B" w:rsidRDefault="0074076B" w:rsidP="0074076B">
      <w:r>
        <w:t>Coil QA on arrival</w:t>
      </w:r>
    </w:p>
    <w:p w:rsidR="0074076B" w:rsidRPr="0074076B" w:rsidRDefault="0074076B" w:rsidP="0074076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4076B">
        <w:rPr>
          <w:rFonts w:ascii="Calibri" w:hAnsi="Calibri" w:cs="Calibri"/>
          <w:color w:val="000000" w:themeColor="text1"/>
          <w:sz w:val="22"/>
          <w:szCs w:val="22"/>
        </w:rPr>
        <w:t>Dimensional check ( at three pre-selected locations of the lead wire)</w:t>
      </w:r>
    </w:p>
    <w:p w:rsidR="0074076B" w:rsidRPr="0074076B" w:rsidRDefault="0074076B" w:rsidP="0074076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4076B">
        <w:rPr>
          <w:rFonts w:ascii="Calibri" w:hAnsi="Calibri" w:cs="Calibri"/>
          <w:color w:val="000000" w:themeColor="text1"/>
          <w:sz w:val="22"/>
          <w:szCs w:val="22"/>
        </w:rPr>
        <w:t>Resistance at room temperature ( note down the ambient conditions</w:t>
      </w:r>
    </w:p>
    <w:p w:rsidR="0074076B" w:rsidRPr="0074076B" w:rsidRDefault="0074076B" w:rsidP="0074076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74076B">
        <w:rPr>
          <w:rFonts w:ascii="Calibri" w:hAnsi="Calibri" w:cs="Calibri"/>
          <w:color w:val="000000" w:themeColor="text1"/>
          <w:sz w:val="22"/>
          <w:szCs w:val="22"/>
        </w:rPr>
        <w:t>Hipot</w:t>
      </w:r>
      <w:proofErr w:type="spellEnd"/>
      <w:r w:rsidRPr="0074076B">
        <w:rPr>
          <w:rFonts w:ascii="Calibri" w:hAnsi="Calibri" w:cs="Calibri"/>
          <w:color w:val="000000" w:themeColor="text1"/>
          <w:sz w:val="22"/>
          <w:szCs w:val="22"/>
        </w:rPr>
        <w:t xml:space="preserve"> test ( Upper limit -500 V is sufficient for this application, note down the leakage current)</w:t>
      </w:r>
    </w:p>
    <w:p w:rsidR="0074076B" w:rsidRPr="0074076B" w:rsidRDefault="0074076B" w:rsidP="0074076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4076B">
        <w:rPr>
          <w:rFonts w:ascii="Calibri" w:hAnsi="Calibri" w:cs="Calibri"/>
          <w:color w:val="000000" w:themeColor="text1"/>
          <w:sz w:val="22"/>
          <w:szCs w:val="22"/>
        </w:rPr>
        <w:t>Surge test ( turn-turn short if any)</w:t>
      </w:r>
    </w:p>
    <w:p w:rsidR="0074076B" w:rsidRPr="0074076B" w:rsidRDefault="0074076B" w:rsidP="0074076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4076B">
        <w:rPr>
          <w:rFonts w:ascii="Calibri" w:hAnsi="Calibri" w:cs="Calibri"/>
          <w:color w:val="000000" w:themeColor="text1"/>
          <w:sz w:val="22"/>
          <w:szCs w:val="22"/>
        </w:rPr>
        <w:t xml:space="preserve">Inductance at 60 Hz ( using LCR meter) </w:t>
      </w:r>
    </w:p>
    <w:p w:rsidR="0074076B" w:rsidRPr="0074076B" w:rsidRDefault="0074076B" w:rsidP="0074076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4076B">
        <w:rPr>
          <w:rFonts w:ascii="Calibri" w:hAnsi="Calibri" w:cs="Calibri"/>
          <w:color w:val="000000" w:themeColor="text1"/>
          <w:sz w:val="22"/>
          <w:szCs w:val="22"/>
        </w:rPr>
        <w:t xml:space="preserve">Temperature evolution of the coil at </w:t>
      </w:r>
      <w:r w:rsidRPr="0074076B">
        <w:rPr>
          <w:rFonts w:ascii="Calibri" w:hAnsi="Calibri" w:cs="Calibri"/>
          <w:color w:val="FF0000"/>
          <w:sz w:val="22"/>
          <w:szCs w:val="22"/>
        </w:rPr>
        <w:t>TBD</w:t>
      </w:r>
    </w:p>
    <w:p w:rsidR="0074076B" w:rsidRDefault="0074076B" w:rsidP="0074076B"/>
    <w:p w:rsidR="0074076B" w:rsidRDefault="0074076B" w:rsidP="0074076B">
      <w:r>
        <w:t>Magnet assembly QA</w:t>
      </w:r>
    </w:p>
    <w:p w:rsidR="0074076B" w:rsidRDefault="0074076B" w:rsidP="0074076B">
      <w:pPr>
        <w:pStyle w:val="ListParagraph"/>
        <w:numPr>
          <w:ilvl w:val="0"/>
          <w:numId w:val="2"/>
        </w:numPr>
      </w:pPr>
      <w:r>
        <w:t xml:space="preserve">fit up be done on all of the assemblies prior to welding on the </w:t>
      </w:r>
      <w:proofErr w:type="spellStart"/>
      <w:r>
        <w:t>conflats</w:t>
      </w:r>
      <w:proofErr w:type="spellEnd"/>
      <w:r>
        <w:t>.</w:t>
      </w:r>
    </w:p>
    <w:p w:rsidR="0074076B" w:rsidRDefault="0074076B" w:rsidP="0074076B">
      <w:pPr>
        <w:pStyle w:val="ListParagraph"/>
        <w:numPr>
          <w:ilvl w:val="0"/>
          <w:numId w:val="2"/>
        </w:numPr>
      </w:pPr>
      <w:r>
        <w:t>fitted assemblies should then be match marked</w:t>
      </w:r>
    </w:p>
    <w:p w:rsidR="0074076B" w:rsidRDefault="0074076B" w:rsidP="0074076B">
      <w:pPr>
        <w:pStyle w:val="ListParagraph"/>
        <w:numPr>
          <w:ilvl w:val="0"/>
          <w:numId w:val="2"/>
        </w:numPr>
      </w:pPr>
      <w:r>
        <w:t>m</w:t>
      </w:r>
      <w:r>
        <w:t>agnetic measurements can happen on 1 article, prior to welding</w:t>
      </w:r>
    </w:p>
    <w:p w:rsidR="0074076B" w:rsidRDefault="0074076B" w:rsidP="0074076B"/>
    <w:p w:rsidR="0074076B" w:rsidRPr="0074076B" w:rsidRDefault="0074076B" w:rsidP="0074076B">
      <w:r>
        <w:t>Magnet Measurements</w:t>
      </w:r>
    </w:p>
    <w:p w:rsidR="0074076B" w:rsidRDefault="0074076B" w:rsidP="0074076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Considerations</w:t>
      </w:r>
    </w:p>
    <w:p w:rsidR="0074076B" w:rsidRDefault="0074076B" w:rsidP="0074076B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It’s air core, so no hysteresis</w:t>
      </w:r>
    </w:p>
    <w:p w:rsidR="0074076B" w:rsidRPr="0074076B" w:rsidRDefault="0074076B" w:rsidP="0074076B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4076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Max current </w:t>
      </w:r>
      <w:r w:rsidRPr="0074076B">
        <w:rPr>
          <w:rFonts w:ascii="Calibri" w:eastAsia="Times New Roman" w:hAnsi="Calibri" w:cs="Calibri"/>
          <w:color w:val="FF0000"/>
          <w:sz w:val="22"/>
          <w:szCs w:val="22"/>
        </w:rPr>
        <w:t xml:space="preserve">TBD </w:t>
      </w:r>
    </w:p>
    <w:p w:rsidR="0074076B" w:rsidRPr="0074076B" w:rsidRDefault="0074076B" w:rsidP="0074076B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4076B">
        <w:rPr>
          <w:rFonts w:ascii="Calibri" w:eastAsia="Times New Roman" w:hAnsi="Calibri" w:cs="Calibri"/>
          <w:color w:val="000000" w:themeColor="text1"/>
          <w:sz w:val="22"/>
          <w:szCs w:val="22"/>
        </w:rPr>
        <w:t>Z : step=</w:t>
      </w:r>
      <w:r w:rsidRPr="0074076B">
        <w:rPr>
          <w:rFonts w:ascii="Calibri" w:eastAsia="Times New Roman" w:hAnsi="Calibri" w:cs="Calibri"/>
          <w:color w:val="FF0000"/>
          <w:sz w:val="22"/>
          <w:szCs w:val="22"/>
        </w:rPr>
        <w:t>TBD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, extent=</w:t>
      </w:r>
      <w:r w:rsidRPr="0074076B">
        <w:rPr>
          <w:rFonts w:ascii="Calibri" w:eastAsia="Times New Roman" w:hAnsi="Calibri" w:cs="Calibri"/>
          <w:color w:val="FF0000"/>
          <w:sz w:val="22"/>
          <w:szCs w:val="22"/>
        </w:rPr>
        <w:t>TBD</w:t>
      </w:r>
    </w:p>
    <w:p w:rsidR="0074076B" w:rsidRPr="00641E77" w:rsidRDefault="0074076B" w:rsidP="0074076B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41E77">
        <w:rPr>
          <w:rFonts w:ascii="Calibri" w:eastAsia="Times New Roman" w:hAnsi="Calibri" w:cs="Calibri"/>
          <w:color w:val="000000" w:themeColor="text1"/>
          <w:sz w:val="22"/>
          <w:szCs w:val="22"/>
        </w:rPr>
        <w:t>I : step=</w:t>
      </w:r>
      <w:r w:rsidRPr="0074076B">
        <w:rPr>
          <w:rFonts w:ascii="Calibri" w:eastAsia="Times New Roman" w:hAnsi="Calibri" w:cs="Calibri"/>
          <w:color w:val="FF0000"/>
          <w:sz w:val="22"/>
          <w:szCs w:val="22"/>
        </w:rPr>
        <w:t>TBD</w:t>
      </w:r>
      <w:r w:rsidRPr="00641E77">
        <w:rPr>
          <w:rFonts w:ascii="Calibri" w:eastAsia="Times New Roman" w:hAnsi="Calibri" w:cs="Calibri"/>
          <w:color w:val="000000" w:themeColor="text1"/>
          <w:sz w:val="22"/>
          <w:szCs w:val="22"/>
        </w:rPr>
        <w:t>, extent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=</w:t>
      </w:r>
      <w:r w:rsidRPr="0074076B">
        <w:rPr>
          <w:rFonts w:ascii="Calibri" w:eastAsia="Times New Roman" w:hAnsi="Calibri" w:cs="Calibri"/>
          <w:color w:val="FF0000"/>
          <w:sz w:val="22"/>
          <w:szCs w:val="22"/>
        </w:rPr>
        <w:t>TBD</w:t>
      </w:r>
    </w:p>
    <w:p w:rsidR="0074076B" w:rsidRPr="0074076B" w:rsidRDefault="0074076B" w:rsidP="0074076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Measure </w:t>
      </w:r>
      <w:r w:rsidRPr="00DE74F2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r=</w:t>
      </w:r>
      <w:r w:rsidRPr="0074076B">
        <w:rPr>
          <w:rFonts w:ascii="Calibri" w:hAnsi="Calibri" w:cs="Calibri"/>
          <w:color w:val="FF0000"/>
          <w:sz w:val="22"/>
          <w:szCs w:val="22"/>
        </w:rPr>
        <w:t>TBD</w:t>
      </w:r>
      <w:r>
        <w:rPr>
          <w:rFonts w:ascii="Calibri" w:hAnsi="Calibri" w:cs="Calibri"/>
          <w:sz w:val="22"/>
          <w:szCs w:val="22"/>
        </w:rPr>
        <w:t>)</w:t>
      </w:r>
      <w:r w:rsidRPr="00DE74F2">
        <w:rPr>
          <w:rFonts w:ascii="Calibri" w:hAnsi="Calibri" w:cs="Calibri"/>
          <w:sz w:val="22"/>
          <w:szCs w:val="22"/>
        </w:rPr>
        <w:t xml:space="preserve"> vs. Z @ 0 A (to get background</w:t>
      </w:r>
      <w:r>
        <w:rPr>
          <w:rFonts w:ascii="Calibri" w:hAnsi="Calibri" w:cs="Calibri"/>
          <w:sz w:val="22"/>
          <w:szCs w:val="22"/>
        </w:rPr>
        <w:t xml:space="preserve"> for comparison w/ model</w:t>
      </w:r>
      <w:r w:rsidRPr="00DE74F2">
        <w:rPr>
          <w:rFonts w:ascii="Calibri" w:hAnsi="Calibri" w:cs="Calibri"/>
          <w:sz w:val="22"/>
          <w:szCs w:val="22"/>
        </w:rPr>
        <w:t>)</w:t>
      </w:r>
    </w:p>
    <w:p w:rsidR="0074076B" w:rsidRPr="0074076B" w:rsidRDefault="0074076B" w:rsidP="0074076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Measure </w:t>
      </w:r>
      <w:r w:rsidRPr="00DE74F2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(r=</w:t>
      </w:r>
      <w:r w:rsidRPr="0074076B">
        <w:rPr>
          <w:rFonts w:ascii="Calibri" w:hAnsi="Calibri" w:cs="Calibri"/>
          <w:color w:val="FF0000"/>
          <w:sz w:val="22"/>
          <w:szCs w:val="22"/>
        </w:rPr>
        <w:t>TBD</w:t>
      </w:r>
      <w:r>
        <w:rPr>
          <w:rFonts w:ascii="Calibri" w:hAnsi="Calibri" w:cs="Calibri"/>
          <w:sz w:val="22"/>
          <w:szCs w:val="22"/>
        </w:rPr>
        <w:t>) vs. Z @ I=</w:t>
      </w:r>
      <w:r w:rsidRPr="0074076B">
        <w:rPr>
          <w:rFonts w:ascii="Calibri" w:hAnsi="Calibri" w:cs="Calibri"/>
          <w:color w:val="FF0000"/>
          <w:sz w:val="22"/>
          <w:szCs w:val="22"/>
        </w:rPr>
        <w:t>TBD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4076B">
        <w:rPr>
          <w:rFonts w:ascii="Calibri" w:hAnsi="Calibri" w:cs="Calibri"/>
          <w:color w:val="000000" w:themeColor="text1"/>
          <w:sz w:val="22"/>
          <w:szCs w:val="22"/>
        </w:rPr>
        <w:t>(for comparison w/ model)</w:t>
      </w:r>
    </w:p>
    <w:p w:rsidR="0074076B" w:rsidRPr="00DE74F2" w:rsidRDefault="0074076B" w:rsidP="0074076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Measure B(z=0) vs. R @ I=</w:t>
      </w:r>
      <w:r w:rsidRPr="0074076B">
        <w:rPr>
          <w:rFonts w:ascii="Calibri" w:eastAsia="Times New Roman" w:hAnsi="Calibri" w:cs="Calibri"/>
          <w:color w:val="FF0000"/>
          <w:sz w:val="22"/>
          <w:szCs w:val="22"/>
        </w:rPr>
        <w:t>TBD</w:t>
      </w:r>
      <w:r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74076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(for B’ comparison </w:t>
      </w:r>
      <w:proofErr w:type="spellStart"/>
      <w:r w:rsidRPr="0074076B">
        <w:rPr>
          <w:rFonts w:ascii="Calibri" w:eastAsia="Times New Roman" w:hAnsi="Calibri" w:cs="Calibri"/>
          <w:color w:val="000000" w:themeColor="text1"/>
          <w:sz w:val="22"/>
          <w:szCs w:val="22"/>
        </w:rPr>
        <w:t>withmodel</w:t>
      </w:r>
      <w:proofErr w:type="spellEnd"/>
      <w:r w:rsidRPr="0074076B">
        <w:rPr>
          <w:rFonts w:ascii="Calibri" w:eastAsia="Times New Roman" w:hAnsi="Calibri" w:cs="Calibri"/>
          <w:color w:val="000000" w:themeColor="text1"/>
          <w:sz w:val="22"/>
          <w:szCs w:val="22"/>
        </w:rPr>
        <w:t>)</w:t>
      </w:r>
    </w:p>
    <w:p w:rsidR="0074076B" w:rsidRPr="00DE74F2" w:rsidRDefault="0074076B" w:rsidP="0074076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Measure </w:t>
      </w:r>
      <w:r w:rsidRPr="00DE74F2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(r=</w:t>
      </w:r>
      <w:r w:rsidRPr="0074076B">
        <w:rPr>
          <w:rFonts w:ascii="Calibri" w:hAnsi="Calibri" w:cs="Calibri"/>
          <w:color w:val="FF0000"/>
          <w:sz w:val="22"/>
          <w:szCs w:val="22"/>
        </w:rPr>
        <w:t>TBD</w:t>
      </w:r>
      <w:r>
        <w:rPr>
          <w:rFonts w:ascii="Calibri" w:hAnsi="Calibri" w:cs="Calibri"/>
          <w:sz w:val="22"/>
          <w:szCs w:val="22"/>
        </w:rPr>
        <w:t>,Z=0)</w:t>
      </w:r>
      <w:r>
        <w:rPr>
          <w:rFonts w:ascii="Calibri" w:hAnsi="Calibri" w:cs="Calibri"/>
          <w:sz w:val="22"/>
          <w:szCs w:val="22"/>
        </w:rPr>
        <w:t xml:space="preserve"> </w:t>
      </w:r>
      <w:r w:rsidRPr="00DE74F2">
        <w:rPr>
          <w:rFonts w:ascii="Calibri" w:hAnsi="Calibri" w:cs="Calibri"/>
          <w:sz w:val="22"/>
          <w:szCs w:val="22"/>
        </w:rPr>
        <w:t xml:space="preserve">vs. </w:t>
      </w:r>
      <w:r>
        <w:rPr>
          <w:rFonts w:ascii="Calibri" w:hAnsi="Calibri" w:cs="Calibri"/>
          <w:sz w:val="22"/>
          <w:szCs w:val="22"/>
        </w:rPr>
        <w:t>I=</w:t>
      </w:r>
      <w:r w:rsidRPr="0074076B">
        <w:rPr>
          <w:rFonts w:ascii="Calibri" w:hAnsi="Calibri" w:cs="Calibri"/>
          <w:color w:val="FF0000"/>
          <w:sz w:val="22"/>
          <w:szCs w:val="22"/>
        </w:rPr>
        <w:t>TBD</w:t>
      </w:r>
      <w:r w:rsidRPr="0074076B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E74F2"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>field map</w:t>
      </w:r>
    </w:p>
    <w:p w:rsidR="0074076B" w:rsidRPr="0074076B" w:rsidRDefault="0074076B" w:rsidP="0074076B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:rsidR="0074076B" w:rsidRPr="0074076B" w:rsidRDefault="0074076B" w:rsidP="0074076B">
      <w:pPr>
        <w:rPr>
          <w:rFonts w:ascii="Calibri" w:eastAsia="Times New Roman" w:hAnsi="Calibri" w:cs="Calibri"/>
          <w:sz w:val="22"/>
          <w:szCs w:val="22"/>
        </w:rPr>
      </w:pPr>
      <w:r w:rsidRPr="0074076B">
        <w:rPr>
          <w:rFonts w:ascii="Calibri" w:hAnsi="Calibri" w:cs="Calibri"/>
          <w:sz w:val="22"/>
          <w:szCs w:val="22"/>
        </w:rPr>
        <w:t>After Measurement</w:t>
      </w:r>
    </w:p>
    <w:p w:rsidR="0074076B" w:rsidRPr="0074076B" w:rsidRDefault="0074076B" w:rsidP="0074076B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2"/>
          <w:szCs w:val="22"/>
        </w:rPr>
      </w:pPr>
      <w:r w:rsidRPr="0074076B">
        <w:rPr>
          <w:rFonts w:ascii="Calibri" w:hAnsi="Calibri" w:cs="Calibri"/>
          <w:sz w:val="22"/>
          <w:szCs w:val="22"/>
        </w:rPr>
        <w:t>Lakshmi validate magnetic measurements</w:t>
      </w:r>
    </w:p>
    <w:p w:rsidR="0074076B" w:rsidRPr="00DE74F2" w:rsidRDefault="0074076B" w:rsidP="0074076B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 xml:space="preserve">Gary </w:t>
      </w:r>
      <w:r>
        <w:rPr>
          <w:rFonts w:ascii="Calibri" w:hAnsi="Calibri" w:cs="Calibri"/>
          <w:sz w:val="22"/>
          <w:szCs w:val="22"/>
        </w:rPr>
        <w:t>gets</w:t>
      </w:r>
      <w:r w:rsidRPr="00DE74F2">
        <w:rPr>
          <w:rFonts w:ascii="Calibri" w:hAnsi="Calibri" w:cs="Calibri"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>’</w:t>
      </w:r>
      <w:r w:rsidRPr="00DE74F2">
        <w:rPr>
          <w:rFonts w:ascii="Calibri" w:hAnsi="Calibri" w:cs="Calibri"/>
          <w:sz w:val="22"/>
          <w:szCs w:val="22"/>
        </w:rPr>
        <w:t xml:space="preserve">L vs. I for CED (no </w:t>
      </w:r>
      <w:proofErr w:type="spellStart"/>
      <w:r w:rsidRPr="00DE74F2">
        <w:rPr>
          <w:rFonts w:ascii="Calibri" w:hAnsi="Calibri" w:cs="Calibri"/>
          <w:sz w:val="22"/>
          <w:szCs w:val="22"/>
        </w:rPr>
        <w:t>hyst</w:t>
      </w:r>
      <w:proofErr w:type="spellEnd"/>
      <w:r w:rsidRPr="00DE74F2">
        <w:rPr>
          <w:rFonts w:ascii="Calibri" w:hAnsi="Calibri" w:cs="Calibri"/>
          <w:sz w:val="22"/>
          <w:szCs w:val="22"/>
        </w:rPr>
        <w:t>)</w:t>
      </w:r>
    </w:p>
    <w:p w:rsidR="0074076B" w:rsidRPr="00DE74F2" w:rsidRDefault="0074076B" w:rsidP="0074076B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>Phil/Marcy will have green light to assemble the non-dummy cubes</w:t>
      </w:r>
    </w:p>
    <w:p w:rsidR="00704812" w:rsidRDefault="0074076B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7526"/>
    <w:multiLevelType w:val="hybridMultilevel"/>
    <w:tmpl w:val="0214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0FBF"/>
    <w:multiLevelType w:val="hybridMultilevel"/>
    <w:tmpl w:val="5BF67A38"/>
    <w:lvl w:ilvl="0" w:tplc="AA145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BBD"/>
    <w:multiLevelType w:val="hybridMultilevel"/>
    <w:tmpl w:val="0214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F75"/>
    <w:multiLevelType w:val="hybridMultilevel"/>
    <w:tmpl w:val="DDDCCA18"/>
    <w:lvl w:ilvl="0" w:tplc="6FB88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C2875"/>
    <w:multiLevelType w:val="hybridMultilevel"/>
    <w:tmpl w:val="B65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6B"/>
    <w:rsid w:val="000C3CCA"/>
    <w:rsid w:val="0074076B"/>
    <w:rsid w:val="007A63FE"/>
    <w:rsid w:val="009970A5"/>
    <w:rsid w:val="009C3F0D"/>
    <w:rsid w:val="009D21D4"/>
    <w:rsid w:val="00AD6A48"/>
    <w:rsid w:val="00BF3EFF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883DE"/>
  <w15:chartTrackingRefBased/>
  <w15:docId w15:val="{C6F30251-5B77-664E-8405-3152F7C4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6B"/>
    <w:pPr>
      <w:ind w:left="720"/>
      <w:contextualSpacing/>
    </w:pPr>
  </w:style>
  <w:style w:type="paragraph" w:customStyle="1" w:styleId="xmsonormal">
    <w:name w:val="x_msonormal"/>
    <w:basedOn w:val="Normal"/>
    <w:rsid w:val="007407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</cp:revision>
  <dcterms:created xsi:type="dcterms:W3CDTF">2020-11-19T13:49:00Z</dcterms:created>
  <dcterms:modified xsi:type="dcterms:W3CDTF">2020-11-19T13:59:00Z</dcterms:modified>
</cp:coreProperties>
</file>