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12" w:rsidRPr="00CF093E" w:rsidRDefault="00C831BF">
      <w:pPr>
        <w:rPr>
          <w:b/>
        </w:rPr>
      </w:pPr>
      <w:r w:rsidRPr="00CF093E">
        <w:rPr>
          <w:b/>
        </w:rPr>
        <w:t xml:space="preserve">Now – </w:t>
      </w:r>
      <w:r w:rsidR="001625E1" w:rsidRPr="00CF093E">
        <w:rPr>
          <w:b/>
        </w:rPr>
        <w:t>May</w:t>
      </w:r>
      <w:r w:rsidRPr="00CF093E">
        <w:rPr>
          <w:b/>
        </w:rPr>
        <w:t>, 2020</w:t>
      </w:r>
    </w:p>
    <w:p w:rsidR="00C831BF" w:rsidRDefault="00C831BF"/>
    <w:p w:rsidR="00C831BF" w:rsidRDefault="002F07AC" w:rsidP="00C831BF">
      <w:pPr>
        <w:pStyle w:val="ListParagraph"/>
        <w:numPr>
          <w:ilvl w:val="0"/>
          <w:numId w:val="1"/>
        </w:numPr>
      </w:pPr>
      <w:r>
        <w:t>Work w/</w:t>
      </w:r>
      <w:r w:rsidR="00C831BF">
        <w:t xml:space="preserve"> Caryn </w:t>
      </w:r>
      <w:r>
        <w:t>for</w:t>
      </w:r>
      <w:r w:rsidR="00C831BF">
        <w:t xml:space="preserve"> laser setup to evaluate birefringence of vacuum windows</w:t>
      </w:r>
    </w:p>
    <w:p w:rsidR="00C831BF" w:rsidRDefault="002F07AC" w:rsidP="00C831BF">
      <w:pPr>
        <w:pStyle w:val="ListParagraph"/>
        <w:numPr>
          <w:ilvl w:val="1"/>
          <w:numId w:val="1"/>
        </w:numPr>
      </w:pPr>
      <w:r>
        <w:t>Test</w:t>
      </w:r>
      <w:r w:rsidR="00C831BF">
        <w:t xml:space="preserve"> 3 </w:t>
      </w:r>
      <w:r>
        <w:t xml:space="preserve">sizes (small, med, large) </w:t>
      </w:r>
      <w:r w:rsidR="00C831BF">
        <w:t xml:space="preserve">of house-keeper </w:t>
      </w:r>
      <w:r>
        <w:t>style window w/ 780nm coating</w:t>
      </w:r>
      <w:r w:rsidR="00C831BF">
        <w:t xml:space="preserve"> </w:t>
      </w:r>
    </w:p>
    <w:p w:rsidR="00C831BF" w:rsidRDefault="002F07AC" w:rsidP="00C831BF">
      <w:pPr>
        <w:pStyle w:val="ListParagraph"/>
        <w:numPr>
          <w:ilvl w:val="1"/>
          <w:numId w:val="1"/>
        </w:numPr>
      </w:pPr>
      <w:r>
        <w:t>Test</w:t>
      </w:r>
      <w:r w:rsidR="00C831BF">
        <w:t xml:space="preserve"> in air first, measure birefringence over central area of window (d</w:t>
      </w:r>
      <w:r>
        <w:t>~</w:t>
      </w:r>
      <w:r w:rsidR="00C831BF">
        <w:t>1cm?)</w:t>
      </w:r>
    </w:p>
    <w:p w:rsidR="00C831BF" w:rsidRDefault="00C831BF" w:rsidP="00C831BF">
      <w:pPr>
        <w:pStyle w:val="ListParagraph"/>
        <w:numPr>
          <w:ilvl w:val="1"/>
          <w:numId w:val="1"/>
        </w:numPr>
      </w:pPr>
      <w:r>
        <w:t xml:space="preserve">Learn something, </w:t>
      </w:r>
      <w:r w:rsidR="002F07AC">
        <w:rPr>
          <w:u w:val="single"/>
        </w:rPr>
        <w:t>pick type/size</w:t>
      </w:r>
      <w:r w:rsidRPr="002F07AC">
        <w:rPr>
          <w:u w:val="single"/>
        </w:rPr>
        <w:t xml:space="preserve"> </w:t>
      </w:r>
      <w:r w:rsidR="002F07AC">
        <w:rPr>
          <w:u w:val="single"/>
        </w:rPr>
        <w:t>(</w:t>
      </w:r>
      <w:r w:rsidRPr="002F07AC">
        <w:rPr>
          <w:u w:val="single"/>
        </w:rPr>
        <w:t>2-3/4” or 4-1/2”</w:t>
      </w:r>
      <w:r w:rsidR="002F07AC">
        <w:rPr>
          <w:u w:val="single"/>
        </w:rPr>
        <w:t>)</w:t>
      </w:r>
      <w:r w:rsidRPr="002F07AC">
        <w:rPr>
          <w:u w:val="single"/>
        </w:rPr>
        <w:t xml:space="preserve"> </w:t>
      </w:r>
      <w:r w:rsidR="002F07AC">
        <w:rPr>
          <w:u w:val="single"/>
        </w:rPr>
        <w:t>by ~ mid-March</w:t>
      </w:r>
      <w:r w:rsidR="002F07AC">
        <w:t xml:space="preserve"> </w:t>
      </w:r>
    </w:p>
    <w:p w:rsidR="00C831BF" w:rsidRDefault="00C831BF" w:rsidP="00C831BF">
      <w:pPr>
        <w:pStyle w:val="ListParagraph"/>
        <w:numPr>
          <w:ilvl w:val="1"/>
          <w:numId w:val="1"/>
        </w:numPr>
      </w:pPr>
      <w:r>
        <w:t xml:space="preserve">Pick best window(s), </w:t>
      </w:r>
      <w:r w:rsidR="002F07AC">
        <w:t>set aside or for a</w:t>
      </w:r>
      <w:r>
        <w:t>dditional vacuum stress test</w:t>
      </w:r>
    </w:p>
    <w:p w:rsidR="002F07AC" w:rsidRDefault="002F07AC" w:rsidP="00C831BF">
      <w:pPr>
        <w:pStyle w:val="ListParagraph"/>
        <w:numPr>
          <w:ilvl w:val="1"/>
          <w:numId w:val="1"/>
        </w:numPr>
      </w:pPr>
      <w:r>
        <w:t>If makes sense existing tunnel window will be available to test/compare in June</w:t>
      </w:r>
    </w:p>
    <w:p w:rsidR="00C831BF" w:rsidRDefault="00C831BF" w:rsidP="00C831BF"/>
    <w:p w:rsidR="00C831BF" w:rsidRDefault="002F07AC" w:rsidP="001625E1">
      <w:pPr>
        <w:pStyle w:val="ListParagraph"/>
        <w:numPr>
          <w:ilvl w:val="0"/>
          <w:numId w:val="1"/>
        </w:numPr>
      </w:pPr>
      <w:r>
        <w:t>Work w/</w:t>
      </w:r>
      <w:r w:rsidR="00C831BF">
        <w:t xml:space="preserve"> Aaron with laser setup to test driver prototype risetime with RTP tune cell</w:t>
      </w:r>
    </w:p>
    <w:p w:rsidR="001625E1" w:rsidRDefault="002F07AC" w:rsidP="001625E1">
      <w:pPr>
        <w:pStyle w:val="ListParagraph"/>
        <w:numPr>
          <w:ilvl w:val="1"/>
          <w:numId w:val="1"/>
        </w:numPr>
      </w:pPr>
      <w:r>
        <w:t>Test</w:t>
      </w:r>
      <w:r w:rsidR="00C831BF">
        <w:t xml:space="preserve"> </w:t>
      </w:r>
      <w:r>
        <w:t xml:space="preserve">prototype driver w/ </w:t>
      </w:r>
      <w:r w:rsidR="001625E1">
        <w:t xml:space="preserve">RTP </w:t>
      </w:r>
      <w:r>
        <w:t>+</w:t>
      </w:r>
      <w:r w:rsidR="001625E1">
        <w:t xml:space="preserve"> polarizers </w:t>
      </w:r>
      <w:r>
        <w:t>+</w:t>
      </w:r>
      <w:r w:rsidR="00C831BF">
        <w:t xml:space="preserve"> </w:t>
      </w:r>
      <w:r w:rsidR="001625E1">
        <w:t xml:space="preserve">photodiode to </w:t>
      </w:r>
      <w:r>
        <w:t>characterize</w:t>
      </w:r>
      <w:r w:rsidR="001625E1">
        <w:t xml:space="preserve"> risetime</w:t>
      </w:r>
    </w:p>
    <w:p w:rsidR="001625E1" w:rsidRDefault="002F07AC" w:rsidP="001625E1">
      <w:pPr>
        <w:pStyle w:val="ListParagraph"/>
        <w:numPr>
          <w:ilvl w:val="1"/>
          <w:numId w:val="1"/>
        </w:numPr>
      </w:pPr>
      <w:r>
        <w:t>C</w:t>
      </w:r>
      <w:r w:rsidR="001625E1">
        <w:t xml:space="preserve">an start w/ </w:t>
      </w:r>
      <w:proofErr w:type="spellStart"/>
      <w:r w:rsidR="001625E1">
        <w:t>func</w:t>
      </w:r>
      <w:proofErr w:type="spellEnd"/>
      <w:r>
        <w:t>.</w:t>
      </w:r>
      <w:r w:rsidR="001625E1">
        <w:t xml:space="preserve"> generator, but </w:t>
      </w:r>
      <w:r>
        <w:t>migrate to helicity driver signal as possible</w:t>
      </w:r>
    </w:p>
    <w:p w:rsidR="001625E1" w:rsidRDefault="001625E1" w:rsidP="001625E1">
      <w:pPr>
        <w:pStyle w:val="ListParagraph"/>
        <w:numPr>
          <w:ilvl w:val="1"/>
          <w:numId w:val="1"/>
        </w:numPr>
      </w:pPr>
      <w:r>
        <w:t>Evaluate cable length, driver configuration, answer can driver be in rack X’ away?</w:t>
      </w:r>
    </w:p>
    <w:p w:rsidR="001625E1" w:rsidRDefault="001625E1" w:rsidP="001625E1">
      <w:pPr>
        <w:pStyle w:val="ListParagraph"/>
        <w:numPr>
          <w:ilvl w:val="1"/>
          <w:numId w:val="1"/>
        </w:numPr>
      </w:pPr>
      <w:r>
        <w:t>Once we agree on prototype driver, build 4 channels for RTP PC, package, EPICS integration; this will take X? weeks</w:t>
      </w:r>
    </w:p>
    <w:p w:rsidR="001625E1" w:rsidRDefault="001625E1" w:rsidP="00CF093E">
      <w:pPr>
        <w:ind w:left="1080"/>
      </w:pPr>
    </w:p>
    <w:p w:rsidR="001625E1" w:rsidRDefault="00CF093E" w:rsidP="001625E1">
      <w:pPr>
        <w:pStyle w:val="ListParagraph"/>
        <w:numPr>
          <w:ilvl w:val="0"/>
          <w:numId w:val="1"/>
        </w:numPr>
      </w:pPr>
      <w:r>
        <w:t xml:space="preserve">Work </w:t>
      </w:r>
      <w:r w:rsidR="000935FF">
        <w:t>w/</w:t>
      </w:r>
      <w:bookmarkStart w:id="0" w:name="_GoBack"/>
      <w:bookmarkEnd w:id="0"/>
      <w:r>
        <w:t xml:space="preserve"> Caryn and ME to</w:t>
      </w:r>
      <w:r w:rsidR="001625E1">
        <w:t xml:space="preserve"> develop mount </w:t>
      </w:r>
      <w:r>
        <w:t>and built</w:t>
      </w:r>
      <w:r w:rsidR="001625E1">
        <w:t xml:space="preserve"> second </w:t>
      </w:r>
      <w:r>
        <w:t xml:space="preserve">RTP PC w/ wedged </w:t>
      </w:r>
      <w:proofErr w:type="spellStart"/>
      <w:r>
        <w:t>xtals</w:t>
      </w:r>
      <w:proofErr w:type="spellEnd"/>
    </w:p>
    <w:p w:rsidR="001625E1" w:rsidRDefault="00CF093E" w:rsidP="001625E1">
      <w:pPr>
        <w:pStyle w:val="ListParagraph"/>
        <w:numPr>
          <w:ilvl w:val="1"/>
          <w:numId w:val="2"/>
        </w:numPr>
      </w:pPr>
      <w:r>
        <w:t>Any improvements you want compared to the one in tun</w:t>
      </w:r>
      <w:r w:rsidR="002F07AC">
        <w:t>n</w:t>
      </w:r>
      <w:r>
        <w:t>el?</w:t>
      </w:r>
    </w:p>
    <w:p w:rsidR="001625E1" w:rsidRDefault="001625E1" w:rsidP="001625E1">
      <w:pPr>
        <w:pStyle w:val="ListParagraph"/>
        <w:numPr>
          <w:ilvl w:val="1"/>
          <w:numId w:val="2"/>
        </w:numPr>
      </w:pPr>
      <w:r>
        <w:t>Fabricate second mount (machined, printed, ?)</w:t>
      </w:r>
    </w:p>
    <w:p w:rsidR="001625E1" w:rsidRDefault="001625E1" w:rsidP="001625E1">
      <w:pPr>
        <w:pStyle w:val="ListParagraph"/>
        <w:numPr>
          <w:ilvl w:val="1"/>
          <w:numId w:val="2"/>
        </w:numPr>
      </w:pPr>
      <w:r>
        <w:t>Do we have all components, what else is needed…make a list and order</w:t>
      </w:r>
    </w:p>
    <w:p w:rsidR="001625E1" w:rsidRDefault="001625E1" w:rsidP="00C831BF"/>
    <w:p w:rsidR="001625E1" w:rsidRPr="00CF093E" w:rsidRDefault="001625E1" w:rsidP="00C831BF">
      <w:pPr>
        <w:rPr>
          <w:b/>
        </w:rPr>
      </w:pPr>
      <w:r w:rsidRPr="00CF093E">
        <w:rPr>
          <w:b/>
        </w:rPr>
        <w:t>Jun – Aug, 2020</w:t>
      </w:r>
    </w:p>
    <w:p w:rsidR="00A03B77" w:rsidRDefault="00A03B77" w:rsidP="00C831BF"/>
    <w:p w:rsidR="00A03B77" w:rsidRDefault="00C43ED8" w:rsidP="00C831BF">
      <w:r>
        <w:t>We don’t need to decided today, but pick a path for one of these once above are done…</w:t>
      </w:r>
    </w:p>
    <w:p w:rsidR="00A03B77" w:rsidRDefault="00A03B77" w:rsidP="00C831BF"/>
    <w:p w:rsidR="00A03B77" w:rsidRDefault="00A03B77" w:rsidP="00C43ED8">
      <w:pPr>
        <w:pStyle w:val="ListParagraph"/>
        <w:numPr>
          <w:ilvl w:val="0"/>
          <w:numId w:val="3"/>
        </w:numPr>
      </w:pPr>
      <w:r>
        <w:t xml:space="preserve">Test Aaron’s new driver at CEBAF with existing </w:t>
      </w:r>
      <w:proofErr w:type="spellStart"/>
      <w:r>
        <w:t>unwedged</w:t>
      </w:r>
      <w:proofErr w:type="spellEnd"/>
      <w:r>
        <w:t xml:space="preserve"> RTP cell?</w:t>
      </w:r>
    </w:p>
    <w:p w:rsidR="00A03B77" w:rsidRDefault="00A03B77" w:rsidP="00C43ED8">
      <w:pPr>
        <w:pStyle w:val="ListParagraph"/>
        <w:numPr>
          <w:ilvl w:val="0"/>
          <w:numId w:val="3"/>
        </w:numPr>
      </w:pPr>
      <w:r>
        <w:t xml:space="preserve">Test Aaron’s new driver at UITF with existing </w:t>
      </w:r>
      <w:proofErr w:type="spellStart"/>
      <w:r>
        <w:t>unwedged</w:t>
      </w:r>
      <w:proofErr w:type="spellEnd"/>
      <w:r>
        <w:t xml:space="preserve"> RTP cell (i.e. remove from tunnel)?</w:t>
      </w:r>
    </w:p>
    <w:p w:rsidR="00A03B77" w:rsidRDefault="00A03B77" w:rsidP="00C43ED8">
      <w:pPr>
        <w:pStyle w:val="ListParagraph"/>
        <w:numPr>
          <w:ilvl w:val="0"/>
          <w:numId w:val="3"/>
        </w:numPr>
      </w:pPr>
      <w:r>
        <w:t>Test Aaron’s new driver at UITF with new wedged RTP cell (when ready, maybe sooner?)</w:t>
      </w:r>
    </w:p>
    <w:p w:rsidR="00A03B77" w:rsidRDefault="00A03B77" w:rsidP="00C831BF"/>
    <w:p w:rsidR="00CF093E" w:rsidRPr="00CF093E" w:rsidRDefault="00CF093E" w:rsidP="00C831BF">
      <w:pPr>
        <w:rPr>
          <w:b/>
        </w:rPr>
      </w:pPr>
      <w:r w:rsidRPr="00CF093E">
        <w:rPr>
          <w:b/>
        </w:rPr>
        <w:t>Sep, 2020</w:t>
      </w:r>
    </w:p>
    <w:p w:rsidR="00CF093E" w:rsidRDefault="00CF093E" w:rsidP="00C831BF"/>
    <w:p w:rsidR="00CF093E" w:rsidRDefault="00CF093E" w:rsidP="00C831BF">
      <w:r>
        <w:t>CEBAF needs a polarization cell</w:t>
      </w:r>
    </w:p>
    <w:p w:rsidR="00CF093E" w:rsidRDefault="00A03B77" w:rsidP="00CF093E">
      <w:pPr>
        <w:ind w:firstLine="720"/>
      </w:pPr>
      <w:r>
        <w:t>For the 2020-2022 period, consider re-installing KDP cell, easier? to manage</w:t>
      </w:r>
      <w:r w:rsidR="00CF093E">
        <w:t>, or…</w:t>
      </w:r>
    </w:p>
    <w:p w:rsidR="00A03B77" w:rsidRDefault="00CF093E" w:rsidP="00CF093E">
      <w:pPr>
        <w:ind w:firstLine="720"/>
      </w:pPr>
      <w:r>
        <w:t>Put the RTP cell in, and we manage it (not rely on PQB users)</w:t>
      </w:r>
    </w:p>
    <w:p w:rsidR="00A03B77" w:rsidRDefault="00A03B77" w:rsidP="00C831BF"/>
    <w:p w:rsidR="001625E1" w:rsidRDefault="001625E1" w:rsidP="00C831BF"/>
    <w:p w:rsidR="001625E1" w:rsidRDefault="001625E1" w:rsidP="00C831BF"/>
    <w:p w:rsidR="00C831BF" w:rsidRDefault="00C831BF"/>
    <w:p w:rsidR="00C831BF" w:rsidRDefault="00C831BF"/>
    <w:p w:rsidR="00C831BF" w:rsidRDefault="00C831BF"/>
    <w:sectPr w:rsidR="00C831BF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4EF6"/>
    <w:multiLevelType w:val="hybridMultilevel"/>
    <w:tmpl w:val="E83C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3D8C"/>
    <w:multiLevelType w:val="hybridMultilevel"/>
    <w:tmpl w:val="BC5A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0C31"/>
    <w:multiLevelType w:val="hybridMultilevel"/>
    <w:tmpl w:val="EB9E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BF"/>
    <w:rsid w:val="000935FF"/>
    <w:rsid w:val="000C3CCA"/>
    <w:rsid w:val="001625E1"/>
    <w:rsid w:val="002F07AC"/>
    <w:rsid w:val="009D21D4"/>
    <w:rsid w:val="00A03B77"/>
    <w:rsid w:val="00C43ED8"/>
    <w:rsid w:val="00C831BF"/>
    <w:rsid w:val="00C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D58F6"/>
  <w15:chartTrackingRefBased/>
  <w15:docId w15:val="{5E565ECE-F028-5947-933B-F568D41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3</cp:revision>
  <cp:lastPrinted>2020-02-19T14:01:00Z</cp:lastPrinted>
  <dcterms:created xsi:type="dcterms:W3CDTF">2020-02-19T13:37:00Z</dcterms:created>
  <dcterms:modified xsi:type="dcterms:W3CDTF">2020-02-19T14:45:00Z</dcterms:modified>
</cp:coreProperties>
</file>