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4" w:rsidRDefault="0084316B" w:rsidP="0084316B">
      <w:pPr>
        <w:pStyle w:val="1"/>
        <w:rPr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sub>
        </m:sSub>
      </m:oMath>
      <w:r>
        <w:rPr>
          <w:lang w:val="en-US"/>
        </w:rPr>
        <w:t xml:space="preserve"> </w:t>
      </w:r>
      <w:proofErr w:type="gramStart"/>
      <w:r>
        <w:rPr>
          <w:lang w:val="en-US"/>
        </w:rPr>
        <w:t>reactions</w:t>
      </w:r>
      <w:proofErr w:type="gramEnd"/>
      <w:r>
        <w:rPr>
          <w:lang w:val="en-US"/>
        </w:rPr>
        <w:t xml:space="preserve"> on neutron target</w:t>
      </w:r>
    </w:p>
    <w:p w:rsidR="0084316B" w:rsidRPr="0084316B" w:rsidRDefault="0084316B" w:rsidP="0084316B">
      <w:pPr>
        <w:pStyle w:val="ab"/>
        <w:numPr>
          <w:ilvl w:val="0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n→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n</m:t>
        </m:r>
      </m:oMath>
      <w:r>
        <w:rPr>
          <w:rFonts w:eastAsiaTheme="minorEastAsia"/>
          <w:lang w:val="en-US"/>
        </w:rPr>
        <w:t xml:space="preserve"> – </w:t>
      </w:r>
      <w:proofErr w:type="gramStart"/>
      <w:r>
        <w:rPr>
          <w:rFonts w:eastAsiaTheme="minorEastAsia"/>
          <w:lang w:val="en-US"/>
        </w:rPr>
        <w:t>very</w:t>
      </w:r>
      <w:proofErr w:type="gramEnd"/>
      <w:r>
        <w:rPr>
          <w:rFonts w:eastAsiaTheme="minorEastAsia"/>
          <w:lang w:val="en-US"/>
        </w:rPr>
        <w:t xml:space="preserve"> hard. No charged particles from primary vertex. Limited resolution on vertex determination. Bad time-of-flight resolution for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</m:oMath>
      <w:r>
        <w:rPr>
          <w:rFonts w:eastAsiaTheme="minorEastAsia"/>
          <w:lang w:val="en-US"/>
        </w:rPr>
        <w:t xml:space="preserve"> momentum determination. Final state neutron needs to be measured (efficiency issues</w:t>
      </w:r>
      <w:r w:rsidR="00784626">
        <w:rPr>
          <w:rFonts w:eastAsiaTheme="minorEastAsia"/>
          <w:lang w:val="en-US"/>
        </w:rPr>
        <w:t>, neutron energy determination issues in absence of good “start time”</w:t>
      </w:r>
      <w:r>
        <w:rPr>
          <w:rFonts w:eastAsiaTheme="minorEastAsia"/>
          <w:lang w:val="en-US"/>
        </w:rPr>
        <w:t>).</w:t>
      </w:r>
    </w:p>
    <w:p w:rsidR="0084316B" w:rsidRPr="004E596B" w:rsidRDefault="0084316B" w:rsidP="0084316B">
      <w:pPr>
        <w:pStyle w:val="ab"/>
        <w:numPr>
          <w:ilvl w:val="0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n→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0*</m:t>
            </m:r>
          </m:sup>
        </m:sSup>
      </m:oMath>
      <w:r>
        <w:rPr>
          <w:rFonts w:eastAsiaTheme="minorEastAsia"/>
          <w:lang w:val="en-US"/>
        </w:rPr>
        <w:t>. Pretty straightforward in case of charged decay branch</w:t>
      </w:r>
      <w:r w:rsidR="004E596B">
        <w:rPr>
          <w:rFonts w:eastAsiaTheme="minorEastAsia"/>
          <w:lang w:val="en-US"/>
        </w:rPr>
        <w:t>es</w:t>
      </w:r>
      <w:r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</m:oMath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 xml:space="preserve">or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K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  <m:r>
          <w:rPr>
            <w:rFonts w:ascii="Cambria Math" w:eastAsiaTheme="minorEastAsia" w:hAnsi="Cambria Math"/>
            <w:lang w:val="en-US"/>
          </w:rPr>
          <m:t>p</m:t>
        </m:r>
      </m:oMath>
      <w:r w:rsidR="004E596B">
        <w:rPr>
          <w:rFonts w:eastAsiaTheme="minorEastAsia"/>
          <w:lang w:val="en-US"/>
        </w:rPr>
        <w:t>, but very hard in case of neutral branch</w:t>
      </w:r>
      <w:r w:rsidR="000C3FCE">
        <w:rPr>
          <w:rFonts w:eastAsiaTheme="minorEastAsia"/>
          <w:lang w:val="en-US"/>
        </w:rPr>
        <w:t>es</w:t>
      </w:r>
      <w:r w:rsidR="004E596B"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Λ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0</m:t>
            </m:r>
          </m:sup>
        </m:sSup>
      </m:oMath>
      <w:r w:rsidR="000C3FCE">
        <w:rPr>
          <w:rFonts w:eastAsiaTheme="minorEastAsia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n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p>
            </m:sSup>
          </m:e>
        </m:acc>
      </m:oMath>
      <w:r w:rsidR="004E596B">
        <w:rPr>
          <w:rFonts w:eastAsiaTheme="minorEastAsia"/>
          <w:lang w:val="en-US"/>
        </w:rPr>
        <w:t xml:space="preserve"> (no primary vertex reconstruction</w:t>
      </w:r>
      <w:r w:rsidR="00784626">
        <w:rPr>
          <w:rFonts w:eastAsiaTheme="minorEastAsia"/>
          <w:lang w:val="en-US"/>
        </w:rPr>
        <w:t xml:space="preserve">, large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Λ</m:t>
        </m:r>
      </m:oMath>
      <w:r w:rsidR="00784626">
        <w:rPr>
          <w:rFonts w:eastAsiaTheme="minorEastAsia"/>
          <w:lang w:val="en-US"/>
        </w:rPr>
        <w:t xml:space="preserve"> flight path</w:t>
      </w:r>
      <w:r w:rsidR="004E596B">
        <w:rPr>
          <w:rFonts w:eastAsiaTheme="minorEastAsia"/>
          <w:lang w:val="en-US"/>
        </w:rPr>
        <w:t xml:space="preserve">). Fairly simple in case of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Ξ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</m:oMath>
      <w:r w:rsidR="004E596B">
        <w:rPr>
          <w:rFonts w:eastAsiaTheme="minorEastAsia"/>
          <w:lang w:val="en-US"/>
        </w:rPr>
        <w:t xml:space="preserve"> decays</w:t>
      </w:r>
    </w:p>
    <w:p w:rsidR="00061865" w:rsidRPr="00061865" w:rsidRDefault="004E596B" w:rsidP="0084316B">
      <w:pPr>
        <w:pStyle w:val="ab"/>
        <w:numPr>
          <w:ilvl w:val="0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n→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</m:oMath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same</w:t>
      </w:r>
      <w:proofErr w:type="gramEnd"/>
      <w:r>
        <w:rPr>
          <w:rFonts w:eastAsiaTheme="minorEastAsia"/>
          <w:lang w:val="en-US"/>
        </w:rPr>
        <w:t xml:space="preserve"> as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</m:oMath>
      <w:r w:rsidR="00061865">
        <w:rPr>
          <w:rFonts w:eastAsiaTheme="minorEastAsia"/>
          <w:lang w:val="en-US"/>
        </w:rPr>
        <w:t xml:space="preserve"> - simple charged decay branches, tedious neutral</w:t>
      </w:r>
      <w:r>
        <w:rPr>
          <w:rFonts w:eastAsiaTheme="minorEastAsia"/>
          <w:lang w:val="en-US"/>
        </w:rPr>
        <w:t xml:space="preserve">. An interesting decay branch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Λ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/>
            <w:lang w:val="en-US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Λ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η</m:t>
        </m:r>
      </m:oMath>
      <w:r w:rsidR="00784626">
        <w:rPr>
          <w:rFonts w:eastAsiaTheme="minorEastAsia"/>
          <w:lang w:val="en-US"/>
        </w:rPr>
        <w:t xml:space="preserve"> would have</w:t>
      </w:r>
      <w:r w:rsidR="00061865">
        <w:rPr>
          <w:rFonts w:eastAsiaTheme="minorEastAsia"/>
          <w:lang w:val="en-US"/>
        </w:rPr>
        <w:t xml:space="preserve"> bad resolution in both </w:t>
      </w:r>
      <m:oMath>
        <m:r>
          <w:rPr>
            <w:rFonts w:ascii="Cambria Math" w:eastAsiaTheme="minorEastAsia" w:hAnsi="Cambria Math"/>
            <w:lang w:val="en-US"/>
          </w:rPr>
          <m:t>√s</m:t>
        </m:r>
      </m:oMath>
      <w:r w:rsidR="00061865">
        <w:rPr>
          <w:rFonts w:eastAsiaTheme="minorEastAsia"/>
          <w:lang w:val="en-US"/>
        </w:rPr>
        <w:t xml:space="preserve"> and angles (no primary vertex, bad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</m:oMath>
      <w:proofErr w:type="spellStart"/>
      <w:r w:rsidR="00061865">
        <w:rPr>
          <w:rFonts w:eastAsiaTheme="minorEastAsia"/>
          <w:lang w:val="en-US"/>
        </w:rPr>
        <w:t>ToF</w:t>
      </w:r>
      <w:proofErr w:type="spellEnd"/>
      <w:r w:rsidR="00061865">
        <w:rPr>
          <w:rFonts w:eastAsiaTheme="minorEastAsia"/>
          <w:lang w:val="en-US"/>
        </w:rPr>
        <w:t>…)</w:t>
      </w:r>
      <w:r w:rsidR="00784626">
        <w:rPr>
          <w:rFonts w:eastAsiaTheme="minorEastAsia"/>
          <w:lang w:val="en-US"/>
        </w:rPr>
        <w:t xml:space="preserve">, do not know if kinematical fitting of </w:t>
      </w:r>
      <m:oMath>
        <m:r>
          <w:rPr>
            <w:rFonts w:ascii="Cambria Math" w:eastAsiaTheme="minorEastAsia" w:hAnsi="Cambria Math"/>
            <w:lang w:val="en-US"/>
          </w:rPr>
          <m:t>η→γγ</m:t>
        </m:r>
      </m:oMath>
      <w:r w:rsidR="00784626">
        <w:rPr>
          <w:rFonts w:eastAsiaTheme="minorEastAsia"/>
          <w:lang w:val="en-US"/>
        </w:rPr>
        <w:t xml:space="preserve"> decay vertex can sufficiently improve the situation</w:t>
      </w:r>
      <w:r>
        <w:rPr>
          <w:rFonts w:eastAsiaTheme="minorEastAsia"/>
          <w:lang w:val="en-US"/>
        </w:rPr>
        <w:t>.</w:t>
      </w:r>
    </w:p>
    <w:p w:rsidR="004E596B" w:rsidRPr="004E596B" w:rsidRDefault="004E596B" w:rsidP="00061865">
      <w:pPr>
        <w:pStyle w:val="ab"/>
        <w:numPr>
          <w:ilvl w:val="1"/>
          <w:numId w:val="1"/>
        </w:numPr>
        <w:rPr>
          <w:lang w:val="en-US"/>
        </w:rPr>
      </w:pPr>
      <w:r>
        <w:rPr>
          <w:rFonts w:eastAsiaTheme="minorEastAsia"/>
          <w:lang w:val="en-US"/>
        </w:rPr>
        <w:t xml:space="preserve">This reaction cannot be done on proton target. (Should not we expect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Λ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p>
      </m:oMath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isospin</w:t>
      </w:r>
      <w:proofErr w:type="gramEnd"/>
      <w:r>
        <w:rPr>
          <w:rFonts w:eastAsiaTheme="minorEastAsia"/>
          <w:lang w:val="en-US"/>
        </w:rPr>
        <w:t xml:space="preserve"> mixing and various isospin violating interference effects?)</w:t>
      </w:r>
    </w:p>
    <w:p w:rsidR="004E596B" w:rsidRPr="00061865" w:rsidRDefault="00061865" w:rsidP="0084316B">
      <w:pPr>
        <w:pStyle w:val="ab"/>
        <w:numPr>
          <w:ilvl w:val="0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n→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Ξ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0(*)</m:t>
            </m:r>
          </m:sup>
        </m:sSup>
      </m:oMath>
      <w:r>
        <w:rPr>
          <w:rFonts w:eastAsiaTheme="minorEastAsia"/>
          <w:lang w:val="en-US"/>
        </w:rPr>
        <w:t xml:space="preserve"> Very hard in ca</w:t>
      </w:r>
      <w:bookmarkStart w:id="0" w:name="_GoBack"/>
      <w:bookmarkEnd w:id="0"/>
      <w:r>
        <w:rPr>
          <w:rFonts w:eastAsiaTheme="minorEastAsia"/>
          <w:lang w:val="en-US"/>
        </w:rPr>
        <w:t xml:space="preserve">se of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Ξ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</m:t>
            </m:r>
          </m:sup>
        </m:sSup>
      </m:oMath>
      <w:r>
        <w:rPr>
          <w:rFonts w:eastAsiaTheme="minorEastAsia"/>
          <w:lang w:val="en-US"/>
        </w:rPr>
        <w:t xml:space="preserve"> ground state due to absence of primary vertex. A lot better with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Ξ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</m:t>
            </m:r>
            <m:r>
              <w:rPr>
                <w:rFonts w:ascii="Cambria Math" w:eastAsiaTheme="minorEastAsia" w:hAnsi="Cambria Math"/>
                <w:lang w:val="en-US"/>
              </w:rPr>
              <m:t>*</m:t>
            </m:r>
          </m:sup>
        </m:sSup>
      </m:oMath>
      <w:r>
        <w:rPr>
          <w:rFonts w:eastAsiaTheme="minorEastAsia"/>
          <w:lang w:val="en-US"/>
        </w:rPr>
        <w:t xml:space="preserve"> excited states since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Ξ</m:t>
            </m:r>
            <m:ctrlPr>
              <w:rPr>
                <w:rFonts w:ascii="Cambria Math" w:eastAsiaTheme="minorEastAsia" w:hAnsi="Cambria Math"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0*</m:t>
            </m:r>
          </m:sup>
        </m:sSup>
      </m:oMath>
      <w:r>
        <w:rPr>
          <w:rFonts w:eastAsiaTheme="minorEastAsia"/>
          <w:lang w:val="en-US"/>
        </w:rPr>
        <w:t xml:space="preserve"> charged decay particles can be utilized for the primary vertex determination without loss of accuracy in </w:t>
      </w:r>
      <m:oMath>
        <m:r>
          <w:rPr>
            <w:rFonts w:ascii="Cambria Math" w:eastAsiaTheme="minorEastAsia" w:hAnsi="Cambria Math"/>
            <w:lang w:val="en-US"/>
          </w:rPr>
          <m:t>√s</m:t>
        </m:r>
      </m:oMath>
      <w:r>
        <w:rPr>
          <w:rFonts w:eastAsiaTheme="minorEastAsia"/>
          <w:lang w:val="en-US"/>
        </w:rPr>
        <w:t>.</w:t>
      </w:r>
    </w:p>
    <w:p w:rsidR="00061865" w:rsidRPr="0084316B" w:rsidRDefault="00061865" w:rsidP="0084316B">
      <w:pPr>
        <w:pStyle w:val="ab"/>
        <w:numPr>
          <w:ilvl w:val="0"/>
          <w:numId w:val="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n→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Ξ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(*)</m:t>
            </m:r>
          </m:sup>
        </m:sSup>
      </m:oMath>
      <w:r>
        <w:rPr>
          <w:rFonts w:eastAsiaTheme="minorEastAsia"/>
          <w:lang w:val="en-US"/>
        </w:rPr>
        <w:t xml:space="preserve"> Great reaction. Fixed primary vertex, charged particles from secondary vertex. </w:t>
      </w:r>
      <w:r w:rsidR="00784626">
        <w:rPr>
          <w:rFonts w:eastAsiaTheme="minorEastAsia"/>
          <w:lang w:val="en-US"/>
        </w:rPr>
        <w:t>Probably the best reaction to demonstrate our discovery potential on neutron target and double-strange</w:t>
      </w:r>
      <w:r w:rsidR="000C3FCE">
        <w:rPr>
          <w:rFonts w:eastAsiaTheme="minorEastAsia"/>
          <w:lang w:val="en-US"/>
        </w:rPr>
        <w:t>ness</w:t>
      </w:r>
      <w:r w:rsidR="00784626">
        <w:rPr>
          <w:rFonts w:eastAsiaTheme="minorEastAsia"/>
          <w:lang w:val="en-US"/>
        </w:rPr>
        <w:t xml:space="preserve"> production on neutron target.</w:t>
      </w:r>
    </w:p>
    <w:sectPr w:rsidR="00061865" w:rsidRPr="008431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49"/>
    <w:multiLevelType w:val="hybridMultilevel"/>
    <w:tmpl w:val="6DAA9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5F"/>
    <w:rsid w:val="00000153"/>
    <w:rsid w:val="00000BC8"/>
    <w:rsid w:val="00026339"/>
    <w:rsid w:val="000374CB"/>
    <w:rsid w:val="0004037C"/>
    <w:rsid w:val="0004211B"/>
    <w:rsid w:val="00055FD6"/>
    <w:rsid w:val="00057830"/>
    <w:rsid w:val="00061865"/>
    <w:rsid w:val="000820C6"/>
    <w:rsid w:val="00090C3E"/>
    <w:rsid w:val="00091711"/>
    <w:rsid w:val="00094575"/>
    <w:rsid w:val="000C3FCE"/>
    <w:rsid w:val="000D0776"/>
    <w:rsid w:val="000D115F"/>
    <w:rsid w:val="000E108D"/>
    <w:rsid w:val="00101082"/>
    <w:rsid w:val="00141228"/>
    <w:rsid w:val="00147FB6"/>
    <w:rsid w:val="00155726"/>
    <w:rsid w:val="00167DEF"/>
    <w:rsid w:val="00180FD1"/>
    <w:rsid w:val="00181BE9"/>
    <w:rsid w:val="001936EE"/>
    <w:rsid w:val="001A4F6C"/>
    <w:rsid w:val="001B2374"/>
    <w:rsid w:val="001E0794"/>
    <w:rsid w:val="00202E2A"/>
    <w:rsid w:val="00225AA9"/>
    <w:rsid w:val="00231A14"/>
    <w:rsid w:val="00251E34"/>
    <w:rsid w:val="00260D39"/>
    <w:rsid w:val="00262407"/>
    <w:rsid w:val="00270A0D"/>
    <w:rsid w:val="002A17EA"/>
    <w:rsid w:val="002A1E93"/>
    <w:rsid w:val="002A2A03"/>
    <w:rsid w:val="002A6F69"/>
    <w:rsid w:val="002B007F"/>
    <w:rsid w:val="002B4F69"/>
    <w:rsid w:val="002B5B09"/>
    <w:rsid w:val="002E1CD7"/>
    <w:rsid w:val="003139BD"/>
    <w:rsid w:val="00323945"/>
    <w:rsid w:val="003256D8"/>
    <w:rsid w:val="00325F23"/>
    <w:rsid w:val="00330FC5"/>
    <w:rsid w:val="00343C4D"/>
    <w:rsid w:val="00352FF6"/>
    <w:rsid w:val="00364DE7"/>
    <w:rsid w:val="003710B4"/>
    <w:rsid w:val="003744B8"/>
    <w:rsid w:val="0039716A"/>
    <w:rsid w:val="003B4C30"/>
    <w:rsid w:val="003C67E3"/>
    <w:rsid w:val="003D6029"/>
    <w:rsid w:val="003E1879"/>
    <w:rsid w:val="003E7500"/>
    <w:rsid w:val="003E7841"/>
    <w:rsid w:val="003F67CC"/>
    <w:rsid w:val="00410DA0"/>
    <w:rsid w:val="0042413A"/>
    <w:rsid w:val="00442C06"/>
    <w:rsid w:val="0045443B"/>
    <w:rsid w:val="00466AAF"/>
    <w:rsid w:val="0046732C"/>
    <w:rsid w:val="004941B2"/>
    <w:rsid w:val="004B37FC"/>
    <w:rsid w:val="004C1D0F"/>
    <w:rsid w:val="004C3375"/>
    <w:rsid w:val="004E596B"/>
    <w:rsid w:val="00503761"/>
    <w:rsid w:val="00517128"/>
    <w:rsid w:val="00526B80"/>
    <w:rsid w:val="005359D3"/>
    <w:rsid w:val="00545EC3"/>
    <w:rsid w:val="0056009E"/>
    <w:rsid w:val="00560FB2"/>
    <w:rsid w:val="0057006E"/>
    <w:rsid w:val="00570C02"/>
    <w:rsid w:val="00580CD9"/>
    <w:rsid w:val="00592EB3"/>
    <w:rsid w:val="005B062E"/>
    <w:rsid w:val="005B29C2"/>
    <w:rsid w:val="005B338B"/>
    <w:rsid w:val="005B5471"/>
    <w:rsid w:val="005D5D1D"/>
    <w:rsid w:val="005D5DDD"/>
    <w:rsid w:val="005E7720"/>
    <w:rsid w:val="005F4619"/>
    <w:rsid w:val="006100C9"/>
    <w:rsid w:val="00614C73"/>
    <w:rsid w:val="00632F0E"/>
    <w:rsid w:val="00652DA6"/>
    <w:rsid w:val="00672A43"/>
    <w:rsid w:val="00681AC5"/>
    <w:rsid w:val="00687C12"/>
    <w:rsid w:val="006A4202"/>
    <w:rsid w:val="006C7362"/>
    <w:rsid w:val="006E058F"/>
    <w:rsid w:val="006F0E76"/>
    <w:rsid w:val="006F12C0"/>
    <w:rsid w:val="00712218"/>
    <w:rsid w:val="007222F2"/>
    <w:rsid w:val="00725995"/>
    <w:rsid w:val="0072637B"/>
    <w:rsid w:val="007526B3"/>
    <w:rsid w:val="00783D34"/>
    <w:rsid w:val="00784626"/>
    <w:rsid w:val="007A055A"/>
    <w:rsid w:val="007A5648"/>
    <w:rsid w:val="007B409C"/>
    <w:rsid w:val="007C64B5"/>
    <w:rsid w:val="007D182F"/>
    <w:rsid w:val="007D6413"/>
    <w:rsid w:val="007E4F0B"/>
    <w:rsid w:val="007F3BA4"/>
    <w:rsid w:val="007F5A3E"/>
    <w:rsid w:val="00815ECE"/>
    <w:rsid w:val="0081666F"/>
    <w:rsid w:val="00823F5E"/>
    <w:rsid w:val="00831DB1"/>
    <w:rsid w:val="00840AD5"/>
    <w:rsid w:val="0084316B"/>
    <w:rsid w:val="00846FC8"/>
    <w:rsid w:val="008A5FF4"/>
    <w:rsid w:val="008B0CC9"/>
    <w:rsid w:val="008B7BF1"/>
    <w:rsid w:val="008C1834"/>
    <w:rsid w:val="008D4716"/>
    <w:rsid w:val="008E5587"/>
    <w:rsid w:val="008F5DB1"/>
    <w:rsid w:val="00903F8A"/>
    <w:rsid w:val="00906538"/>
    <w:rsid w:val="009244BC"/>
    <w:rsid w:val="00926B48"/>
    <w:rsid w:val="009509C0"/>
    <w:rsid w:val="009602B6"/>
    <w:rsid w:val="009621AC"/>
    <w:rsid w:val="00966060"/>
    <w:rsid w:val="00974615"/>
    <w:rsid w:val="0099117F"/>
    <w:rsid w:val="00995651"/>
    <w:rsid w:val="00996477"/>
    <w:rsid w:val="009A361F"/>
    <w:rsid w:val="009A58CB"/>
    <w:rsid w:val="009B40C2"/>
    <w:rsid w:val="009B7EE6"/>
    <w:rsid w:val="009F31AA"/>
    <w:rsid w:val="00A16BAD"/>
    <w:rsid w:val="00A24F25"/>
    <w:rsid w:val="00A332B0"/>
    <w:rsid w:val="00A336E4"/>
    <w:rsid w:val="00A33C69"/>
    <w:rsid w:val="00A56F3F"/>
    <w:rsid w:val="00A72522"/>
    <w:rsid w:val="00A80D45"/>
    <w:rsid w:val="00A910AC"/>
    <w:rsid w:val="00A923CA"/>
    <w:rsid w:val="00AC6663"/>
    <w:rsid w:val="00AE5878"/>
    <w:rsid w:val="00B01A64"/>
    <w:rsid w:val="00B138B9"/>
    <w:rsid w:val="00B17247"/>
    <w:rsid w:val="00B306A0"/>
    <w:rsid w:val="00B502F3"/>
    <w:rsid w:val="00B63519"/>
    <w:rsid w:val="00B81223"/>
    <w:rsid w:val="00B848DE"/>
    <w:rsid w:val="00B969B9"/>
    <w:rsid w:val="00BA4BBE"/>
    <w:rsid w:val="00BE0768"/>
    <w:rsid w:val="00BE0DBE"/>
    <w:rsid w:val="00BE6A9F"/>
    <w:rsid w:val="00C344FF"/>
    <w:rsid w:val="00C34FA0"/>
    <w:rsid w:val="00C37034"/>
    <w:rsid w:val="00C3788D"/>
    <w:rsid w:val="00C424C1"/>
    <w:rsid w:val="00C45C0B"/>
    <w:rsid w:val="00C500F9"/>
    <w:rsid w:val="00C60CC9"/>
    <w:rsid w:val="00C63B48"/>
    <w:rsid w:val="00C91A0F"/>
    <w:rsid w:val="00CA3477"/>
    <w:rsid w:val="00CA79E8"/>
    <w:rsid w:val="00CC31D3"/>
    <w:rsid w:val="00CC33AB"/>
    <w:rsid w:val="00CD545E"/>
    <w:rsid w:val="00CF379C"/>
    <w:rsid w:val="00D14758"/>
    <w:rsid w:val="00D15007"/>
    <w:rsid w:val="00D40BFB"/>
    <w:rsid w:val="00D532B6"/>
    <w:rsid w:val="00D54863"/>
    <w:rsid w:val="00D62AF1"/>
    <w:rsid w:val="00D67EE3"/>
    <w:rsid w:val="00D77B7C"/>
    <w:rsid w:val="00DB49D2"/>
    <w:rsid w:val="00DE0CFC"/>
    <w:rsid w:val="00DF1B29"/>
    <w:rsid w:val="00DF2DB5"/>
    <w:rsid w:val="00DF5433"/>
    <w:rsid w:val="00DF547D"/>
    <w:rsid w:val="00DF6555"/>
    <w:rsid w:val="00E247FE"/>
    <w:rsid w:val="00E279AE"/>
    <w:rsid w:val="00E30001"/>
    <w:rsid w:val="00E43D72"/>
    <w:rsid w:val="00E50458"/>
    <w:rsid w:val="00E90FDF"/>
    <w:rsid w:val="00EB3AF4"/>
    <w:rsid w:val="00EB6453"/>
    <w:rsid w:val="00EC7219"/>
    <w:rsid w:val="00EC74B8"/>
    <w:rsid w:val="00ED1173"/>
    <w:rsid w:val="00ED1EBE"/>
    <w:rsid w:val="00ED4098"/>
    <w:rsid w:val="00ED4CBA"/>
    <w:rsid w:val="00EE4BBC"/>
    <w:rsid w:val="00EF4FEB"/>
    <w:rsid w:val="00F01694"/>
    <w:rsid w:val="00F01D1C"/>
    <w:rsid w:val="00F03BFF"/>
    <w:rsid w:val="00F06801"/>
    <w:rsid w:val="00F56DF7"/>
    <w:rsid w:val="00F578CE"/>
    <w:rsid w:val="00F6034B"/>
    <w:rsid w:val="00F6397B"/>
    <w:rsid w:val="00F67486"/>
    <w:rsid w:val="00F8324E"/>
    <w:rsid w:val="00FD3A08"/>
    <w:rsid w:val="00FE4D63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15"/>
  </w:style>
  <w:style w:type="paragraph" w:styleId="1">
    <w:name w:val="heading 1"/>
    <w:basedOn w:val="a"/>
    <w:next w:val="a"/>
    <w:link w:val="10"/>
    <w:uiPriority w:val="9"/>
    <w:qFormat/>
    <w:rsid w:val="0097461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61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61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61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6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6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6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6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6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1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46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461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461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97461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61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46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46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61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4615"/>
    <w:rPr>
      <w:b/>
      <w:bCs/>
      <w:spacing w:val="0"/>
    </w:rPr>
  </w:style>
  <w:style w:type="character" w:styleId="a9">
    <w:name w:val="Emphasis"/>
    <w:uiPriority w:val="20"/>
    <w:qFormat/>
    <w:rsid w:val="0097461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461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46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61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461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46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46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461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461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4615"/>
    <w:rPr>
      <w:smallCaps/>
    </w:rPr>
  </w:style>
  <w:style w:type="character" w:styleId="af1">
    <w:name w:val="Intense Reference"/>
    <w:uiPriority w:val="32"/>
    <w:qFormat/>
    <w:rsid w:val="00974615"/>
    <w:rPr>
      <w:b/>
      <w:bCs/>
      <w:smallCaps/>
      <w:color w:val="auto"/>
    </w:rPr>
  </w:style>
  <w:style w:type="character" w:styleId="af2">
    <w:name w:val="Book Title"/>
    <w:uiPriority w:val="33"/>
    <w:qFormat/>
    <w:rsid w:val="009746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4615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84316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4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15"/>
  </w:style>
  <w:style w:type="paragraph" w:styleId="1">
    <w:name w:val="heading 1"/>
    <w:basedOn w:val="a"/>
    <w:next w:val="a"/>
    <w:link w:val="10"/>
    <w:uiPriority w:val="9"/>
    <w:qFormat/>
    <w:rsid w:val="0097461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61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61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61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6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6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6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6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6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1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46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461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46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461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97461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61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46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46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61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4615"/>
    <w:rPr>
      <w:b/>
      <w:bCs/>
      <w:spacing w:val="0"/>
    </w:rPr>
  </w:style>
  <w:style w:type="character" w:styleId="a9">
    <w:name w:val="Emphasis"/>
    <w:uiPriority w:val="20"/>
    <w:qFormat/>
    <w:rsid w:val="0097461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461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46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61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461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46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46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461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461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4615"/>
    <w:rPr>
      <w:smallCaps/>
    </w:rPr>
  </w:style>
  <w:style w:type="character" w:styleId="af1">
    <w:name w:val="Intense Reference"/>
    <w:uiPriority w:val="32"/>
    <w:qFormat/>
    <w:rsid w:val="00974615"/>
    <w:rPr>
      <w:b/>
      <w:bCs/>
      <w:smallCaps/>
      <w:color w:val="auto"/>
    </w:rPr>
  </w:style>
  <w:style w:type="character" w:styleId="af2">
    <w:name w:val="Book Title"/>
    <w:uiPriority w:val="33"/>
    <w:qFormat/>
    <w:rsid w:val="009746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4615"/>
    <w:pPr>
      <w:outlineLvl w:val="9"/>
    </w:pPr>
    <w:rPr>
      <w:lang w:bidi="en-US"/>
    </w:rPr>
  </w:style>
  <w:style w:type="character" w:styleId="af4">
    <w:name w:val="Placeholder Text"/>
    <w:basedOn w:val="a0"/>
    <w:uiPriority w:val="99"/>
    <w:semiHidden/>
    <w:rsid w:val="0084316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4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mabash</dc:creator>
  <cp:keywords/>
  <dc:description/>
  <cp:lastModifiedBy>mabash</cp:lastModifiedBy>
  <cp:revision>2</cp:revision>
  <dcterms:created xsi:type="dcterms:W3CDTF">2017-08-15T10:01:00Z</dcterms:created>
  <dcterms:modified xsi:type="dcterms:W3CDTF">2017-08-15T12:02:00Z</dcterms:modified>
</cp:coreProperties>
</file>